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sz w:val="2"/>
          <w:szCs w:val="2"/>
          <w:rtl/>
        </w:rPr>
        <w:id w:val="-1180586438"/>
        <w:docPartObj>
          <w:docPartGallery w:val="Cover Pages"/>
          <w:docPartUnique/>
        </w:docPartObj>
      </w:sdtPr>
      <w:sdtEndPr>
        <w:rPr>
          <w:rFonts w:ascii="Traditional Arabic" w:hAnsi="Traditional Arabic" w:cs="Traditional Arabic"/>
          <w:color w:val="auto"/>
          <w:sz w:val="32"/>
          <w:szCs w:val="32"/>
          <w:rtl w:val="0"/>
        </w:rPr>
      </w:sdtEndPr>
      <w:sdtContent>
        <w:p w:rsidR="0039493D" w:rsidRPr="009D7B6E" w:rsidRDefault="0039493D" w:rsidP="0039493D">
          <w:pPr>
            <w:pStyle w:val="NoSpacing"/>
            <w:spacing w:before="1540" w:after="240"/>
            <w:jc w:val="center"/>
            <w:rPr>
              <w:color w:val="5B9BD5" w:themeColor="accent1"/>
              <w:sz w:val="2"/>
              <w:szCs w:val="2"/>
            </w:rPr>
          </w:pPr>
          <w:r>
            <w:rPr>
              <w:noProof/>
              <w:color w:val="5B9BD5" w:themeColor="accent1"/>
            </w:rPr>
            <w:drawing>
              <wp:anchor distT="0" distB="0" distL="114300" distR="114300" simplePos="0" relativeHeight="251661312" behindDoc="0" locked="0" layoutInCell="1" allowOverlap="1" wp14:anchorId="6477FCA4" wp14:editId="6A240900">
                <wp:simplePos x="0" y="0"/>
                <wp:positionH relativeFrom="column">
                  <wp:posOffset>1924050</wp:posOffset>
                </wp:positionH>
                <wp:positionV relativeFrom="paragraph">
                  <wp:posOffset>1069340</wp:posOffset>
                </wp:positionV>
                <wp:extent cx="1417320" cy="750570"/>
                <wp:effectExtent l="0" t="0" r="0" b="0"/>
                <wp:wrapNone/>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flipH="1">
                          <a:off x="0" y="0"/>
                          <a:ext cx="1417320" cy="750570"/>
                        </a:xfrm>
                        <a:prstGeom prst="rect">
                          <a:avLst/>
                        </a:prstGeom>
                        <a:noFill/>
                        <a:ln>
                          <a:noFill/>
                        </a:ln>
                      </pic:spPr>
                    </pic:pic>
                  </a:graphicData>
                </a:graphic>
              </wp:anchor>
            </w:drawing>
          </w:r>
        </w:p>
        <w:p w:rsidR="0039493D" w:rsidRPr="009D7B6E" w:rsidRDefault="0039493D" w:rsidP="0039493D">
          <w:pPr>
            <w:pStyle w:val="NoSpacing"/>
            <w:spacing w:before="1540" w:after="240"/>
            <w:jc w:val="center"/>
            <w:rPr>
              <w:rFonts w:asciiTheme="majorHAnsi" w:eastAsiaTheme="majorEastAsia" w:hAnsiTheme="majorHAnsi" w:cstheme="majorBidi"/>
              <w:caps/>
              <w:color w:val="000000" w:themeColor="text1"/>
              <w:sz w:val="80"/>
              <w:szCs w:val="80"/>
            </w:rPr>
          </w:pPr>
          <w:r>
            <w:rPr>
              <w:rFonts w:asciiTheme="majorHAnsi" w:eastAsiaTheme="majorEastAsia" w:hAnsiTheme="majorHAnsi" w:cs="Times New Roman"/>
              <w:b/>
              <w:bCs/>
              <w:caps/>
              <w:noProof/>
              <w:color w:val="000000" w:themeColor="text1"/>
              <w:sz w:val="128"/>
              <w:szCs w:val="128"/>
              <w:rtl/>
            </w:rPr>
            <mc:AlternateContent>
              <mc:Choice Requires="wps">
                <w:drawing>
                  <wp:anchor distT="0" distB="0" distL="114300" distR="114300" simplePos="0" relativeHeight="251662336" behindDoc="0" locked="0" layoutInCell="1" allowOverlap="1" wp14:anchorId="037A34A6" wp14:editId="02426A26">
                    <wp:simplePos x="0" y="0"/>
                    <wp:positionH relativeFrom="column">
                      <wp:posOffset>-111760</wp:posOffset>
                    </wp:positionH>
                    <wp:positionV relativeFrom="paragraph">
                      <wp:posOffset>1842135</wp:posOffset>
                    </wp:positionV>
                    <wp:extent cx="5404485" cy="0"/>
                    <wp:effectExtent l="0" t="0" r="24765" b="19050"/>
                    <wp:wrapNone/>
                    <wp:docPr id="3" name="رابط مستقيم 3"/>
                    <wp:cNvGraphicFramePr/>
                    <a:graphic xmlns:a="http://schemas.openxmlformats.org/drawingml/2006/main">
                      <a:graphicData uri="http://schemas.microsoft.com/office/word/2010/wordprocessingShape">
                        <wps:wsp>
                          <wps:cNvCnPr/>
                          <wps:spPr>
                            <a:xfrm flipH="1">
                              <a:off x="0" y="0"/>
                              <a:ext cx="54044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471AA60" id="رابط مستقيم 3"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8.8pt,145.05pt" to="416.7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" strokecolor="black [3200]" strokeweight="1.5pt">
                    <v:stroke joinstyle="miter"/>
                  </v:line>
                </w:pict>
              </mc:Fallback>
            </mc:AlternateContent>
          </w:r>
          <w:r>
            <w:rPr>
              <w:rFonts w:asciiTheme="majorHAnsi" w:eastAsiaTheme="majorEastAsia" w:hAnsiTheme="majorHAnsi" w:cs="Times New Roman"/>
              <w:b/>
              <w:bCs/>
              <w:caps/>
              <w:noProof/>
              <w:color w:val="000000" w:themeColor="text1"/>
              <w:sz w:val="128"/>
              <w:szCs w:val="128"/>
              <w:rtl/>
            </w:rPr>
            <mc:AlternateContent>
              <mc:Choice Requires="wps">
                <w:drawing>
                  <wp:anchor distT="0" distB="0" distL="114300" distR="114300" simplePos="0" relativeHeight="251663360" behindDoc="0" locked="0" layoutInCell="1" allowOverlap="1" wp14:anchorId="48EEDCDD" wp14:editId="0E9BF8CF">
                    <wp:simplePos x="0" y="0"/>
                    <wp:positionH relativeFrom="column">
                      <wp:posOffset>-109220</wp:posOffset>
                    </wp:positionH>
                    <wp:positionV relativeFrom="paragraph">
                      <wp:posOffset>764218</wp:posOffset>
                    </wp:positionV>
                    <wp:extent cx="5404485" cy="0"/>
                    <wp:effectExtent l="0" t="0" r="24765" b="19050"/>
                    <wp:wrapNone/>
                    <wp:docPr id="4" name="رابط مستقيم 4"/>
                    <wp:cNvGraphicFramePr/>
                    <a:graphic xmlns:a="http://schemas.openxmlformats.org/drawingml/2006/main">
                      <a:graphicData uri="http://schemas.microsoft.com/office/word/2010/wordprocessingShape">
                        <wps:wsp>
                          <wps:cNvCnPr/>
                          <wps:spPr>
                            <a:xfrm flipH="1">
                              <a:off x="0" y="0"/>
                              <a:ext cx="54044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DB50CA3" id="رابط مستقيم 4"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8.6pt,60.15pt" to="416.9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" strokecolor="black [3200]" strokeweight="1.5pt">
                    <v:stroke joinstyle="miter"/>
                  </v:line>
                </w:pict>
              </mc:Fallback>
            </mc:AlternateContent>
          </w:r>
          <w:sdt>
            <w:sdtPr>
              <w:rPr>
                <w:rFonts w:asciiTheme="majorHAnsi" w:eastAsiaTheme="majorEastAsia" w:hAnsiTheme="majorHAnsi" w:cs="Times New Roman"/>
                <w:b/>
                <w:bCs/>
                <w:caps/>
                <w:color w:val="000000" w:themeColor="text1"/>
                <w:sz w:val="128"/>
                <w:szCs w:val="128"/>
                <w:rtl/>
              </w:rPr>
              <w:alias w:val="العنوان"/>
              <w:tag w:val=""/>
              <w:id w:val="1735040861"/>
              <w:placeholder>
                <w:docPart w:val="11EDE576D3BD44F880F67ABAEE504C33"/>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imes New Roman" w:hint="cs"/>
                  <w:b/>
                  <w:bCs/>
                  <w:caps/>
                  <w:color w:val="000000" w:themeColor="text1"/>
                  <w:sz w:val="128"/>
                  <w:szCs w:val="128"/>
                  <w:rtl/>
                </w:rPr>
                <w:t>الكتابة</w:t>
              </w:r>
            </w:sdtContent>
          </w:sdt>
        </w:p>
        <w:p w:rsidR="0039493D" w:rsidRDefault="0039493D" w:rsidP="0039493D">
          <w:pPr>
            <w:pStyle w:val="NoSpacing"/>
            <w:spacing w:before="480"/>
            <w:jc w:val="center"/>
            <w:rPr>
              <w:color w:val="5B9BD5" w:themeColor="accent1"/>
              <w:rtl/>
            </w:rPr>
          </w:pPr>
          <w:r>
            <w:rPr>
              <w:noProof/>
              <w:color w:val="5B9BD5" w:themeColor="accent1"/>
            </w:rPr>
            <w:drawing>
              <wp:inline distT="0" distB="0" distL="0" distR="0" wp14:anchorId="10A4E49C" wp14:editId="20E2EC1F">
                <wp:extent cx="758952" cy="478932"/>
                <wp:effectExtent l="0" t="0" r="3175"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9493D" w:rsidRDefault="0039493D" w:rsidP="0039493D">
          <w:pPr>
            <w:bidi w:val="0"/>
            <w:rPr>
              <w:rFonts w:ascii="Traditional Arabic" w:hAnsi="Traditional Arabic" w:cs="Traditional Arabic"/>
              <w:sz w:val="32"/>
              <w:szCs w:val="32"/>
              <w:rtl/>
            </w:rPr>
          </w:pPr>
          <w:bookmarkStart w:id="0" w:name="_GoBack"/>
          <w:r>
            <w:rPr>
              <w:rFonts w:ascii="Traditional Arabic" w:hAnsi="Traditional Arabic" w:cs="Traditional Arabic"/>
              <w:noProof/>
              <w:sz w:val="32"/>
              <w:szCs w:val="32"/>
              <w:rtl/>
            </w:rPr>
            <w:drawing>
              <wp:anchor distT="0" distB="0" distL="114300" distR="114300" simplePos="0" relativeHeight="251664384" behindDoc="0" locked="0" layoutInCell="1" allowOverlap="1" wp14:anchorId="3C89249F" wp14:editId="744ECCE9">
                <wp:simplePos x="0" y="0"/>
                <wp:positionH relativeFrom="column">
                  <wp:posOffset>-526415</wp:posOffset>
                </wp:positionH>
                <wp:positionV relativeFrom="paragraph">
                  <wp:posOffset>217995</wp:posOffset>
                </wp:positionV>
                <wp:extent cx="6297295" cy="3540125"/>
                <wp:effectExtent l="19050" t="0" r="27305" b="10128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197549-635576091277097596.jpg"/>
                        <pic:cNvPicPr/>
                      </pic:nvPicPr>
                      <pic:blipFill>
                        <a:blip r:embed="rId10">
                          <a:extLst>
                            <a:ext uri="{28A0092B-C50C-407E-A947-70E740481C1C}">
                              <a14:useLocalDpi xmlns:a14="http://schemas.microsoft.com/office/drawing/2010/main" val="0"/>
                            </a:ext>
                          </a:extLst>
                        </a:blip>
                        <a:stretch>
                          <a:fillRect/>
                        </a:stretch>
                      </pic:blipFill>
                      <pic:spPr>
                        <a:xfrm>
                          <a:off x="0" y="0"/>
                          <a:ext cx="6297295" cy="3540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bookmarkEnd w:id="0"/>
          <w:r>
            <w:rPr>
              <w:rFonts w:ascii="Traditional Arabic" w:hAnsi="Traditional Arabic" w:cs="Traditional Arabic"/>
              <w:noProof/>
              <w:sz w:val="32"/>
              <w:szCs w:val="32"/>
              <w:rtl/>
            </w:rPr>
            <mc:AlternateContent>
              <mc:Choice Requires="wps">
                <w:drawing>
                  <wp:anchor distT="0" distB="0" distL="114300" distR="114300" simplePos="0" relativeHeight="251665408" behindDoc="0" locked="0" layoutInCell="1" allowOverlap="1" wp14:anchorId="0E180F18" wp14:editId="4C07B65A">
                    <wp:simplePos x="0" y="0"/>
                    <wp:positionH relativeFrom="column">
                      <wp:posOffset>1065530</wp:posOffset>
                    </wp:positionH>
                    <wp:positionV relativeFrom="paragraph">
                      <wp:posOffset>3935301</wp:posOffset>
                    </wp:positionV>
                    <wp:extent cx="3051959" cy="1626919"/>
                    <wp:effectExtent l="0" t="0" r="0" b="0"/>
                    <wp:wrapNone/>
                    <wp:docPr id="5" name="مستطيل 5"/>
                    <wp:cNvGraphicFramePr/>
                    <a:graphic xmlns:a="http://schemas.openxmlformats.org/drawingml/2006/main">
                      <a:graphicData uri="http://schemas.microsoft.com/office/word/2010/wordprocessingShape">
                        <wps:wsp>
                          <wps:cNvSpPr/>
                          <wps:spPr>
                            <a:xfrm>
                              <a:off x="0" y="0"/>
                              <a:ext cx="3051959" cy="162691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39493D" w:rsidRDefault="0039493D" w:rsidP="006F2083">
                                <w:pPr>
                                  <w:spacing w:after="0"/>
                                  <w:jc w:val="center"/>
                                  <w:rPr>
                                    <w:rFonts w:cs="Arial"/>
                                    <w:b/>
                                    <w:bCs/>
                                    <w:sz w:val="34"/>
                                    <w:szCs w:val="34"/>
                                    <w:rtl/>
                                  </w:rPr>
                                </w:pPr>
                                <w:r w:rsidRPr="005C458B">
                                  <w:rPr>
                                    <w:rFonts w:cs="Arial" w:hint="cs"/>
                                    <w:b/>
                                    <w:bCs/>
                                    <w:sz w:val="34"/>
                                    <w:szCs w:val="34"/>
                                    <w:rtl/>
                                  </w:rPr>
                                  <w:t>إعداد</w:t>
                                </w:r>
                                <w:r w:rsidRPr="005C458B">
                                  <w:rPr>
                                    <w:rFonts w:cs="Arial"/>
                                    <w:b/>
                                    <w:bCs/>
                                    <w:sz w:val="34"/>
                                    <w:szCs w:val="34"/>
                                    <w:rtl/>
                                  </w:rPr>
                                  <w:t xml:space="preserve">: </w:t>
                                </w:r>
                              </w:p>
                              <w:p w:rsidR="006F2083" w:rsidRDefault="006F2083" w:rsidP="006F2083">
                                <w:pPr>
                                  <w:spacing w:after="0"/>
                                  <w:jc w:val="center"/>
                                  <w:rPr>
                                    <w:b/>
                                    <w:bCs/>
                                    <w:sz w:val="34"/>
                                    <w:szCs w:val="34"/>
                                    <w:rtl/>
                                  </w:rPr>
                                </w:pPr>
                              </w:p>
                              <w:p w:rsidR="006F2083" w:rsidRDefault="006F2083" w:rsidP="006F2083">
                                <w:pPr>
                                  <w:spacing w:after="0"/>
                                  <w:jc w:val="center"/>
                                  <w:rPr>
                                    <w:b/>
                                    <w:bCs/>
                                    <w:sz w:val="34"/>
                                    <w:szCs w:val="34"/>
                                    <w:rtl/>
                                  </w:rPr>
                                </w:pPr>
                              </w:p>
                              <w:p w:rsidR="006F2083" w:rsidRPr="005C458B" w:rsidRDefault="006F2083" w:rsidP="006F2083">
                                <w:pPr>
                                  <w:spacing w:after="0"/>
                                  <w:jc w:val="center"/>
                                  <w:rPr>
                                    <w:b/>
                                    <w:bCs/>
                                    <w:sz w:val="34"/>
                                    <w:szCs w:val="34"/>
                                    <w:rtl/>
                                  </w:rPr>
                                </w:pPr>
                              </w:p>
                              <w:p w:rsidR="0039493D" w:rsidRPr="005C458B" w:rsidRDefault="0039493D" w:rsidP="0039493D">
                                <w:pPr>
                                  <w:spacing w:after="0"/>
                                  <w:jc w:val="center"/>
                                  <w:rPr>
                                    <w:b/>
                                    <w:bCs/>
                                    <w:sz w:val="34"/>
                                    <w:szCs w:val="3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180F18" id="مستطيل 5" o:spid="_x0000_s1026" style="position:absolute;margin-left:83.9pt;margin-top:309.85pt;width:240.3pt;height:12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" filled="f" stroked="f" strokeweight="1pt">
                    <v:textbox>
                      <w:txbxContent>
                        <w:p w:rsidR="0039493D" w:rsidRDefault="0039493D" w:rsidP="006F2083">
                          <w:pPr>
                            <w:spacing w:after="0"/>
                            <w:jc w:val="center"/>
                            <w:rPr>
                              <w:rFonts w:cs="Arial"/>
                              <w:b/>
                              <w:bCs/>
                              <w:sz w:val="34"/>
                              <w:szCs w:val="34"/>
                              <w:rtl/>
                            </w:rPr>
                          </w:pPr>
                          <w:r w:rsidRPr="005C458B">
                            <w:rPr>
                              <w:rFonts w:cs="Arial" w:hint="cs"/>
                              <w:b/>
                              <w:bCs/>
                              <w:sz w:val="34"/>
                              <w:szCs w:val="34"/>
                              <w:rtl/>
                            </w:rPr>
                            <w:t>إعداد</w:t>
                          </w:r>
                          <w:r w:rsidRPr="005C458B">
                            <w:rPr>
                              <w:rFonts w:cs="Arial"/>
                              <w:b/>
                              <w:bCs/>
                              <w:sz w:val="34"/>
                              <w:szCs w:val="34"/>
                              <w:rtl/>
                            </w:rPr>
                            <w:t xml:space="preserve">: </w:t>
                          </w:r>
                        </w:p>
                        <w:p w:rsidR="006F2083" w:rsidRDefault="006F2083" w:rsidP="006F2083">
                          <w:pPr>
                            <w:spacing w:after="0"/>
                            <w:jc w:val="center"/>
                            <w:rPr>
                              <w:b/>
                              <w:bCs/>
                              <w:sz w:val="34"/>
                              <w:szCs w:val="34"/>
                              <w:rtl/>
                            </w:rPr>
                          </w:pPr>
                        </w:p>
                        <w:p w:rsidR="006F2083" w:rsidRDefault="006F2083" w:rsidP="006F2083">
                          <w:pPr>
                            <w:spacing w:after="0"/>
                            <w:jc w:val="center"/>
                            <w:rPr>
                              <w:b/>
                              <w:bCs/>
                              <w:sz w:val="34"/>
                              <w:szCs w:val="34"/>
                              <w:rtl/>
                            </w:rPr>
                          </w:pPr>
                        </w:p>
                        <w:p w:rsidR="006F2083" w:rsidRPr="005C458B" w:rsidRDefault="006F2083" w:rsidP="006F2083">
                          <w:pPr>
                            <w:spacing w:after="0"/>
                            <w:jc w:val="center"/>
                            <w:rPr>
                              <w:b/>
                              <w:bCs/>
                              <w:sz w:val="34"/>
                              <w:szCs w:val="34"/>
                              <w:rtl/>
                            </w:rPr>
                          </w:pPr>
                        </w:p>
                        <w:p w:rsidR="0039493D" w:rsidRPr="005C458B" w:rsidRDefault="0039493D" w:rsidP="0039493D">
                          <w:pPr>
                            <w:spacing w:after="0"/>
                            <w:jc w:val="center"/>
                            <w:rPr>
                              <w:b/>
                              <w:bCs/>
                              <w:sz w:val="34"/>
                              <w:szCs w:val="34"/>
                            </w:rPr>
                          </w:pPr>
                        </w:p>
                      </w:txbxContent>
                    </v:textbox>
                  </v:rect>
                </w:pict>
              </mc:Fallback>
            </mc:AlternateContent>
          </w:r>
          <w:r>
            <w:rPr>
              <w:rFonts w:ascii="Traditional Arabic" w:hAnsi="Traditional Arabic" w:cs="Traditional Arabic"/>
              <w:sz w:val="32"/>
              <w:szCs w:val="32"/>
              <w:rtl/>
            </w:rPr>
            <w:br w:type="page"/>
          </w:r>
        </w:p>
      </w:sdtContent>
    </w:sdt>
    <w:p w:rsidR="00CF4831" w:rsidRDefault="0039493D" w:rsidP="0039493D">
      <w:pPr>
        <w:jc w:val="mediumKashida"/>
        <w:rPr>
          <w:rFonts w:ascii="Traditional Arabic" w:hAnsi="Traditional Arabic" w:cs="Traditional Arabic"/>
          <w:sz w:val="32"/>
          <w:szCs w:val="32"/>
          <w:rtl/>
        </w:rPr>
      </w:pPr>
      <w:r>
        <w:rPr>
          <w:rFonts w:ascii="Traditional Arabic" w:hAnsi="Traditional Arabic" w:cs="Traditional Arabic"/>
          <w:noProof/>
          <w:sz w:val="32"/>
          <w:szCs w:val="32"/>
          <w:rtl/>
        </w:rPr>
        <w:lastRenderedPageBreak/>
        <w:t xml:space="preserve"> </w:t>
      </w:r>
      <w:r w:rsidR="00F42008">
        <w:rPr>
          <w:rFonts w:ascii="Traditional Arabic" w:hAnsi="Traditional Arabic" w:cs="Traditional Arabic"/>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-152400</wp:posOffset>
                </wp:positionV>
                <wp:extent cx="6019800" cy="8991600"/>
                <wp:effectExtent l="0" t="0" r="0" b="0"/>
                <wp:wrapNone/>
                <wp:docPr id="1" name="مستطيل 1"/>
                <wp:cNvGraphicFramePr/>
                <a:graphic xmlns:a="http://schemas.openxmlformats.org/drawingml/2006/main">
                  <a:graphicData uri="http://schemas.microsoft.com/office/word/2010/wordprocessingShape">
                    <wps:wsp>
                      <wps:cNvSpPr/>
                      <wps:spPr>
                        <a:xfrm>
                          <a:off x="0" y="0"/>
                          <a:ext cx="6019800" cy="8991600"/>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b/>
                                <w:bCs/>
                                <w:color w:val="auto"/>
                                <w:sz w:val="56"/>
                                <w:szCs w:val="56"/>
                                <w:lang w:val="ar-SA"/>
                              </w:rPr>
                              <w:id w:val="-1177500704"/>
                              <w:docPartObj>
                                <w:docPartGallery w:val="Table of Contents"/>
                                <w:docPartUnique/>
                              </w:docPartObj>
                            </w:sdtPr>
                            <w:sdtEndPr>
                              <w:rPr>
                                <w:sz w:val="46"/>
                                <w:szCs w:val="46"/>
                                <w:lang w:val="en-US"/>
                              </w:rPr>
                            </w:sdtEndPr>
                            <w:sdtContent>
                              <w:p w:rsidR="00D84997" w:rsidRPr="00D84997" w:rsidRDefault="00D84997" w:rsidP="00D84997">
                                <w:pPr>
                                  <w:pStyle w:val="TOCHeading"/>
                                  <w:spacing w:line="480" w:lineRule="auto"/>
                                  <w:jc w:val="center"/>
                                  <w:rPr>
                                    <w:b/>
                                    <w:bCs/>
                                    <w:sz w:val="56"/>
                                    <w:szCs w:val="56"/>
                                  </w:rPr>
                                </w:pPr>
                                <w:r>
                                  <w:rPr>
                                    <w:rFonts w:hint="cs"/>
                                    <w:b/>
                                    <w:bCs/>
                                    <w:sz w:val="56"/>
                                    <w:szCs w:val="56"/>
                                    <w:lang w:val="ar-SA"/>
                                  </w:rPr>
                                  <w:t>الفهرس</w:t>
                                </w:r>
                              </w:p>
                              <w:p w:rsidR="00D84997" w:rsidRPr="00D84997" w:rsidRDefault="00D84997" w:rsidP="00D84997">
                                <w:pPr>
                                  <w:pStyle w:val="TOC1"/>
                                  <w:tabs>
                                    <w:tab w:val="right" w:leader="dot" w:pos="8296"/>
                                  </w:tabs>
                                  <w:spacing w:line="480" w:lineRule="auto"/>
                                  <w:rPr>
                                    <w:rFonts w:eastAsiaTheme="minorEastAsia"/>
                                    <w:b/>
                                    <w:bCs/>
                                    <w:noProof/>
                                    <w:sz w:val="46"/>
                                    <w:szCs w:val="46"/>
                                    <w:rtl/>
                                  </w:rPr>
                                </w:pPr>
                                <w:r w:rsidRPr="00D84997">
                                  <w:rPr>
                                    <w:b/>
                                    <w:bCs/>
                                    <w:sz w:val="46"/>
                                    <w:szCs w:val="46"/>
                                  </w:rPr>
                                  <w:fldChar w:fldCharType="begin"/>
                                </w:r>
                                <w:r w:rsidRPr="00D84997">
                                  <w:rPr>
                                    <w:b/>
                                    <w:bCs/>
                                    <w:sz w:val="46"/>
                                    <w:szCs w:val="46"/>
                                  </w:rPr>
                                  <w:instrText xml:space="preserve"> TOC \o "1-3" \h \z \u </w:instrText>
                                </w:r>
                                <w:r w:rsidRPr="00D84997">
                                  <w:rPr>
                                    <w:b/>
                                    <w:bCs/>
                                    <w:sz w:val="46"/>
                                    <w:szCs w:val="46"/>
                                  </w:rPr>
                                  <w:fldChar w:fldCharType="separate"/>
                                </w:r>
                                <w:hyperlink w:anchor="_Toc508550177" w:history="1">
                                  <w:r w:rsidRPr="00D84997">
                                    <w:rPr>
                                      <w:rStyle w:val="Hyperlink"/>
                                      <w:rFonts w:hint="eastAsia"/>
                                      <w:b/>
                                      <w:bCs/>
                                      <w:noProof/>
                                      <w:sz w:val="46"/>
                                      <w:szCs w:val="46"/>
                                      <w:rtl/>
                                    </w:rPr>
                                    <w:t>المقدمة</w:t>
                                  </w:r>
                                  <w:r w:rsidRPr="00D84997">
                                    <w:rPr>
                                      <w:rStyle w:val="Hyperlink"/>
                                      <w:b/>
                                      <w:bCs/>
                                      <w:noProof/>
                                      <w:sz w:val="46"/>
                                      <w:szCs w:val="46"/>
                                      <w:rtl/>
                                    </w:rPr>
                                    <w:t>:</w:t>
                                  </w:r>
                                  <w:r w:rsidRPr="00D84997">
                                    <w:rPr>
                                      <w:b/>
                                      <w:bCs/>
                                      <w:noProof/>
                                      <w:webHidden/>
                                      <w:sz w:val="46"/>
                                      <w:szCs w:val="46"/>
                                      <w:rtl/>
                                    </w:rPr>
                                    <w:tab/>
                                  </w:r>
                                  <w:r w:rsidRPr="00D84997">
                                    <w:rPr>
                                      <w:rStyle w:val="Hyperlink"/>
                                      <w:b/>
                                      <w:bCs/>
                                      <w:noProof/>
                                      <w:sz w:val="46"/>
                                      <w:szCs w:val="46"/>
                                      <w:rtl/>
                                    </w:rPr>
                                    <w:fldChar w:fldCharType="begin"/>
                                  </w:r>
                                  <w:r w:rsidRPr="00D84997">
                                    <w:rPr>
                                      <w:b/>
                                      <w:bCs/>
                                      <w:noProof/>
                                      <w:webHidden/>
                                      <w:sz w:val="46"/>
                                      <w:szCs w:val="46"/>
                                      <w:rtl/>
                                    </w:rPr>
                                    <w:instrText xml:space="preserve"> </w:instrText>
                                  </w:r>
                                  <w:r w:rsidRPr="00D84997">
                                    <w:rPr>
                                      <w:b/>
                                      <w:bCs/>
                                      <w:noProof/>
                                      <w:webHidden/>
                                      <w:sz w:val="46"/>
                                      <w:szCs w:val="46"/>
                                    </w:rPr>
                                    <w:instrText>PAGEREF</w:instrText>
                                  </w:r>
                                  <w:r w:rsidRPr="00D84997">
                                    <w:rPr>
                                      <w:b/>
                                      <w:bCs/>
                                      <w:noProof/>
                                      <w:webHidden/>
                                      <w:sz w:val="46"/>
                                      <w:szCs w:val="46"/>
                                      <w:rtl/>
                                    </w:rPr>
                                    <w:instrText xml:space="preserve"> _</w:instrText>
                                  </w:r>
                                  <w:r w:rsidRPr="00D84997">
                                    <w:rPr>
                                      <w:b/>
                                      <w:bCs/>
                                      <w:noProof/>
                                      <w:webHidden/>
                                      <w:sz w:val="46"/>
                                      <w:szCs w:val="46"/>
                                    </w:rPr>
                                    <w:instrText>Toc508550177 \h</w:instrText>
                                  </w:r>
                                  <w:r w:rsidRPr="00D84997">
                                    <w:rPr>
                                      <w:b/>
                                      <w:bCs/>
                                      <w:noProof/>
                                      <w:webHidden/>
                                      <w:sz w:val="46"/>
                                      <w:szCs w:val="46"/>
                                      <w:rtl/>
                                    </w:rPr>
                                    <w:instrText xml:space="preserve"> </w:instrText>
                                  </w:r>
                                  <w:r w:rsidRPr="00D84997">
                                    <w:rPr>
                                      <w:rStyle w:val="Hyperlink"/>
                                      <w:b/>
                                      <w:bCs/>
                                      <w:noProof/>
                                      <w:sz w:val="46"/>
                                      <w:szCs w:val="46"/>
                                      <w:rtl/>
                                    </w:rPr>
                                  </w:r>
                                  <w:r w:rsidRPr="00D84997">
                                    <w:rPr>
                                      <w:rStyle w:val="Hyperlink"/>
                                      <w:b/>
                                      <w:bCs/>
                                      <w:noProof/>
                                      <w:sz w:val="46"/>
                                      <w:szCs w:val="46"/>
                                      <w:rtl/>
                                    </w:rPr>
                                    <w:fldChar w:fldCharType="separate"/>
                                  </w:r>
                                  <w:r w:rsidR="00AD4AAA">
                                    <w:rPr>
                                      <w:b/>
                                      <w:bCs/>
                                      <w:noProof/>
                                      <w:webHidden/>
                                      <w:sz w:val="46"/>
                                      <w:szCs w:val="46"/>
                                      <w:rtl/>
                                    </w:rPr>
                                    <w:t>1</w:t>
                                  </w:r>
                                  <w:r w:rsidRPr="00D84997">
                                    <w:rPr>
                                      <w:rStyle w:val="Hyperlink"/>
                                      <w:b/>
                                      <w:bCs/>
                                      <w:noProof/>
                                      <w:sz w:val="46"/>
                                      <w:szCs w:val="46"/>
                                      <w:rtl/>
                                    </w:rPr>
                                    <w:fldChar w:fldCharType="end"/>
                                  </w:r>
                                </w:hyperlink>
                              </w:p>
                              <w:p w:rsidR="00D84997" w:rsidRPr="00D84997" w:rsidRDefault="004A7031" w:rsidP="00D84997">
                                <w:pPr>
                                  <w:pStyle w:val="TOC1"/>
                                  <w:tabs>
                                    <w:tab w:val="right" w:leader="dot" w:pos="8296"/>
                                  </w:tabs>
                                  <w:spacing w:line="480" w:lineRule="auto"/>
                                  <w:rPr>
                                    <w:rFonts w:eastAsiaTheme="minorEastAsia"/>
                                    <w:b/>
                                    <w:bCs/>
                                    <w:noProof/>
                                    <w:sz w:val="46"/>
                                    <w:szCs w:val="46"/>
                                    <w:rtl/>
                                  </w:rPr>
                                </w:pPr>
                                <w:hyperlink w:anchor="_Toc508550178" w:history="1">
                                  <w:r w:rsidR="00D84997" w:rsidRPr="00D84997">
                                    <w:rPr>
                                      <w:rStyle w:val="Hyperlink"/>
                                      <w:rFonts w:hint="eastAsia"/>
                                      <w:b/>
                                      <w:bCs/>
                                      <w:noProof/>
                                      <w:sz w:val="46"/>
                                      <w:szCs w:val="46"/>
                                      <w:rtl/>
                                    </w:rPr>
                                    <w:t>مفهوم</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 xml:space="preserve"> :</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Toc508550178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2</w:t>
                                  </w:r>
                                  <w:r w:rsidR="00D84997" w:rsidRPr="00D84997">
                                    <w:rPr>
                                      <w:rStyle w:val="Hyperlink"/>
                                      <w:b/>
                                      <w:bCs/>
                                      <w:noProof/>
                                      <w:sz w:val="46"/>
                                      <w:szCs w:val="46"/>
                                      <w:rtl/>
                                    </w:rPr>
                                    <w:fldChar w:fldCharType="end"/>
                                  </w:r>
                                </w:hyperlink>
                              </w:p>
                              <w:p w:rsidR="00D84997" w:rsidRPr="00D84997" w:rsidRDefault="004A7031" w:rsidP="00D84997">
                                <w:pPr>
                                  <w:pStyle w:val="TOC1"/>
                                  <w:tabs>
                                    <w:tab w:val="right" w:leader="dot" w:pos="8296"/>
                                  </w:tabs>
                                  <w:spacing w:line="480" w:lineRule="auto"/>
                                  <w:rPr>
                                    <w:rFonts w:eastAsiaTheme="minorEastAsia"/>
                                    <w:b/>
                                    <w:bCs/>
                                    <w:noProof/>
                                    <w:sz w:val="46"/>
                                    <w:szCs w:val="46"/>
                                    <w:rtl/>
                                  </w:rPr>
                                </w:pPr>
                                <w:hyperlink w:anchor="_Toc508550179" w:history="1">
                                  <w:r w:rsidR="00D84997" w:rsidRPr="00D84997">
                                    <w:rPr>
                                      <w:rStyle w:val="Hyperlink"/>
                                      <w:rFonts w:hint="eastAsia"/>
                                      <w:b/>
                                      <w:bCs/>
                                      <w:noProof/>
                                      <w:sz w:val="46"/>
                                      <w:szCs w:val="46"/>
                                      <w:rtl/>
                                    </w:rPr>
                                    <w:t>نشأة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Toc508550179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4A7031" w:rsidP="00D84997">
                                <w:pPr>
                                  <w:pStyle w:val="TOC1"/>
                                  <w:tabs>
                                    <w:tab w:val="right" w:leader="dot" w:pos="8296"/>
                                  </w:tabs>
                                  <w:spacing w:line="480" w:lineRule="auto"/>
                                  <w:rPr>
                                    <w:rFonts w:eastAsiaTheme="minorEastAsia"/>
                                    <w:b/>
                                    <w:bCs/>
                                    <w:noProof/>
                                    <w:sz w:val="46"/>
                                    <w:szCs w:val="46"/>
                                    <w:rtl/>
                                  </w:rPr>
                                </w:pPr>
                                <w:hyperlink w:anchor="_Toc508550180" w:history="1">
                                  <w:r w:rsidR="00D84997" w:rsidRPr="00D84997">
                                    <w:rPr>
                                      <w:rStyle w:val="Hyperlink"/>
                                      <w:rFonts w:hint="eastAsia"/>
                                      <w:b/>
                                      <w:bCs/>
                                      <w:noProof/>
                                      <w:sz w:val="46"/>
                                      <w:szCs w:val="46"/>
                                      <w:rtl/>
                                    </w:rPr>
                                    <w:t>خصائصها</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Toc508550180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4A7031" w:rsidP="00D84997">
                                <w:pPr>
                                  <w:pStyle w:val="TOC1"/>
                                  <w:tabs>
                                    <w:tab w:val="right" w:leader="dot" w:pos="8296"/>
                                  </w:tabs>
                                  <w:spacing w:line="480" w:lineRule="auto"/>
                                  <w:rPr>
                                    <w:rFonts w:eastAsiaTheme="minorEastAsia"/>
                                    <w:b/>
                                    <w:bCs/>
                                    <w:noProof/>
                                    <w:sz w:val="46"/>
                                    <w:szCs w:val="46"/>
                                    <w:rtl/>
                                  </w:rPr>
                                </w:pPr>
                                <w:hyperlink w:anchor="_Toc508550181" w:history="1">
                                  <w:r w:rsidR="00D84997" w:rsidRPr="00D84997">
                                    <w:rPr>
                                      <w:rStyle w:val="Hyperlink"/>
                                      <w:rFonts w:hint="eastAsia"/>
                                      <w:b/>
                                      <w:bCs/>
                                      <w:noProof/>
                                      <w:sz w:val="46"/>
                                      <w:szCs w:val="46"/>
                                      <w:rtl/>
                                    </w:rPr>
                                    <w:t>أهمية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Toc508550181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6</w:t>
                                  </w:r>
                                  <w:r w:rsidR="00D84997" w:rsidRPr="00D84997">
                                    <w:rPr>
                                      <w:rStyle w:val="Hyperlink"/>
                                      <w:b/>
                                      <w:bCs/>
                                      <w:noProof/>
                                      <w:sz w:val="46"/>
                                      <w:szCs w:val="46"/>
                                      <w:rtl/>
                                    </w:rPr>
                                    <w:fldChar w:fldCharType="end"/>
                                  </w:r>
                                </w:hyperlink>
                              </w:p>
                              <w:p w:rsidR="00D84997" w:rsidRPr="00D84997" w:rsidRDefault="004A7031" w:rsidP="00D84997">
                                <w:pPr>
                                  <w:pStyle w:val="TOC1"/>
                                  <w:tabs>
                                    <w:tab w:val="right" w:leader="dot" w:pos="8296"/>
                                  </w:tabs>
                                  <w:spacing w:line="480" w:lineRule="auto"/>
                                  <w:rPr>
                                    <w:rFonts w:eastAsiaTheme="minorEastAsia"/>
                                    <w:b/>
                                    <w:bCs/>
                                    <w:noProof/>
                                    <w:sz w:val="46"/>
                                    <w:szCs w:val="46"/>
                                    <w:rtl/>
                                  </w:rPr>
                                </w:pPr>
                                <w:hyperlink w:anchor="_Toc508550182" w:history="1">
                                  <w:r w:rsidR="00D84997" w:rsidRPr="00D84997">
                                    <w:rPr>
                                      <w:rStyle w:val="Hyperlink"/>
                                      <w:rFonts w:hint="eastAsia"/>
                                      <w:b/>
                                      <w:bCs/>
                                      <w:noProof/>
                                      <w:sz w:val="46"/>
                                      <w:szCs w:val="46"/>
                                      <w:rtl/>
                                    </w:rPr>
                                    <w:t>الخاتمة</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Toc508550182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8</w:t>
                                  </w:r>
                                  <w:r w:rsidR="00D84997" w:rsidRPr="00D84997">
                                    <w:rPr>
                                      <w:rStyle w:val="Hyperlink"/>
                                      <w:b/>
                                      <w:bCs/>
                                      <w:noProof/>
                                      <w:sz w:val="46"/>
                                      <w:szCs w:val="46"/>
                                      <w:rtl/>
                                    </w:rPr>
                                    <w:fldChar w:fldCharType="end"/>
                                  </w:r>
                                </w:hyperlink>
                              </w:p>
                              <w:p w:rsidR="00D84997" w:rsidRPr="00D84997" w:rsidRDefault="004A7031" w:rsidP="00D84997">
                                <w:pPr>
                                  <w:pStyle w:val="TOC1"/>
                                  <w:tabs>
                                    <w:tab w:val="right" w:leader="dot" w:pos="8296"/>
                                  </w:tabs>
                                  <w:spacing w:line="480" w:lineRule="auto"/>
                                  <w:rPr>
                                    <w:rFonts w:eastAsiaTheme="minorEastAsia"/>
                                    <w:b/>
                                    <w:bCs/>
                                    <w:noProof/>
                                    <w:sz w:val="46"/>
                                    <w:szCs w:val="46"/>
                                    <w:rtl/>
                                  </w:rPr>
                                </w:pPr>
                                <w:hyperlink w:anchor="_Toc508550183" w:history="1">
                                  <w:r w:rsidR="00D84997" w:rsidRPr="00D84997">
                                    <w:rPr>
                                      <w:rStyle w:val="Hyperlink"/>
                                      <w:rFonts w:hint="eastAsia"/>
                                      <w:b/>
                                      <w:bCs/>
                                      <w:noProof/>
                                      <w:sz w:val="46"/>
                                      <w:szCs w:val="46"/>
                                      <w:rtl/>
                                    </w:rPr>
                                    <w:t>المراجع</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Toc508550183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9</w:t>
                                  </w:r>
                                  <w:r w:rsidR="00D84997" w:rsidRPr="00D84997">
                                    <w:rPr>
                                      <w:rStyle w:val="Hyperlink"/>
                                      <w:b/>
                                      <w:bCs/>
                                      <w:noProof/>
                                      <w:sz w:val="46"/>
                                      <w:szCs w:val="46"/>
                                      <w:rtl/>
                                    </w:rPr>
                                    <w:fldChar w:fldCharType="end"/>
                                  </w:r>
                                </w:hyperlink>
                              </w:p>
                              <w:p w:rsidR="00D84997" w:rsidRPr="00D84997" w:rsidRDefault="00D84997" w:rsidP="00D84997">
                                <w:pPr>
                                  <w:spacing w:line="480" w:lineRule="auto"/>
                                  <w:rPr>
                                    <w:b/>
                                    <w:bCs/>
                                    <w:sz w:val="46"/>
                                    <w:szCs w:val="46"/>
                                  </w:rPr>
                                </w:pPr>
                                <w:r w:rsidRPr="00D84997">
                                  <w:rPr>
                                    <w:b/>
                                    <w:bCs/>
                                    <w:sz w:val="46"/>
                                    <w:szCs w:val="46"/>
                                    <w:lang w:val="ar-SA"/>
                                  </w:rPr>
                                  <w:fldChar w:fldCharType="end"/>
                                </w:r>
                              </w:p>
                            </w:sdtContent>
                          </w:sdt>
                          <w:p w:rsidR="00F42008" w:rsidRPr="00D84997" w:rsidRDefault="00F42008" w:rsidP="00D84997">
                            <w:pPr>
                              <w:pStyle w:val="TOCHeading"/>
                              <w:spacing w:line="480" w:lineRule="auto"/>
                              <w:jc w:val="center"/>
                              <w:rPr>
                                <w:b/>
                                <w:bCs/>
                                <w:sz w:val="76"/>
                                <w:szCs w:val="76"/>
                              </w:rPr>
                            </w:pPr>
                          </w:p>
                          <w:p w:rsidR="00F42008" w:rsidRPr="00D84997" w:rsidRDefault="00F42008" w:rsidP="00D84997">
                            <w:pPr>
                              <w:spacing w:line="480" w:lineRule="auto"/>
                              <w:jc w:val="center"/>
                              <w:rPr>
                                <w:b/>
                                <w:bCs/>
                                <w:sz w:val="88"/>
                                <w:szCs w:val="8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rect id="مستطيل 1" o:spid="_x0000_s1027" style="position:absolute;left:0;text-align:left;margin-left:-27pt;margin-top:-12pt;width:474pt;height:7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" fillcolor="white [3201]" stroked="f" strokeweight="1pt">
                <v:textbox>
                  <w:txbxContent>
                    <w:sdt>
                      <w:sdtPr>
                        <w:rPr>
                          <w:rFonts w:asciiTheme="minorHAnsi" w:eastAsiaTheme="minorHAnsi" w:hAnsiTheme="minorHAnsi" w:cstheme="minorBidi"/>
                          <w:b/>
                          <w:bCs/>
                          <w:color w:val="auto"/>
                          <w:sz w:val="56"/>
                          <w:szCs w:val="56"/>
                          <w:lang w:val="ar-SA"/>
                        </w:rPr>
                        <w:id w:val="-1177500704"/>
                        <w:docPartObj>
                          <w:docPartGallery w:val="Table of Contents"/>
                          <w:docPartUnique/>
                        </w:docPartObj>
                      </w:sdtPr>
                      <w:sdtEndPr>
                        <w:rPr>
                          <w:sz w:val="46"/>
                          <w:szCs w:val="46"/>
                          <w:lang w:val="en-US"/>
                        </w:rPr>
                      </w:sdtEndPr>
                      <w:sdtContent>
                        <w:p w:rsidR="00D84997" w:rsidRPr="00D84997" w:rsidRDefault="00D84997" w:rsidP="00D84997">
                          <w:pPr>
                            <w:pStyle w:val="a6"/>
                            <w:spacing w:line="480" w:lineRule="auto"/>
                            <w:jc w:val="center"/>
                            <w:rPr>
                              <w:b/>
                              <w:bCs/>
                              <w:sz w:val="56"/>
                              <w:szCs w:val="56"/>
                            </w:rPr>
                          </w:pPr>
                          <w:r>
                            <w:rPr>
                              <w:rFonts w:hint="cs"/>
                              <w:b/>
                              <w:bCs/>
                              <w:sz w:val="56"/>
                              <w:szCs w:val="56"/>
                              <w:lang w:val="ar-SA"/>
                            </w:rPr>
                            <w:t>الفهرس</w:t>
                          </w:r>
                        </w:p>
                        <w:p w:rsidR="00D84997" w:rsidRPr="00D84997" w:rsidRDefault="00D84997" w:rsidP="00D84997">
                          <w:pPr>
                            <w:pStyle w:val="10"/>
                            <w:tabs>
                              <w:tab w:val="right" w:leader="dot" w:pos="8296"/>
                            </w:tabs>
                            <w:spacing w:line="480" w:lineRule="auto"/>
                            <w:rPr>
                              <w:rFonts w:eastAsiaTheme="minorEastAsia"/>
                              <w:b/>
                              <w:bCs/>
                              <w:noProof/>
                              <w:sz w:val="46"/>
                              <w:szCs w:val="46"/>
                              <w:rtl/>
                            </w:rPr>
                          </w:pPr>
                          <w:r w:rsidRPr="00D84997">
                            <w:rPr>
                              <w:b/>
                              <w:bCs/>
                              <w:sz w:val="46"/>
                              <w:szCs w:val="46"/>
                            </w:rPr>
                            <w:fldChar w:fldCharType="begin"/>
                          </w:r>
                          <w:r w:rsidRPr="00D84997">
                            <w:rPr>
                              <w:b/>
                              <w:bCs/>
                              <w:sz w:val="46"/>
                              <w:szCs w:val="46"/>
                            </w:rPr>
                            <w:instrText xml:space="preserve"> TOC \o "1-3" \h \z \u </w:instrText>
                          </w:r>
                          <w:r w:rsidRPr="00D84997">
                            <w:rPr>
                              <w:b/>
                              <w:bCs/>
                              <w:sz w:val="46"/>
                              <w:szCs w:val="46"/>
                            </w:rPr>
                            <w:fldChar w:fldCharType="separate"/>
                          </w:r>
                          <w:hyperlink w:anchor="_Toc508550177" w:history="1">
                            <w:r w:rsidRPr="00D84997">
                              <w:rPr>
                                <w:rStyle w:val="Hyperlink"/>
                                <w:rFonts w:hint="eastAsia"/>
                                <w:b/>
                                <w:bCs/>
                                <w:noProof/>
                                <w:sz w:val="46"/>
                                <w:szCs w:val="46"/>
                                <w:rtl/>
                              </w:rPr>
                              <w:t>المقدمة</w:t>
                            </w:r>
                            <w:r w:rsidRPr="00D84997">
                              <w:rPr>
                                <w:rStyle w:val="Hyperlink"/>
                                <w:b/>
                                <w:bCs/>
                                <w:noProof/>
                                <w:sz w:val="46"/>
                                <w:szCs w:val="46"/>
                                <w:rtl/>
                              </w:rPr>
                              <w:t>:</w:t>
                            </w:r>
                            <w:r w:rsidRPr="00D84997">
                              <w:rPr>
                                <w:b/>
                                <w:bCs/>
                                <w:noProof/>
                                <w:webHidden/>
                                <w:sz w:val="46"/>
                                <w:szCs w:val="46"/>
                                <w:rtl/>
                              </w:rPr>
                              <w:tab/>
                            </w:r>
                            <w:r w:rsidRPr="00D84997">
                              <w:rPr>
                                <w:rStyle w:val="Hyperlink"/>
                                <w:b/>
                                <w:bCs/>
                                <w:noProof/>
                                <w:sz w:val="46"/>
                                <w:szCs w:val="46"/>
                                <w:rtl/>
                              </w:rPr>
                              <w:fldChar w:fldCharType="begin"/>
                            </w:r>
                            <w:r w:rsidRPr="00D84997">
                              <w:rPr>
                                <w:b/>
                                <w:bCs/>
                                <w:noProof/>
                                <w:webHidden/>
                                <w:sz w:val="46"/>
                                <w:szCs w:val="46"/>
                                <w:rtl/>
                              </w:rPr>
                              <w:instrText xml:space="preserve"> </w:instrText>
                            </w:r>
                            <w:r w:rsidRPr="00D84997">
                              <w:rPr>
                                <w:b/>
                                <w:bCs/>
                                <w:noProof/>
                                <w:webHidden/>
                                <w:sz w:val="46"/>
                                <w:szCs w:val="46"/>
                              </w:rPr>
                              <w:instrText>PAGEREF</w:instrText>
                            </w:r>
                            <w:r w:rsidRPr="00D84997">
                              <w:rPr>
                                <w:b/>
                                <w:bCs/>
                                <w:noProof/>
                                <w:webHidden/>
                                <w:sz w:val="46"/>
                                <w:szCs w:val="46"/>
                                <w:rtl/>
                              </w:rPr>
                              <w:instrText xml:space="preserve"> _</w:instrText>
                            </w:r>
                            <w:r w:rsidRPr="00D84997">
                              <w:rPr>
                                <w:b/>
                                <w:bCs/>
                                <w:noProof/>
                                <w:webHidden/>
                                <w:sz w:val="46"/>
                                <w:szCs w:val="46"/>
                              </w:rPr>
                              <w:instrText>Toc508550177 \h</w:instrText>
                            </w:r>
                            <w:r w:rsidRPr="00D84997">
                              <w:rPr>
                                <w:b/>
                                <w:bCs/>
                                <w:noProof/>
                                <w:webHidden/>
                                <w:sz w:val="46"/>
                                <w:szCs w:val="46"/>
                                <w:rtl/>
                              </w:rPr>
                              <w:instrText xml:space="preserve"> </w:instrText>
                            </w:r>
                            <w:r w:rsidRPr="00D84997">
                              <w:rPr>
                                <w:rStyle w:val="Hyperlink"/>
                                <w:b/>
                                <w:bCs/>
                                <w:noProof/>
                                <w:sz w:val="46"/>
                                <w:szCs w:val="46"/>
                                <w:rtl/>
                              </w:rPr>
                            </w:r>
                            <w:r w:rsidRPr="00D84997">
                              <w:rPr>
                                <w:rStyle w:val="Hyperlink"/>
                                <w:b/>
                                <w:bCs/>
                                <w:noProof/>
                                <w:sz w:val="46"/>
                                <w:szCs w:val="46"/>
                                <w:rtl/>
                              </w:rPr>
                              <w:fldChar w:fldCharType="separate"/>
                            </w:r>
                            <w:r w:rsidR="00AD4AAA">
                              <w:rPr>
                                <w:b/>
                                <w:bCs/>
                                <w:noProof/>
                                <w:webHidden/>
                                <w:sz w:val="46"/>
                                <w:szCs w:val="46"/>
                                <w:rtl/>
                              </w:rPr>
                              <w:t>1</w:t>
                            </w:r>
                            <w:r w:rsidRPr="00D84997">
                              <w:rPr>
                                <w:rStyle w:val="Hyperlink"/>
                                <w:b/>
                                <w:bCs/>
                                <w:noProof/>
                                <w:sz w:val="46"/>
                                <w:szCs w:val="46"/>
                                <w:rtl/>
                              </w:rPr>
                              <w:fldChar w:fldCharType="end"/>
                            </w:r>
                          </w:hyperlink>
                        </w:p>
                        <w:p w:rsidR="00D84997" w:rsidRPr="00D84997" w:rsidRDefault="00ED2AB9" w:rsidP="00D84997">
                          <w:pPr>
                            <w:pStyle w:val="10"/>
                            <w:tabs>
                              <w:tab w:val="right" w:leader="dot" w:pos="8296"/>
                            </w:tabs>
                            <w:spacing w:line="480" w:lineRule="auto"/>
                            <w:rPr>
                              <w:rFonts w:eastAsiaTheme="minorEastAsia"/>
                              <w:b/>
                              <w:bCs/>
                              <w:noProof/>
                              <w:sz w:val="46"/>
                              <w:szCs w:val="46"/>
                              <w:rtl/>
                            </w:rPr>
                          </w:pPr>
                          <w:hyperlink w:anchor="_Toc508550178" w:history="1">
                            <w:r w:rsidR="00D84997" w:rsidRPr="00D84997">
                              <w:rPr>
                                <w:rStyle w:val="Hyperlink"/>
                                <w:rFonts w:hint="eastAsia"/>
                                <w:b/>
                                <w:bCs/>
                                <w:noProof/>
                                <w:sz w:val="46"/>
                                <w:szCs w:val="46"/>
                                <w:rtl/>
                              </w:rPr>
                              <w:t>مفهوم</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 xml:space="preserve"> :</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Toc508550178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2</w:t>
                            </w:r>
                            <w:r w:rsidR="00D84997" w:rsidRPr="00D84997">
                              <w:rPr>
                                <w:rStyle w:val="Hyperlink"/>
                                <w:b/>
                                <w:bCs/>
                                <w:noProof/>
                                <w:sz w:val="46"/>
                                <w:szCs w:val="46"/>
                                <w:rtl/>
                              </w:rPr>
                              <w:fldChar w:fldCharType="end"/>
                            </w:r>
                          </w:hyperlink>
                        </w:p>
                        <w:p w:rsidR="00D84997" w:rsidRPr="00D84997" w:rsidRDefault="00ED2AB9" w:rsidP="00D84997">
                          <w:pPr>
                            <w:pStyle w:val="10"/>
                            <w:tabs>
                              <w:tab w:val="right" w:leader="dot" w:pos="8296"/>
                            </w:tabs>
                            <w:spacing w:line="480" w:lineRule="auto"/>
                            <w:rPr>
                              <w:rFonts w:eastAsiaTheme="minorEastAsia"/>
                              <w:b/>
                              <w:bCs/>
                              <w:noProof/>
                              <w:sz w:val="46"/>
                              <w:szCs w:val="46"/>
                              <w:rtl/>
                            </w:rPr>
                          </w:pPr>
                          <w:hyperlink w:anchor="_Toc508550179" w:history="1">
                            <w:r w:rsidR="00D84997" w:rsidRPr="00D84997">
                              <w:rPr>
                                <w:rStyle w:val="Hyperlink"/>
                                <w:rFonts w:hint="eastAsia"/>
                                <w:b/>
                                <w:bCs/>
                                <w:noProof/>
                                <w:sz w:val="46"/>
                                <w:szCs w:val="46"/>
                                <w:rtl/>
                              </w:rPr>
                              <w:t>نشأة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Toc508550179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ED2AB9" w:rsidP="00D84997">
                          <w:pPr>
                            <w:pStyle w:val="10"/>
                            <w:tabs>
                              <w:tab w:val="right" w:leader="dot" w:pos="8296"/>
                            </w:tabs>
                            <w:spacing w:line="480" w:lineRule="auto"/>
                            <w:rPr>
                              <w:rFonts w:eastAsiaTheme="minorEastAsia"/>
                              <w:b/>
                              <w:bCs/>
                              <w:noProof/>
                              <w:sz w:val="46"/>
                              <w:szCs w:val="46"/>
                              <w:rtl/>
                            </w:rPr>
                          </w:pPr>
                          <w:hyperlink w:anchor="_Toc508550180" w:history="1">
                            <w:r w:rsidR="00D84997" w:rsidRPr="00D84997">
                              <w:rPr>
                                <w:rStyle w:val="Hyperlink"/>
                                <w:rFonts w:hint="eastAsia"/>
                                <w:b/>
                                <w:bCs/>
                                <w:noProof/>
                                <w:sz w:val="46"/>
                                <w:szCs w:val="46"/>
                                <w:rtl/>
                              </w:rPr>
                              <w:t>خصائصها</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Toc508550180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3</w:t>
                            </w:r>
                            <w:r w:rsidR="00D84997" w:rsidRPr="00D84997">
                              <w:rPr>
                                <w:rStyle w:val="Hyperlink"/>
                                <w:b/>
                                <w:bCs/>
                                <w:noProof/>
                                <w:sz w:val="46"/>
                                <w:szCs w:val="46"/>
                                <w:rtl/>
                              </w:rPr>
                              <w:fldChar w:fldCharType="end"/>
                            </w:r>
                          </w:hyperlink>
                        </w:p>
                        <w:p w:rsidR="00D84997" w:rsidRPr="00D84997" w:rsidRDefault="00ED2AB9" w:rsidP="00D84997">
                          <w:pPr>
                            <w:pStyle w:val="10"/>
                            <w:tabs>
                              <w:tab w:val="right" w:leader="dot" w:pos="8296"/>
                            </w:tabs>
                            <w:spacing w:line="480" w:lineRule="auto"/>
                            <w:rPr>
                              <w:rFonts w:eastAsiaTheme="minorEastAsia"/>
                              <w:b/>
                              <w:bCs/>
                              <w:noProof/>
                              <w:sz w:val="46"/>
                              <w:szCs w:val="46"/>
                              <w:rtl/>
                            </w:rPr>
                          </w:pPr>
                          <w:hyperlink w:anchor="_Toc508550181" w:history="1">
                            <w:r w:rsidR="00D84997" w:rsidRPr="00D84997">
                              <w:rPr>
                                <w:rStyle w:val="Hyperlink"/>
                                <w:rFonts w:hint="eastAsia"/>
                                <w:b/>
                                <w:bCs/>
                                <w:noProof/>
                                <w:sz w:val="46"/>
                                <w:szCs w:val="46"/>
                                <w:rtl/>
                              </w:rPr>
                              <w:t>أهمية</w:t>
                            </w:r>
                            <w:r w:rsidR="00D84997" w:rsidRPr="00D84997">
                              <w:rPr>
                                <w:rStyle w:val="Hyperlink"/>
                                <w:b/>
                                <w:bCs/>
                                <w:noProof/>
                                <w:sz w:val="46"/>
                                <w:szCs w:val="46"/>
                                <w:rtl/>
                              </w:rPr>
                              <w:t xml:space="preserve"> </w:t>
                            </w:r>
                            <w:r w:rsidR="00D84997" w:rsidRPr="00D84997">
                              <w:rPr>
                                <w:rStyle w:val="Hyperlink"/>
                                <w:rFonts w:hint="eastAsia"/>
                                <w:b/>
                                <w:bCs/>
                                <w:noProof/>
                                <w:sz w:val="46"/>
                                <w:szCs w:val="46"/>
                                <w:rtl/>
                              </w:rPr>
                              <w:t>الكتابة</w:t>
                            </w:r>
                            <w:r w:rsidR="00D84997" w:rsidRPr="00D84997">
                              <w:rPr>
                                <w:rStyle w:val="Hyperlink"/>
                                <w:b/>
                                <w:bCs/>
                                <w:noProof/>
                                <w:sz w:val="46"/>
                                <w:szCs w:val="46"/>
                                <w:rtl/>
                              </w:rPr>
                              <w:t>:</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Toc508550181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6</w:t>
                            </w:r>
                            <w:r w:rsidR="00D84997" w:rsidRPr="00D84997">
                              <w:rPr>
                                <w:rStyle w:val="Hyperlink"/>
                                <w:b/>
                                <w:bCs/>
                                <w:noProof/>
                                <w:sz w:val="46"/>
                                <w:szCs w:val="46"/>
                                <w:rtl/>
                              </w:rPr>
                              <w:fldChar w:fldCharType="end"/>
                            </w:r>
                          </w:hyperlink>
                        </w:p>
                        <w:p w:rsidR="00D84997" w:rsidRPr="00D84997" w:rsidRDefault="00ED2AB9" w:rsidP="00D84997">
                          <w:pPr>
                            <w:pStyle w:val="10"/>
                            <w:tabs>
                              <w:tab w:val="right" w:leader="dot" w:pos="8296"/>
                            </w:tabs>
                            <w:spacing w:line="480" w:lineRule="auto"/>
                            <w:rPr>
                              <w:rFonts w:eastAsiaTheme="minorEastAsia"/>
                              <w:b/>
                              <w:bCs/>
                              <w:noProof/>
                              <w:sz w:val="46"/>
                              <w:szCs w:val="46"/>
                              <w:rtl/>
                            </w:rPr>
                          </w:pPr>
                          <w:hyperlink w:anchor="_Toc508550182" w:history="1">
                            <w:r w:rsidR="00D84997" w:rsidRPr="00D84997">
                              <w:rPr>
                                <w:rStyle w:val="Hyperlink"/>
                                <w:rFonts w:hint="eastAsia"/>
                                <w:b/>
                                <w:bCs/>
                                <w:noProof/>
                                <w:sz w:val="46"/>
                                <w:szCs w:val="46"/>
                                <w:rtl/>
                              </w:rPr>
                              <w:t>الخاتمة</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Toc508550182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8</w:t>
                            </w:r>
                            <w:r w:rsidR="00D84997" w:rsidRPr="00D84997">
                              <w:rPr>
                                <w:rStyle w:val="Hyperlink"/>
                                <w:b/>
                                <w:bCs/>
                                <w:noProof/>
                                <w:sz w:val="46"/>
                                <w:szCs w:val="46"/>
                                <w:rtl/>
                              </w:rPr>
                              <w:fldChar w:fldCharType="end"/>
                            </w:r>
                          </w:hyperlink>
                        </w:p>
                        <w:p w:rsidR="00D84997" w:rsidRPr="00D84997" w:rsidRDefault="00ED2AB9" w:rsidP="00D84997">
                          <w:pPr>
                            <w:pStyle w:val="10"/>
                            <w:tabs>
                              <w:tab w:val="right" w:leader="dot" w:pos="8296"/>
                            </w:tabs>
                            <w:spacing w:line="480" w:lineRule="auto"/>
                            <w:rPr>
                              <w:rFonts w:eastAsiaTheme="minorEastAsia"/>
                              <w:b/>
                              <w:bCs/>
                              <w:noProof/>
                              <w:sz w:val="46"/>
                              <w:szCs w:val="46"/>
                              <w:rtl/>
                            </w:rPr>
                          </w:pPr>
                          <w:hyperlink w:anchor="_Toc508550183" w:history="1">
                            <w:r w:rsidR="00D84997" w:rsidRPr="00D84997">
                              <w:rPr>
                                <w:rStyle w:val="Hyperlink"/>
                                <w:rFonts w:hint="eastAsia"/>
                                <w:b/>
                                <w:bCs/>
                                <w:noProof/>
                                <w:sz w:val="46"/>
                                <w:szCs w:val="46"/>
                                <w:rtl/>
                              </w:rPr>
                              <w:t>المراجع</w:t>
                            </w:r>
                            <w:r w:rsidR="00D84997" w:rsidRPr="00D84997">
                              <w:rPr>
                                <w:b/>
                                <w:bCs/>
                                <w:noProof/>
                                <w:webHidden/>
                                <w:sz w:val="46"/>
                                <w:szCs w:val="46"/>
                                <w:rtl/>
                              </w:rPr>
                              <w:tab/>
                            </w:r>
                            <w:r w:rsidR="00D84997" w:rsidRPr="00D84997">
                              <w:rPr>
                                <w:rStyle w:val="Hyperlink"/>
                                <w:b/>
                                <w:bCs/>
                                <w:noProof/>
                                <w:sz w:val="46"/>
                                <w:szCs w:val="46"/>
                                <w:rtl/>
                              </w:rPr>
                              <w:fldChar w:fldCharType="begin"/>
                            </w:r>
                            <w:r w:rsidR="00D84997" w:rsidRPr="00D84997">
                              <w:rPr>
                                <w:b/>
                                <w:bCs/>
                                <w:noProof/>
                                <w:webHidden/>
                                <w:sz w:val="46"/>
                                <w:szCs w:val="46"/>
                                <w:rtl/>
                              </w:rPr>
                              <w:instrText xml:space="preserve"> </w:instrText>
                            </w:r>
                            <w:r w:rsidR="00D84997" w:rsidRPr="00D84997">
                              <w:rPr>
                                <w:b/>
                                <w:bCs/>
                                <w:noProof/>
                                <w:webHidden/>
                                <w:sz w:val="46"/>
                                <w:szCs w:val="46"/>
                              </w:rPr>
                              <w:instrText>PAGEREF</w:instrText>
                            </w:r>
                            <w:r w:rsidR="00D84997" w:rsidRPr="00D84997">
                              <w:rPr>
                                <w:b/>
                                <w:bCs/>
                                <w:noProof/>
                                <w:webHidden/>
                                <w:sz w:val="46"/>
                                <w:szCs w:val="46"/>
                                <w:rtl/>
                              </w:rPr>
                              <w:instrText xml:space="preserve"> _</w:instrText>
                            </w:r>
                            <w:r w:rsidR="00D84997" w:rsidRPr="00D84997">
                              <w:rPr>
                                <w:b/>
                                <w:bCs/>
                                <w:noProof/>
                                <w:webHidden/>
                                <w:sz w:val="46"/>
                                <w:szCs w:val="46"/>
                              </w:rPr>
                              <w:instrText>Toc508550183 \h</w:instrText>
                            </w:r>
                            <w:r w:rsidR="00D84997" w:rsidRPr="00D84997">
                              <w:rPr>
                                <w:b/>
                                <w:bCs/>
                                <w:noProof/>
                                <w:webHidden/>
                                <w:sz w:val="46"/>
                                <w:szCs w:val="46"/>
                                <w:rtl/>
                              </w:rPr>
                              <w:instrText xml:space="preserve"> </w:instrText>
                            </w:r>
                            <w:r w:rsidR="00D84997" w:rsidRPr="00D84997">
                              <w:rPr>
                                <w:rStyle w:val="Hyperlink"/>
                                <w:b/>
                                <w:bCs/>
                                <w:noProof/>
                                <w:sz w:val="46"/>
                                <w:szCs w:val="46"/>
                                <w:rtl/>
                              </w:rPr>
                            </w:r>
                            <w:r w:rsidR="00D84997" w:rsidRPr="00D84997">
                              <w:rPr>
                                <w:rStyle w:val="Hyperlink"/>
                                <w:b/>
                                <w:bCs/>
                                <w:noProof/>
                                <w:sz w:val="46"/>
                                <w:szCs w:val="46"/>
                                <w:rtl/>
                              </w:rPr>
                              <w:fldChar w:fldCharType="separate"/>
                            </w:r>
                            <w:r w:rsidR="00AD4AAA">
                              <w:rPr>
                                <w:b/>
                                <w:bCs/>
                                <w:noProof/>
                                <w:webHidden/>
                                <w:sz w:val="46"/>
                                <w:szCs w:val="46"/>
                                <w:rtl/>
                              </w:rPr>
                              <w:t>9</w:t>
                            </w:r>
                            <w:r w:rsidR="00D84997" w:rsidRPr="00D84997">
                              <w:rPr>
                                <w:rStyle w:val="Hyperlink"/>
                                <w:b/>
                                <w:bCs/>
                                <w:noProof/>
                                <w:sz w:val="46"/>
                                <w:szCs w:val="46"/>
                                <w:rtl/>
                              </w:rPr>
                              <w:fldChar w:fldCharType="end"/>
                            </w:r>
                          </w:hyperlink>
                        </w:p>
                        <w:p w:rsidR="00D84997" w:rsidRPr="00D84997" w:rsidRDefault="00D84997" w:rsidP="00D84997">
                          <w:pPr>
                            <w:spacing w:line="480" w:lineRule="auto"/>
                            <w:rPr>
                              <w:b/>
                              <w:bCs/>
                              <w:sz w:val="46"/>
                              <w:szCs w:val="46"/>
                            </w:rPr>
                          </w:pPr>
                          <w:r w:rsidRPr="00D84997">
                            <w:rPr>
                              <w:b/>
                              <w:bCs/>
                              <w:sz w:val="46"/>
                              <w:szCs w:val="46"/>
                              <w:lang w:val="ar-SA"/>
                            </w:rPr>
                            <w:fldChar w:fldCharType="end"/>
                          </w:r>
                        </w:p>
                      </w:sdtContent>
                    </w:sdt>
                    <w:p w:rsidR="00F42008" w:rsidRPr="00D84997" w:rsidRDefault="00F42008" w:rsidP="00D84997">
                      <w:pPr>
                        <w:pStyle w:val="a6"/>
                        <w:spacing w:line="480" w:lineRule="auto"/>
                        <w:jc w:val="center"/>
                        <w:rPr>
                          <w:b/>
                          <w:bCs/>
                          <w:sz w:val="76"/>
                          <w:szCs w:val="76"/>
                        </w:rPr>
                      </w:pPr>
                    </w:p>
                    <w:p w:rsidR="00F42008" w:rsidRPr="00D84997" w:rsidRDefault="00F42008" w:rsidP="00D84997">
                      <w:pPr>
                        <w:spacing w:line="480" w:lineRule="auto"/>
                        <w:jc w:val="center"/>
                        <w:rPr>
                          <w:b/>
                          <w:bCs/>
                          <w:sz w:val="88"/>
                          <w:szCs w:val="88"/>
                        </w:rPr>
                      </w:pPr>
                    </w:p>
                  </w:txbxContent>
                </v:textbox>
              </v:rect>
            </w:pict>
          </mc:Fallback>
        </mc:AlternateContent>
      </w: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CF4831" w:rsidRDefault="00CF4831"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sectPr w:rsidR="005B1976" w:rsidSect="0039493D">
          <w:pgSz w:w="11906" w:h="16838"/>
          <w:pgMar w:top="1440" w:right="1800" w:bottom="1440" w:left="1800" w:header="708" w:footer="708" w:gutter="0"/>
          <w:pgBorders w:offsetFrom="page">
            <w:top w:val="twistedLines1" w:sz="23" w:space="24" w:color="833C0B" w:themeColor="accent2" w:themeShade="80"/>
            <w:left w:val="twistedLines1" w:sz="23" w:space="24" w:color="833C0B" w:themeColor="accent2" w:themeShade="80"/>
            <w:bottom w:val="twistedLines1" w:sz="23" w:space="24" w:color="833C0B" w:themeColor="accent2" w:themeShade="80"/>
            <w:right w:val="twistedLines1" w:sz="23" w:space="24" w:color="833C0B" w:themeColor="accent2" w:themeShade="80"/>
          </w:pgBorders>
          <w:pgNumType w:start="0"/>
          <w:cols w:space="708"/>
          <w:titlePg/>
          <w:bidi/>
          <w:rtlGutter/>
          <w:docGrid w:linePitch="360"/>
        </w:sectPr>
      </w:pPr>
    </w:p>
    <w:p w:rsidR="00CF1AA9" w:rsidRPr="00CF1AA9" w:rsidRDefault="00CF1AA9" w:rsidP="005B1976">
      <w:pPr>
        <w:pStyle w:val="Heading1"/>
        <w:rPr>
          <w:rtl/>
        </w:rPr>
      </w:pPr>
      <w:bookmarkStart w:id="1" w:name="_Toc508204737"/>
      <w:bookmarkStart w:id="2" w:name="_Toc508550128"/>
      <w:bookmarkStart w:id="3" w:name="_Toc508550177"/>
      <w:bookmarkStart w:id="4" w:name="_Hlk535632276"/>
      <w:r w:rsidRPr="00CF1AA9">
        <w:rPr>
          <w:rtl/>
        </w:rPr>
        <w:lastRenderedPageBreak/>
        <w:t>المقدمة:</w:t>
      </w:r>
      <w:bookmarkEnd w:id="1"/>
      <w:bookmarkEnd w:id="2"/>
      <w:bookmarkEnd w:id="3"/>
    </w:p>
    <w:p w:rsidR="00CF1AA9" w:rsidRP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من الإبداعات الّتي جمّل بها الإنسان هذا العالم، فنّ الكتابة. فالكتابة، وهي صياغة الكلمة، لا تصبح إبداعاً إلّا إذا انطبعت بروح الكاتب، فتلمس قلب القارئ وتنير عقله. وتمسي القطعة الأدبيّة هي المبدع لأنّها تعبّر عن أفكاره وهواجسه ومشاعره وأحلامه. كما تصبح هويّته الأساسيّة تعرّف عنه وتعكس صورته.</w:t>
      </w:r>
    </w:p>
    <w:p w:rsidR="00CF1AA9" w:rsidRPr="00CF1AA9" w:rsidRDefault="00CF1AA9" w:rsidP="00CF1AA9">
      <w:pPr>
        <w:jc w:val="mediumKashida"/>
        <w:rPr>
          <w:rFonts w:ascii="Traditional Arabic" w:hAnsi="Traditional Arabic" w:cs="Traditional Arabic"/>
          <w:sz w:val="32"/>
          <w:szCs w:val="32"/>
          <w:rtl/>
        </w:rPr>
      </w:pPr>
    </w:p>
    <w:p w:rsidR="00CF1AA9" w:rsidRP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والكاتب ليس مؤلّفاً وحسب وإنّما هو كذلك المصغي للوحي، يستنير بنور الكلمة ليجسّدها على الورق. وإن لم يفعل صار أشبه بخائن لها. وعندما يجسّد هذه الكلمة لا بدّ أن تمتلك شيئاً من خصوصيّته وإلّا بدت للقارئ جافة وباهتة.</w:t>
      </w:r>
    </w:p>
    <w:p w:rsidR="00CF1AA9" w:rsidRPr="00CF1AA9" w:rsidRDefault="00CF1AA9" w:rsidP="00CF1AA9">
      <w:pPr>
        <w:jc w:val="mediumKashida"/>
        <w:rPr>
          <w:rFonts w:ascii="Traditional Arabic" w:hAnsi="Traditional Arabic" w:cs="Traditional Arabic"/>
          <w:sz w:val="32"/>
          <w:szCs w:val="32"/>
          <w:rtl/>
        </w:rPr>
      </w:pPr>
    </w:p>
    <w:p w:rsidR="00CF1AA9" w:rsidRP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وأقول وحياً، لأنّ الوحي فقط متى تجسّد كلمات أدخل إلى روحنا لذّة العودة إليه لقراءته مرّات ومرّات وفي كلّ مرّة نشعر أنّنا نقرأه للمرّة الأولى. وهنا الفرق بين كاتب وآخر، قد نقرأ كتاباً أو مقالاً ونشعر أنّه مجرّد معلومات منثورة بشكل منمّق أم سرد نثري أبرع كاتبه في حياكة الأسلوب ونكتفي بذلك. وقد نقرأ آخر فيبدو لنا أنّنا دخلنا عالماً جديداً مع الكاتب وغصنا في تأمّلاته وكأنّنا جالسون معه ويتوجّه إلينا بشكل شخصيّ.</w:t>
      </w:r>
    </w:p>
    <w:p w:rsidR="00CF1AA9" w:rsidRPr="00CF1AA9" w:rsidRDefault="00CF1AA9" w:rsidP="00CF1AA9">
      <w:pPr>
        <w:jc w:val="mediumKashida"/>
        <w:rPr>
          <w:rFonts w:ascii="Traditional Arabic" w:hAnsi="Traditional Arabic" w:cs="Traditional Arabic"/>
          <w:sz w:val="32"/>
          <w:szCs w:val="32"/>
          <w:rtl/>
        </w:rPr>
      </w:pPr>
    </w:p>
    <w:p w:rsidR="000816F0"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sz w:val="32"/>
          <w:szCs w:val="32"/>
          <w:rtl/>
        </w:rPr>
        <w:t>والقطعة الأدبيّة لا تلمس القارئ إلّا إذا تفجّرت من ألم الكاتب، فالكلمات الّتي تلمس القلوب هي كلمات تنبع من آلام عميقة. ولن تتحوّل إبداعاً إلّا إذا لامسها الألم الرّاقي وصقلها لتصبح تحفة ثمينة في متحف الحياة.</w:t>
      </w:r>
    </w:p>
    <w:p w:rsidR="00CF1AA9" w:rsidRDefault="00CF1AA9" w:rsidP="00CF1AA9">
      <w:pPr>
        <w:jc w:val="mediumKashida"/>
        <w:rPr>
          <w:rFonts w:ascii="Traditional Arabic" w:hAnsi="Traditional Arabic" w:cs="Traditional Arabic"/>
          <w:sz w:val="32"/>
          <w:szCs w:val="32"/>
          <w:rtl/>
        </w:rPr>
      </w:pPr>
    </w:p>
    <w:p w:rsidR="00CF1AA9" w:rsidRDefault="00CF1AA9" w:rsidP="00CF1AA9">
      <w:pPr>
        <w:jc w:val="mediumKashida"/>
        <w:rPr>
          <w:rFonts w:ascii="Traditional Arabic" w:hAnsi="Traditional Arabic" w:cs="Traditional Arabic"/>
          <w:sz w:val="32"/>
          <w:szCs w:val="32"/>
          <w:rtl/>
        </w:rPr>
      </w:pPr>
    </w:p>
    <w:p w:rsidR="00CF1AA9" w:rsidRDefault="00CF1AA9" w:rsidP="00CF1AA9">
      <w:pPr>
        <w:jc w:val="mediumKashida"/>
        <w:rPr>
          <w:rFonts w:ascii="Traditional Arabic" w:hAnsi="Traditional Arabic" w:cs="Traditional Arabic"/>
          <w:sz w:val="32"/>
          <w:szCs w:val="32"/>
          <w:rtl/>
        </w:rPr>
      </w:pPr>
    </w:p>
    <w:p w:rsidR="00CF1AA9" w:rsidRDefault="00CF1AA9" w:rsidP="00CF1AA9">
      <w:pPr>
        <w:jc w:val="mediumKashida"/>
        <w:rPr>
          <w:rFonts w:ascii="Traditional Arabic" w:hAnsi="Traditional Arabic" w:cs="Traditional Arabic"/>
          <w:sz w:val="32"/>
          <w:szCs w:val="32"/>
          <w:rtl/>
        </w:rPr>
      </w:pPr>
    </w:p>
    <w:p w:rsidR="00CF1AA9" w:rsidRPr="00CF1AA9" w:rsidRDefault="00CF1AA9" w:rsidP="005B1976">
      <w:pPr>
        <w:pStyle w:val="Heading1"/>
        <w:rPr>
          <w:rtl/>
        </w:rPr>
      </w:pPr>
      <w:bookmarkStart w:id="5" w:name="_Toc508204738"/>
      <w:bookmarkStart w:id="6" w:name="_Toc508550129"/>
      <w:bookmarkStart w:id="7" w:name="_Toc508550178"/>
      <w:r w:rsidRPr="00CF1AA9">
        <w:rPr>
          <w:rFonts w:hint="cs"/>
          <w:rtl/>
        </w:rPr>
        <w:lastRenderedPageBreak/>
        <w:t>مفهوم</w:t>
      </w:r>
      <w:r w:rsidRPr="00CF1AA9">
        <w:rPr>
          <w:rtl/>
        </w:rPr>
        <w:t xml:space="preserve"> </w:t>
      </w:r>
      <w:r w:rsidRPr="00CF1AA9">
        <w:rPr>
          <w:rFonts w:hint="cs"/>
          <w:rtl/>
        </w:rPr>
        <w:t>الكتابة</w:t>
      </w:r>
      <w:r w:rsidRPr="00CF1AA9">
        <w:rPr>
          <w:rtl/>
        </w:rPr>
        <w:t xml:space="preserve"> :</w:t>
      </w:r>
      <w:bookmarkEnd w:id="5"/>
      <w:bookmarkEnd w:id="6"/>
      <w:bookmarkEnd w:id="7"/>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لما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كانت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العربية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تتكون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الاستماع</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والتحدث</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والقراءة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والكتابة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فان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رابع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ليس</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أقلها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أهمية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تؤسس</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الأخرى</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فهذه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الفنون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تمثل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روافد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تستقي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مادتها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وأفكارها</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سوف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يعرض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الباحث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التعريف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الاصطلاحي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حتى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التوصل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تعريف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إجرائي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hint="cs"/>
          <w:b/>
          <w:bCs/>
          <w:sz w:val="32"/>
          <w:szCs w:val="32"/>
          <w:rtl/>
        </w:rPr>
        <w:t>التعريف</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اللغوي</w:t>
      </w:r>
      <w:r w:rsidRPr="00CF1AA9">
        <w:rPr>
          <w:rFonts w:ascii="Traditional Arabic" w:hAnsi="Traditional Arabic" w:cs="Traditional Arabic"/>
          <w:b/>
          <w:bCs/>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جاء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العرب</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الكتاب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معروف</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والجمع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الشيء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وكتابةً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وكتبه</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ابن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منظور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مادة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وعرفها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القلقشندي</w:t>
      </w:r>
      <w:r w:rsidRPr="00CF1AA9">
        <w:rPr>
          <w:rFonts w:ascii="Traditional Arabic" w:hAnsi="Traditional Arabic" w:cs="Traditional Arabic"/>
          <w:sz w:val="32"/>
          <w:szCs w:val="32"/>
          <w:rtl/>
        </w:rPr>
        <w:t xml:space="preserve"> ( 2004, </w:t>
      </w:r>
      <w:r w:rsidRPr="00CF1AA9">
        <w:rPr>
          <w:rFonts w:ascii="Traditional Arabic" w:hAnsi="Traditional Arabic" w:cs="Traditional Arabic" w:hint="cs"/>
          <w:sz w:val="32"/>
          <w:szCs w:val="32"/>
          <w:rtl/>
        </w:rPr>
        <w:t>ج</w:t>
      </w:r>
      <w:r w:rsidRPr="00CF1AA9">
        <w:rPr>
          <w:rFonts w:ascii="Traditional Arabic" w:hAnsi="Traditional Arabic" w:cs="Traditional Arabic"/>
          <w:sz w:val="32"/>
          <w:szCs w:val="32"/>
          <w:rtl/>
        </w:rPr>
        <w:t xml:space="preserve"> 1) </w:t>
      </w:r>
      <w:r w:rsidRPr="00CF1AA9">
        <w:rPr>
          <w:rFonts w:ascii="Traditional Arabic" w:hAnsi="Traditional Arabic" w:cs="Traditional Arabic" w:hint="cs"/>
          <w:sz w:val="32"/>
          <w:szCs w:val="32"/>
          <w:rtl/>
        </w:rPr>
        <w:t>بقوله</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مصدر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ومكْتبَة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وكِتِبَة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كاتب</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ومعناها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الجمع</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يقال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اجتمعوا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وفيه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لجماعة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وكَتَبْتَ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البغلة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جمعت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شفريها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بحلقة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ونحوه</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ثم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سمي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لجمع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سمي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خرز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القرية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لضم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الخرز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51 ) , (</w:t>
      </w:r>
      <w:r w:rsidRPr="00CF1AA9">
        <w:rPr>
          <w:rFonts w:ascii="Traditional Arabic" w:hAnsi="Traditional Arabic" w:cs="Traditional Arabic" w:hint="cs"/>
          <w:sz w:val="32"/>
          <w:szCs w:val="32"/>
          <w:rtl/>
        </w:rPr>
        <w:t>وذكر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ابن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خلدون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مقدمته</w:t>
      </w:r>
      <w:r w:rsidRPr="00CF1AA9">
        <w:rPr>
          <w:rFonts w:ascii="Traditional Arabic" w:hAnsi="Traditional Arabic" w:cs="Traditional Arabic"/>
          <w:sz w:val="32"/>
          <w:szCs w:val="32"/>
          <w:rtl/>
        </w:rPr>
        <w:t xml:space="preserve"> ( 1984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w:t>
      </w:r>
      <w:r w:rsidRPr="00CF1AA9">
        <w:rPr>
          <w:rFonts w:ascii="Traditional Arabic" w:hAnsi="Traditional Arabic" w:cs="Traditional Arabic" w:hint="cs"/>
          <w:sz w:val="32"/>
          <w:szCs w:val="32"/>
          <w:rtl/>
        </w:rPr>
        <w:t>بأن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عداد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الصنائع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الإنسانية،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رسوم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وأشكال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حرفية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الكلمات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المسموعة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الدالة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النفس</w:t>
      </w:r>
      <w:r w:rsidRPr="00CF1AA9">
        <w:rPr>
          <w:rFonts w:ascii="Traditional Arabic" w:hAnsi="Traditional Arabic" w:cs="Traditional Arabic"/>
          <w:sz w:val="32"/>
          <w:szCs w:val="32"/>
          <w:rtl/>
        </w:rPr>
        <w:t>.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417)</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أما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فارس</w:t>
      </w:r>
      <w:r w:rsidRPr="00CF1AA9">
        <w:rPr>
          <w:rFonts w:ascii="Traditional Arabic" w:hAnsi="Traditional Arabic" w:cs="Traditional Arabic"/>
          <w:sz w:val="32"/>
          <w:szCs w:val="32"/>
          <w:rtl/>
        </w:rPr>
        <w:t xml:space="preserve"> ( 1989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فيشير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تتضمن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تصوير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اللفظ</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الهجائية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الخط</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والقَضَاء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والتعليُم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والاستنساخُ</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والفرضٌ</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والحكمُ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والقدر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والجمع</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48 )</w:t>
      </w:r>
    </w:p>
    <w:p w:rsid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قراءة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التعريفات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السابقة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يرى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الباحث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تمثل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صنعة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للتعبير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النفس</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دُربة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حتى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إتقانها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الوجه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المطلوب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hint="cs"/>
          <w:b/>
          <w:bCs/>
          <w:sz w:val="32"/>
          <w:szCs w:val="32"/>
          <w:rtl/>
        </w:rPr>
        <w:t>التعريف</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الاصطلاحي</w:t>
      </w:r>
      <w:r w:rsidRPr="00CF1AA9">
        <w:rPr>
          <w:rFonts w:ascii="Traditional Arabic" w:hAnsi="Traditional Arabic" w:cs="Traditional Arabic"/>
          <w:b/>
          <w:bCs/>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عُرفت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بأنها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إعادة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ترميز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المنطوقة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أشكال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ترتبط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ببعضها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وفق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نظام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اصطلح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أصحاب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وقت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الأشكال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مقابلا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لصوت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يدل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عليه</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بغرض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وآرائه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ومشاعره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lastRenderedPageBreak/>
        <w:t>الآخرين</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بوصفهم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الطرف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الأخر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الاتصال</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شلبي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وموسى</w:t>
      </w:r>
      <w:r w:rsidRPr="00CF1AA9">
        <w:rPr>
          <w:rFonts w:ascii="Traditional Arabic" w:hAnsi="Traditional Arabic" w:cs="Traditional Arabic"/>
          <w:sz w:val="32"/>
          <w:szCs w:val="32"/>
          <w:rtl/>
        </w:rPr>
        <w:t xml:space="preserve"> , 2007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137 )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رسلان</w:t>
      </w:r>
      <w:r w:rsidRPr="00CF1AA9">
        <w:rPr>
          <w:rFonts w:ascii="Traditional Arabic" w:hAnsi="Traditional Arabic" w:cs="Traditional Arabic"/>
          <w:sz w:val="32"/>
          <w:szCs w:val="32"/>
          <w:rtl/>
        </w:rPr>
        <w:t xml:space="preserve"> , 2005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205 ) .</w:t>
      </w:r>
    </w:p>
    <w:p w:rsidR="007F2461" w:rsidRDefault="00CF1AA9" w:rsidP="007F2461">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وعُرفت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أيضا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بأنها</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كلمة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تبرز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غير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الورق</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سواء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نتائج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الخالص</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ويقصد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العلمية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البحتة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أدبا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خالصا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ويقصد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الإبداعية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الإنشائية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تصور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الألفاظ</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الدالة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المعاني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تراد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النص</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شلبي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وموسى</w:t>
      </w:r>
      <w:r w:rsidRPr="00CF1AA9">
        <w:rPr>
          <w:rFonts w:ascii="Traditional Arabic" w:hAnsi="Traditional Arabic" w:cs="Traditional Arabic"/>
          <w:sz w:val="32"/>
          <w:szCs w:val="32"/>
          <w:rtl/>
        </w:rPr>
        <w:t xml:space="preserve"> , 2007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137 )</w:t>
      </w:r>
      <w:bookmarkStart w:id="8" w:name="_Toc508204739"/>
    </w:p>
    <w:p w:rsidR="007F2461" w:rsidRPr="007530C7" w:rsidRDefault="007F2461" w:rsidP="007530C7">
      <w:pPr>
        <w:pStyle w:val="Heading1"/>
        <w:rPr>
          <w:rtl/>
        </w:rPr>
      </w:pPr>
      <w:bookmarkStart w:id="9" w:name="_Toc508550130"/>
      <w:bookmarkStart w:id="10" w:name="_Toc508550179"/>
      <w:r w:rsidRPr="007530C7">
        <w:rPr>
          <w:rFonts w:hint="cs"/>
          <w:rtl/>
        </w:rPr>
        <w:t>نشأة</w:t>
      </w:r>
      <w:r w:rsidRPr="007530C7">
        <w:rPr>
          <w:rtl/>
        </w:rPr>
        <w:t xml:space="preserve"> </w:t>
      </w:r>
      <w:r w:rsidRPr="007530C7">
        <w:rPr>
          <w:rFonts w:hint="cs"/>
          <w:rtl/>
        </w:rPr>
        <w:t>الكتابة</w:t>
      </w:r>
      <w:r w:rsidRPr="007530C7">
        <w:rPr>
          <w:rtl/>
        </w:rPr>
        <w:t>:</w:t>
      </w:r>
      <w:bookmarkEnd w:id="9"/>
      <w:bookmarkEnd w:id="10"/>
    </w:p>
    <w:p w:rsidR="007F2461" w:rsidRPr="007F2461" w:rsidRDefault="007F2461" w:rsidP="007F2461">
      <w:pPr>
        <w:rPr>
          <w:rFonts w:ascii="Traditional Arabic" w:hAnsi="Traditional Arabic" w:cs="Traditional Arabic"/>
          <w:sz w:val="32"/>
          <w:szCs w:val="32"/>
          <w:rtl/>
        </w:rPr>
      </w:pPr>
      <w:r w:rsidRPr="007F2461">
        <w:rPr>
          <w:rFonts w:ascii="Traditional Arabic" w:hAnsi="Traditional Arabic" w:cs="Traditional Arabic" w:hint="cs"/>
          <w:sz w:val="32"/>
          <w:szCs w:val="32"/>
          <w:rtl/>
        </w:rPr>
        <w:t>اختلف</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نشأة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متى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كانت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بدايتها،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أول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اخترعها،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فالبعض</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يرى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توقيف</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الله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تعالى،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أنزلت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على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آدم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عليه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السلام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في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إحدى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وعشرين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صحيفة،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وقيل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إنّ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آدم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عليه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السلام</w:t>
      </w:r>
      <w:r w:rsidRPr="007F2461">
        <w:rPr>
          <w:rFonts w:ascii="Traditional Arabic" w:hAnsi="Traditional Arabic" w:cs="Traditional Arabic"/>
          <w:sz w:val="32"/>
          <w:szCs w:val="32"/>
          <w:rtl/>
        </w:rPr>
        <w:t xml:space="preserve"> - </w:t>
      </w:r>
      <w:r w:rsidRPr="007F2461">
        <w:rPr>
          <w:rFonts w:ascii="Traditional Arabic" w:hAnsi="Traditional Arabic" w:cs="Traditional Arabic" w:hint="cs"/>
          <w:sz w:val="32"/>
          <w:szCs w:val="32"/>
          <w:rtl/>
        </w:rPr>
        <w:t>هو</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وضعها،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كتبها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طين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وطبخه،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قبل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يموت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بثلاثمائة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سنة،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ولما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كان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غرق</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الطوفان،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أصاب</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قوم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كتابهم،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والحقيقة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المعرفة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الحقيقة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لأصل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وكيف</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كانت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نشأتها،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ليس</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بالأمر</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السهل،</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لغموض</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تاريخ</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تلك</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الفترات،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ولكنّ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المطلع</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على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النقوش</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والآثار،</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التي</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خلّفتها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الحضارات</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القديمة،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يدركُ</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عملية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الكتابة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لم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تكن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توقيفية</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الله</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تعالى،</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ولم</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تكن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اختراعًا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فجائيًّا</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من</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وضع</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أحد</w:t>
      </w:r>
      <w:r w:rsidRPr="007F2461">
        <w:rPr>
          <w:rFonts w:ascii="Traditional Arabic" w:hAnsi="Traditional Arabic" w:cs="Traditional Arabic"/>
          <w:sz w:val="32"/>
          <w:szCs w:val="32"/>
          <w:rtl/>
        </w:rPr>
        <w:t xml:space="preserve"> </w:t>
      </w:r>
      <w:r w:rsidRPr="007F2461">
        <w:rPr>
          <w:rFonts w:ascii="Traditional Arabic" w:hAnsi="Traditional Arabic" w:cs="Traditional Arabic" w:hint="cs"/>
          <w:sz w:val="32"/>
          <w:szCs w:val="32"/>
          <w:rtl/>
        </w:rPr>
        <w:t>بعينه</w:t>
      </w:r>
      <w:r w:rsidRPr="007F2461">
        <w:rPr>
          <w:rFonts w:ascii="Traditional Arabic" w:hAnsi="Traditional Arabic" w:cs="Traditional Arabic"/>
          <w:sz w:val="32"/>
          <w:szCs w:val="32"/>
          <w:rtl/>
        </w:rPr>
        <w:t>.</w:t>
      </w:r>
    </w:p>
    <w:p w:rsidR="00CF1AA9" w:rsidRPr="00CF1AA9" w:rsidRDefault="00CF1AA9" w:rsidP="005B1976">
      <w:pPr>
        <w:pStyle w:val="Heading1"/>
        <w:rPr>
          <w:rtl/>
        </w:rPr>
      </w:pPr>
      <w:bookmarkStart w:id="11" w:name="_Toc508550131"/>
      <w:bookmarkStart w:id="12" w:name="_Toc508550180"/>
      <w:r w:rsidRPr="00CF1AA9">
        <w:rPr>
          <w:rFonts w:hint="cs"/>
          <w:rtl/>
        </w:rPr>
        <w:t>خصائصها</w:t>
      </w:r>
      <w:r w:rsidRPr="00CF1AA9">
        <w:rPr>
          <w:rtl/>
        </w:rPr>
        <w:t>:</w:t>
      </w:r>
      <w:bookmarkEnd w:id="8"/>
      <w:bookmarkEnd w:id="11"/>
      <w:bookmarkEnd w:id="12"/>
      <w:r w:rsidRPr="00CF1AA9">
        <w:rPr>
          <w:rtl/>
        </w:rPr>
        <w:t xml:space="preserve">  </w:t>
      </w:r>
    </w:p>
    <w:p w:rsidR="00CF1AA9" w:rsidRPr="007530C7" w:rsidRDefault="00CF1AA9" w:rsidP="00CF1AA9">
      <w:pPr>
        <w:rPr>
          <w:rFonts w:ascii="Traditional Arabic" w:hAnsi="Traditional Arabic" w:cs="Traditional Arabic"/>
          <w:b/>
          <w:bCs/>
          <w:sz w:val="32"/>
          <w:szCs w:val="32"/>
          <w:rtl/>
        </w:rPr>
      </w:pPr>
      <w:r w:rsidRPr="007530C7">
        <w:rPr>
          <w:rFonts w:ascii="Traditional Arabic" w:hAnsi="Traditional Arabic" w:cs="Traditional Arabic" w:hint="cs"/>
          <w:b/>
          <w:bCs/>
          <w:sz w:val="32"/>
          <w:szCs w:val="32"/>
          <w:rtl/>
        </w:rPr>
        <w:t>تتعدد</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خصائص</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الكتابة</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على</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النحو</w:t>
      </w:r>
      <w:r w:rsidRPr="007530C7">
        <w:rPr>
          <w:rFonts w:ascii="Traditional Arabic" w:hAnsi="Traditional Arabic" w:cs="Traditional Arabic"/>
          <w:b/>
          <w:bCs/>
          <w:sz w:val="32"/>
          <w:szCs w:val="32"/>
          <w:rtl/>
        </w:rPr>
        <w:t xml:space="preserve"> </w:t>
      </w:r>
      <w:r w:rsidRPr="007530C7">
        <w:rPr>
          <w:rFonts w:ascii="Traditional Arabic" w:hAnsi="Traditional Arabic" w:cs="Traditional Arabic" w:hint="cs"/>
          <w:b/>
          <w:bCs/>
          <w:sz w:val="32"/>
          <w:szCs w:val="32"/>
          <w:rtl/>
        </w:rPr>
        <w:t>التالي</w:t>
      </w:r>
      <w:r w:rsidRPr="007530C7">
        <w:rPr>
          <w:rFonts w:ascii="Traditional Arabic" w:hAnsi="Traditional Arabic" w:cs="Traditional Arabic"/>
          <w:b/>
          <w:bCs/>
          <w:sz w:val="32"/>
          <w:szCs w:val="32"/>
          <w:rtl/>
        </w:rPr>
        <w:t xml:space="preserve">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1)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فن</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اتصالي</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فالاتصال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معلومات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إعطاء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تعليمات،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طلب،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تتطلب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وجود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عدة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مكونات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المرسل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ومستقبل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القارئ</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وبينهما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رسالة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ولقد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لجأ</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عندما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احتاج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لنقل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المعاني،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وقضاء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الحاجات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شخص</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لآخر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بينهما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الزمان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والمكان،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فطلبات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التوظف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وتبادل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الرسائل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الأصدقاء،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شابه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اتصالاً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وثيقاً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بحياة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وحاجته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للاتصال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الغير</w:t>
      </w:r>
      <w:r w:rsidRPr="00CF1AA9">
        <w:rPr>
          <w:rFonts w:ascii="Traditional Arabic" w:hAnsi="Traditional Arabic" w:cs="Traditional Arabic"/>
          <w:sz w:val="32"/>
          <w:szCs w:val="32"/>
          <w:rtl/>
        </w:rPr>
        <w:t>. (</w:t>
      </w:r>
      <w:r w:rsidRPr="00CF1AA9">
        <w:rPr>
          <w:rFonts w:ascii="Traditional Arabic" w:hAnsi="Traditional Arabic" w:cs="Traditional Arabic" w:hint="cs"/>
          <w:sz w:val="32"/>
          <w:szCs w:val="32"/>
          <w:rtl/>
        </w:rPr>
        <w:t>طعيمة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مناع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2001</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176)</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lastRenderedPageBreak/>
        <w:t>والكتابة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كفن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اتصالي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تقوم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أساساً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استخدامها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مواقف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اجتماعية،حيث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مظهراً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مظاهر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الاتصال،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يستخدم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الطالب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مواقف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حياتية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مثال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ذلك</w:t>
      </w:r>
      <w:r w:rsidRPr="00CF1AA9">
        <w:rPr>
          <w:rFonts w:ascii="Traditional Arabic" w:hAnsi="Traditional Arabic" w:cs="Traditional Arabic"/>
          <w:sz w:val="32"/>
          <w:szCs w:val="32"/>
          <w:rtl/>
        </w:rPr>
        <w:t>:</w:t>
      </w:r>
    </w:p>
    <w:p w:rsidR="00CF1AA9" w:rsidRPr="00CF1AA9" w:rsidRDefault="00CF1AA9" w:rsidP="00CF1AA9">
      <w:pPr>
        <w:pStyle w:val="ListParagraph"/>
        <w:numPr>
          <w:ilvl w:val="0"/>
          <w:numId w:val="1"/>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البرقيات</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1"/>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ملء</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الاستمارات</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1"/>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الخطابات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الرسائل،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المجالات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بعض</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المهارات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النوعية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المرتبطة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وحينما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فإنها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خبرة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وبصيرة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بمواضع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الكلم،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يحدد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غرضه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ويحدد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مواده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سيستخدمها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والمفردات،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والجمل،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والتراكيب،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والعبارات،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والفقرات</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يحدد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كيف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وماذا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وبهذا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اتصالياً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معقداً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عبدالباري</w:t>
      </w:r>
      <w:r w:rsidRPr="00CF1AA9">
        <w:rPr>
          <w:rFonts w:ascii="Traditional Arabic" w:hAnsi="Traditional Arabic" w:cs="Traditional Arabic"/>
          <w:sz w:val="32"/>
          <w:szCs w:val="32"/>
          <w:rtl/>
        </w:rPr>
        <w:t xml:space="preserve">  , 2008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129 )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2)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عملية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معقدة</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ينظر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الآن</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عقلية،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علاوة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كونها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منتجاً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نهائياً،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لكي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لابد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يسير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إطار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ثلاث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أساسية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وفقاً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لتصور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كارين</w:t>
      </w:r>
      <w:r w:rsidRPr="00CF1AA9">
        <w:rPr>
          <w:rFonts w:ascii="Traditional Arabic" w:hAnsi="Traditional Arabic" w:cs="Traditional Arabic"/>
          <w:sz w:val="32"/>
          <w:szCs w:val="32"/>
          <w:rtl/>
        </w:rPr>
        <w:t xml:space="preserve"> </w:t>
      </w:r>
      <w:proofErr w:type="spellStart"/>
      <w:r w:rsidRPr="00CF1AA9">
        <w:rPr>
          <w:rFonts w:ascii="Traditional Arabic" w:hAnsi="Traditional Arabic" w:cs="Traditional Arabic"/>
          <w:sz w:val="32"/>
          <w:szCs w:val="32"/>
        </w:rPr>
        <w:t>karen</w:t>
      </w:r>
      <w:proofErr w:type="spellEnd"/>
      <w:r w:rsidRPr="00CF1AA9">
        <w:rPr>
          <w:rFonts w:ascii="Traditional Arabic" w:hAnsi="Traditional Arabic" w:cs="Traditional Arabic"/>
          <w:sz w:val="32"/>
          <w:szCs w:val="32"/>
        </w:rPr>
        <w:t xml:space="preserve"> (1993</w:t>
      </w:r>
      <w:r w:rsidRPr="00CF1AA9">
        <w:rPr>
          <w:rFonts w:ascii="Traditional Arabic" w:hAnsi="Traditional Arabic" w:cs="Traditional Arabic"/>
          <w:sz w:val="32"/>
          <w:szCs w:val="32"/>
          <w:rtl/>
        </w:rPr>
        <w:t>) :</w:t>
      </w:r>
    </w:p>
    <w:p w:rsidR="00CF1AA9" w:rsidRPr="00CF1AA9" w:rsidRDefault="00CF1AA9" w:rsidP="00CF1AA9">
      <w:pPr>
        <w:pStyle w:val="ListParagraph"/>
        <w:numPr>
          <w:ilvl w:val="0"/>
          <w:numId w:val="2"/>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علمية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التخطيط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w:t>
      </w:r>
    </w:p>
    <w:p w:rsidR="00CF1AA9" w:rsidRPr="00CF1AA9" w:rsidRDefault="00CF1AA9" w:rsidP="00CF1AA9">
      <w:pPr>
        <w:pStyle w:val="ListParagraph"/>
        <w:numPr>
          <w:ilvl w:val="0"/>
          <w:numId w:val="2"/>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التحرير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الإنشاء</w:t>
      </w:r>
      <w:r w:rsidRPr="00CF1AA9">
        <w:rPr>
          <w:rFonts w:ascii="Traditional Arabic" w:hAnsi="Traditional Arabic" w:cs="Traditional Arabic"/>
          <w:sz w:val="32"/>
          <w:szCs w:val="32"/>
          <w:rtl/>
        </w:rPr>
        <w:t>.</w:t>
      </w:r>
    </w:p>
    <w:p w:rsidR="00CF1AA9" w:rsidRPr="00CF1AA9" w:rsidRDefault="00CF1AA9" w:rsidP="00CF1AA9">
      <w:pPr>
        <w:pStyle w:val="ListParagraph"/>
        <w:numPr>
          <w:ilvl w:val="0"/>
          <w:numId w:val="2"/>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المراجعة</w:t>
      </w:r>
      <w:r w:rsidRPr="00CF1AA9">
        <w:rPr>
          <w:rFonts w:ascii="Traditional Arabic" w:hAnsi="Traditional Arabic" w:cs="Traditional Arabic"/>
          <w:sz w:val="32"/>
          <w:szCs w:val="32"/>
          <w:rtl/>
        </w:rPr>
        <w:t>.</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وكل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الثلاث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تتضمن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الخطوات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الإجرائية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الجزئية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الخاصة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تتكامل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لإنتاج</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يعني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منفصلة،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متداخلة،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تسير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اتجاه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هكذا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التخطيط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lastRenderedPageBreak/>
        <w:t>المراجعة،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ولكنها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تأخذ</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الدائري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يعود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مرحلة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التنقيح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مرحلة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التخطيط؛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لتعديل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مساره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وتجويد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sz w:val="32"/>
          <w:szCs w:val="32"/>
        </w:rPr>
        <w:t>pp.73-77</w:t>
      </w:r>
      <w:r w:rsidRPr="00CF1AA9">
        <w:rPr>
          <w:rFonts w:ascii="Traditional Arabic" w:hAnsi="Traditional Arabic" w:cs="Traditional Arabic"/>
          <w:sz w:val="32"/>
          <w:szCs w:val="32"/>
          <w:rtl/>
        </w:rPr>
        <w:t>)</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3)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عملية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ترميز</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للرسالة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اللغوية</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تهدف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ترميز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اللغة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شكل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خطي،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ويتم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خلال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ترابط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الحروف،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بحيث</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حرف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صوت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يدل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بهدف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تقديم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رسالة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مرسل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يقوم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بتركيب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الرسالة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صورة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وجمل،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وألفاظ،</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وتراكيب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مستقبل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وهو</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القارئ</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بغية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تحقيق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تواصل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جيد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بينهما،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مهارات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الترميز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يلي</w:t>
      </w:r>
      <w:r w:rsidRPr="00CF1AA9">
        <w:rPr>
          <w:rFonts w:ascii="Traditional Arabic" w:hAnsi="Traditional Arabic" w:cs="Traditional Arabic"/>
          <w:sz w:val="32"/>
          <w:szCs w:val="32"/>
          <w:rtl/>
        </w:rPr>
        <w:t xml:space="preserve"> :</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الهدف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الرئيسة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للموضوع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الفرعية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الموضوع</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تحديد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طريقة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تنظيم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موضوع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p>
    <w:p w:rsidR="00CF1AA9" w:rsidRPr="00CF1AA9" w:rsidRDefault="00CF1AA9" w:rsidP="00CF1AA9">
      <w:pPr>
        <w:pStyle w:val="ListParagraph"/>
        <w:numPr>
          <w:ilvl w:val="0"/>
          <w:numId w:val="3"/>
        </w:numPr>
        <w:rPr>
          <w:rFonts w:ascii="Traditional Arabic" w:hAnsi="Traditional Arabic" w:cs="Traditional Arabic"/>
          <w:sz w:val="32"/>
          <w:szCs w:val="32"/>
          <w:rtl/>
        </w:rPr>
      </w:pPr>
      <w:r w:rsidRPr="00CF1AA9">
        <w:rPr>
          <w:rFonts w:ascii="Traditional Arabic" w:hAnsi="Traditional Arabic" w:cs="Traditional Arabic" w:hint="cs"/>
          <w:sz w:val="32"/>
          <w:szCs w:val="32"/>
          <w:rtl/>
        </w:rPr>
        <w:t>تركيب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قالب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لغوي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يتناسب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الموضوع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وهدفه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عبدالباري</w:t>
      </w:r>
      <w:r w:rsidRPr="00CF1AA9">
        <w:rPr>
          <w:rFonts w:ascii="Traditional Arabic" w:hAnsi="Traditional Arabic" w:cs="Traditional Arabic"/>
          <w:sz w:val="32"/>
          <w:szCs w:val="32"/>
          <w:rtl/>
        </w:rPr>
        <w:t xml:space="preserve">  , 2008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129 ) .</w:t>
      </w:r>
    </w:p>
    <w:p w:rsidR="00CF1AA9" w:rsidRPr="00CF1AA9" w:rsidRDefault="00CF1AA9" w:rsidP="00CF1AA9">
      <w:pPr>
        <w:rPr>
          <w:rFonts w:ascii="Traditional Arabic" w:hAnsi="Traditional Arabic" w:cs="Traditional Arabic"/>
          <w:sz w:val="32"/>
          <w:szCs w:val="32"/>
          <w:rtl/>
        </w:rPr>
      </w:pP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4)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فن</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محكوم</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بقواعد</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hint="cs"/>
          <w:sz w:val="32"/>
          <w:szCs w:val="32"/>
          <w:rtl/>
        </w:rPr>
        <w:t>للكتابة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مجموعة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ينبغي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يلتزم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يرتبط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بتنظيم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المقدمة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،والمضمون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الفكري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والخاتمة</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يرتبط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الفقرة،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بآليات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إملاء</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نحو</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ترقيم</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ومنها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يتصل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استخدام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أدوات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الربط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الجمل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والفقرات،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تنطبق</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نوعي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فلكل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نوع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قواعده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الخاصة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مثل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المقال،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والبرقية،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والخطابات،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والقصة،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وعلى</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يمكن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القول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ليست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عفوياً،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ولكنه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منظم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محكوم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بقواعد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وأصول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عبدالباري</w:t>
      </w:r>
      <w:r w:rsidRPr="00CF1AA9">
        <w:rPr>
          <w:rFonts w:ascii="Traditional Arabic" w:hAnsi="Traditional Arabic" w:cs="Traditional Arabic"/>
          <w:sz w:val="32"/>
          <w:szCs w:val="32"/>
          <w:rtl/>
        </w:rPr>
        <w:t xml:space="preserve">  , 2008 </w:t>
      </w:r>
      <w:r w:rsidRPr="00CF1AA9">
        <w:rPr>
          <w:rFonts w:ascii="Traditional Arabic" w:hAnsi="Traditional Arabic" w:cs="Traditional Arabic" w:hint="cs"/>
          <w:sz w:val="32"/>
          <w:szCs w:val="32"/>
          <w:rtl/>
        </w:rPr>
        <w:t>م</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129 ) .</w:t>
      </w:r>
    </w:p>
    <w:p w:rsidR="00CF1AA9" w:rsidRPr="00CF1AA9" w:rsidRDefault="00CF1AA9" w:rsidP="00CF1AA9">
      <w:pPr>
        <w:rPr>
          <w:rFonts w:ascii="Traditional Arabic" w:hAnsi="Traditional Arabic" w:cs="Traditional Arabic"/>
          <w:b/>
          <w:bCs/>
          <w:sz w:val="32"/>
          <w:szCs w:val="32"/>
          <w:rtl/>
        </w:rPr>
      </w:pPr>
      <w:r w:rsidRPr="00CF1AA9">
        <w:rPr>
          <w:rFonts w:ascii="Traditional Arabic" w:hAnsi="Traditional Arabic" w:cs="Traditional Arabic"/>
          <w:b/>
          <w:bCs/>
          <w:sz w:val="32"/>
          <w:szCs w:val="32"/>
          <w:rtl/>
        </w:rPr>
        <w:t xml:space="preserve">5) </w:t>
      </w:r>
      <w:r w:rsidRPr="00CF1AA9">
        <w:rPr>
          <w:rFonts w:ascii="Traditional Arabic" w:hAnsi="Traditional Arabic" w:cs="Traditional Arabic" w:hint="cs"/>
          <w:b/>
          <w:bCs/>
          <w:sz w:val="32"/>
          <w:szCs w:val="32"/>
          <w:rtl/>
        </w:rPr>
        <w:t>الكتابة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عملية</w:t>
      </w:r>
      <w:r w:rsidRPr="00CF1AA9">
        <w:rPr>
          <w:rFonts w:ascii="Traditional Arabic" w:hAnsi="Traditional Arabic" w:cs="Traditional Arabic"/>
          <w:b/>
          <w:bCs/>
          <w:sz w:val="32"/>
          <w:szCs w:val="32"/>
          <w:rtl/>
        </w:rPr>
        <w:t xml:space="preserve"> </w:t>
      </w:r>
      <w:r w:rsidRPr="00CF1AA9">
        <w:rPr>
          <w:rFonts w:ascii="Traditional Arabic" w:hAnsi="Traditional Arabic" w:cs="Traditional Arabic" w:hint="cs"/>
          <w:b/>
          <w:bCs/>
          <w:sz w:val="32"/>
          <w:szCs w:val="32"/>
          <w:rtl/>
        </w:rPr>
        <w:t>تفكير</w:t>
      </w:r>
      <w:r w:rsidRPr="00CF1AA9">
        <w:rPr>
          <w:rFonts w:ascii="Traditional Arabic" w:hAnsi="Traditional Arabic" w:cs="Traditional Arabic"/>
          <w:b/>
          <w:bCs/>
          <w:sz w:val="32"/>
          <w:szCs w:val="32"/>
          <w:rtl/>
        </w:rPr>
        <w:t>:</w:t>
      </w:r>
    </w:p>
    <w:p w:rsidR="00CF1AA9" w:rsidRPr="00CF1AA9" w:rsidRDefault="00CF1AA9" w:rsidP="00CF1AA9">
      <w:pPr>
        <w:rPr>
          <w:rFonts w:ascii="Traditional Arabic" w:hAnsi="Traditional Arabic" w:cs="Traditional Arabic"/>
          <w:sz w:val="32"/>
          <w:szCs w:val="32"/>
          <w:rtl/>
        </w:rPr>
      </w:pPr>
      <w:r w:rsidRPr="00CF1AA9">
        <w:rPr>
          <w:rFonts w:ascii="Traditional Arabic" w:hAnsi="Traditional Arabic" w:cs="Traditional Arabic"/>
          <w:sz w:val="32"/>
          <w:szCs w:val="32"/>
          <w:rtl/>
        </w:rPr>
        <w:lastRenderedPageBreak/>
        <w:t>"</w:t>
      </w:r>
      <w:r w:rsidRPr="00CF1AA9">
        <w:rPr>
          <w:rFonts w:ascii="Traditional Arabic" w:hAnsi="Traditional Arabic" w:cs="Traditional Arabic" w:hint="cs"/>
          <w:sz w:val="32"/>
          <w:szCs w:val="32"/>
          <w:rtl/>
        </w:rPr>
        <w:t>إن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أساسها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عملية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تفكير،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فالإنسان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بقلمه،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مرحلة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مراحل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ولذلك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قيل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إذا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أردت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تضع</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كلاماً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فأخطر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معانيه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ببالك</w:t>
      </w:r>
      <w:r w:rsidRPr="00CF1AA9">
        <w:rPr>
          <w:rFonts w:ascii="Traditional Arabic" w:hAnsi="Traditional Arabic" w:cs="Traditional Arabic"/>
          <w:sz w:val="32"/>
          <w:szCs w:val="32"/>
          <w:rtl/>
        </w:rPr>
        <w:t xml:space="preserve"> " .( </w:t>
      </w:r>
      <w:r w:rsidRPr="00CF1AA9">
        <w:rPr>
          <w:rFonts w:ascii="Traditional Arabic" w:hAnsi="Traditional Arabic" w:cs="Traditional Arabic" w:hint="cs"/>
          <w:sz w:val="32"/>
          <w:szCs w:val="32"/>
          <w:rtl/>
        </w:rPr>
        <w:t>الهاشمي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،د</w:t>
      </w:r>
      <w:r w:rsidRPr="00CF1AA9">
        <w:rPr>
          <w:rFonts w:ascii="Traditional Arabic" w:hAnsi="Traditional Arabic" w:cs="Traditional Arabic"/>
          <w:sz w:val="32"/>
          <w:szCs w:val="32"/>
          <w:rtl/>
        </w:rPr>
        <w:t>.</w:t>
      </w:r>
      <w:r w:rsidRPr="00CF1AA9">
        <w:rPr>
          <w:rFonts w:ascii="Traditional Arabic" w:hAnsi="Traditional Arabic" w:cs="Traditional Arabic" w:hint="cs"/>
          <w:sz w:val="32"/>
          <w:szCs w:val="32"/>
          <w:rtl/>
        </w:rPr>
        <w:t>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35)</w:t>
      </w:r>
    </w:p>
    <w:p w:rsidR="00CF1AA9" w:rsidRDefault="00CF1AA9" w:rsidP="00CF1AA9">
      <w:pPr>
        <w:jc w:val="mediumKashida"/>
        <w:rPr>
          <w:rFonts w:ascii="Traditional Arabic" w:hAnsi="Traditional Arabic" w:cs="Traditional Arabic"/>
          <w:sz w:val="32"/>
          <w:szCs w:val="32"/>
          <w:rtl/>
        </w:rPr>
      </w:pPr>
      <w:r w:rsidRPr="00CF1AA9">
        <w:rPr>
          <w:rFonts w:ascii="Traditional Arabic" w:hAnsi="Traditional Arabic" w:cs="Traditional Arabic" w:hint="cs"/>
          <w:sz w:val="32"/>
          <w:szCs w:val="32"/>
          <w:rtl/>
        </w:rPr>
        <w:t>ولكي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الكاتب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لابد</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موضوعه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الذي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سيكتب</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معانيه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وألفاظه،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وطريقة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عرضه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لهذا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العمل</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الكتابي</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ويفكر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كذلك</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العلاقات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تربط</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بين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الأفكار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وبالتالي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فإن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التفكير</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يكشف</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عن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نفسه</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بوضوح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في</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رموز</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الكلمات</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المكتوبة</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ومن</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ثم</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تصبح</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الكتابة</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أسلوبا</w:t>
      </w:r>
      <w:r w:rsidRPr="00CF1AA9">
        <w:rPr>
          <w:rFonts w:ascii="Traditional Arabic" w:hAnsi="Traditional Arabic" w:cs="Traditional Arabic"/>
          <w:sz w:val="32"/>
          <w:szCs w:val="32"/>
          <w:rtl/>
        </w:rPr>
        <w:t xml:space="preserve"> </w:t>
      </w:r>
      <w:r w:rsidRPr="00CF1AA9">
        <w:rPr>
          <w:rFonts w:ascii="Traditional Arabic" w:hAnsi="Traditional Arabic" w:cs="Traditional Arabic" w:hint="cs"/>
          <w:sz w:val="32"/>
          <w:szCs w:val="32"/>
          <w:rtl/>
        </w:rPr>
        <w:t>للتفكير</w:t>
      </w:r>
      <w:r w:rsidRPr="00CF1AA9">
        <w:rPr>
          <w:rFonts w:ascii="Traditional Arabic" w:hAnsi="Traditional Arabic" w:cs="Traditional Arabic"/>
          <w:sz w:val="32"/>
          <w:szCs w:val="32"/>
          <w:rtl/>
        </w:rPr>
        <w:t xml:space="preserve">  ( </w:t>
      </w:r>
      <w:r w:rsidRPr="00CF1AA9">
        <w:rPr>
          <w:rFonts w:ascii="Traditional Arabic" w:hAnsi="Traditional Arabic" w:cs="Traditional Arabic" w:hint="cs"/>
          <w:sz w:val="32"/>
          <w:szCs w:val="32"/>
          <w:rtl/>
        </w:rPr>
        <w:t>الناقة</w:t>
      </w:r>
      <w:r w:rsidRPr="00CF1AA9">
        <w:rPr>
          <w:rFonts w:ascii="Traditional Arabic" w:hAnsi="Traditional Arabic" w:cs="Traditional Arabic"/>
          <w:sz w:val="32"/>
          <w:szCs w:val="32"/>
          <w:rtl/>
        </w:rPr>
        <w:t xml:space="preserve"> , 2002 , </w:t>
      </w:r>
      <w:r w:rsidRPr="00CF1AA9">
        <w:rPr>
          <w:rFonts w:ascii="Traditional Arabic" w:hAnsi="Traditional Arabic" w:cs="Traditional Arabic" w:hint="cs"/>
          <w:sz w:val="32"/>
          <w:szCs w:val="32"/>
          <w:rtl/>
        </w:rPr>
        <w:t>ص</w:t>
      </w:r>
      <w:r w:rsidRPr="00CF1AA9">
        <w:rPr>
          <w:rFonts w:ascii="Traditional Arabic" w:hAnsi="Traditional Arabic" w:cs="Traditional Arabic"/>
          <w:sz w:val="32"/>
          <w:szCs w:val="32"/>
          <w:rtl/>
        </w:rPr>
        <w:t xml:space="preserve"> 8 ) .</w:t>
      </w:r>
    </w:p>
    <w:p w:rsidR="00F9353B" w:rsidRDefault="00F9353B" w:rsidP="00CF1AA9">
      <w:pPr>
        <w:jc w:val="mediumKashida"/>
        <w:rPr>
          <w:rFonts w:ascii="Traditional Arabic" w:hAnsi="Traditional Arabic" w:cs="Traditional Arabic"/>
          <w:sz w:val="32"/>
          <w:szCs w:val="32"/>
          <w:rtl/>
        </w:rPr>
      </w:pPr>
    </w:p>
    <w:p w:rsidR="00F9353B" w:rsidRDefault="00F9353B" w:rsidP="005B1976">
      <w:pPr>
        <w:pStyle w:val="Heading1"/>
        <w:rPr>
          <w:rtl/>
        </w:rPr>
      </w:pPr>
      <w:bookmarkStart w:id="13" w:name="_Toc508204740"/>
      <w:bookmarkStart w:id="14" w:name="_Toc508550132"/>
      <w:bookmarkStart w:id="15" w:name="_Toc508550181"/>
      <w:r>
        <w:rPr>
          <w:rFonts w:hint="cs"/>
          <w:rtl/>
        </w:rPr>
        <w:t>أهمية الكتابة:</w:t>
      </w:r>
      <w:bookmarkEnd w:id="13"/>
      <w:bookmarkEnd w:id="14"/>
      <w:bookmarkEnd w:id="15"/>
    </w:p>
    <w:p w:rsidR="00F9353B" w:rsidRDefault="00F9353B" w:rsidP="00F9353B">
      <w:pPr>
        <w:jc w:val="lowKashida"/>
        <w:rPr>
          <w:rFonts w:ascii="Traditional Arabic" w:hAnsi="Traditional Arabic" w:cs="Traditional Arabic"/>
          <w:sz w:val="32"/>
          <w:szCs w:val="32"/>
          <w:rtl/>
        </w:rPr>
      </w:pPr>
      <w:r w:rsidRPr="00F9353B">
        <w:rPr>
          <w:rFonts w:ascii="Traditional Arabic" w:hAnsi="Traditional Arabic" w:cs="Traditional Arabic" w:hint="cs"/>
          <w:sz w:val="32"/>
          <w:szCs w:val="32"/>
          <w:rtl/>
        </w:rPr>
        <w:t>الكتابة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وسيلة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للتواصل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يعتبر</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التواصل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من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أهم</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الأمور</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يحتاج</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الإنسان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إليها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في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حياته؛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وذلك</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لأنّه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العملية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تساعده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على</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قضاء</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حوائجه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بشكل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كامل،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كما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التواصل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يساعد</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على</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الارتقاء</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بالإنسان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روحياً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ودينياً</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بشكل</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كبير</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وملحوظ،</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بالإضافة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إلى</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أنه</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وسيلة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مهمّة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لاكتساب</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العلوم</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والمعارف،</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وهو</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شرط</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أساسي</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من</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شروط</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الاستمتاع</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بمباهج</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الحياة</w:t>
      </w:r>
      <w:r w:rsidRPr="00F9353B">
        <w:rPr>
          <w:rFonts w:ascii="Traditional Arabic" w:hAnsi="Traditional Arabic" w:cs="Traditional Arabic"/>
          <w:sz w:val="32"/>
          <w:szCs w:val="32"/>
          <w:rtl/>
        </w:rPr>
        <w:t xml:space="preserve"> </w:t>
      </w:r>
      <w:r w:rsidRPr="00F9353B">
        <w:rPr>
          <w:rFonts w:ascii="Traditional Arabic" w:hAnsi="Traditional Arabic" w:cs="Traditional Arabic" w:hint="cs"/>
          <w:sz w:val="32"/>
          <w:szCs w:val="32"/>
          <w:rtl/>
        </w:rPr>
        <w:t>المختلفة</w:t>
      </w:r>
      <w:r w:rsidRPr="00F9353B">
        <w:rPr>
          <w:rFonts w:ascii="Traditional Arabic" w:hAnsi="Traditional Arabic" w:cs="Traditional Arabic"/>
          <w:sz w:val="32"/>
          <w:szCs w:val="32"/>
          <w:rtl/>
        </w:rPr>
        <w:t>.</w:t>
      </w:r>
    </w:p>
    <w:p w:rsidR="00CF4831" w:rsidRDefault="00CF4831" w:rsidP="00F9353B">
      <w:pPr>
        <w:jc w:val="lowKashida"/>
        <w:rPr>
          <w:rFonts w:ascii="Traditional Arabic" w:hAnsi="Traditional Arabic" w:cs="Traditional Arabic"/>
          <w:sz w:val="32"/>
          <w:szCs w:val="32"/>
          <w:rtl/>
        </w:rPr>
      </w:pPr>
    </w:p>
    <w:p w:rsidR="00CF4831" w:rsidRDefault="00CF4831" w:rsidP="00F9353B">
      <w:pPr>
        <w:jc w:val="lowKashida"/>
        <w:rPr>
          <w:rFonts w:ascii="Traditional Arabic" w:hAnsi="Traditional Arabic" w:cs="Traditional Arabic"/>
          <w:sz w:val="32"/>
          <w:szCs w:val="32"/>
          <w:rtl/>
        </w:rPr>
      </w:pPr>
    </w:p>
    <w:p w:rsidR="00F9353B" w:rsidRPr="005B1976" w:rsidRDefault="00F9353B" w:rsidP="00CF4831">
      <w:pPr>
        <w:jc w:val="lowKashida"/>
        <w:rPr>
          <w:rFonts w:ascii="Traditional Arabic" w:hAnsi="Traditional Arabic" w:cs="Traditional Arabic"/>
          <w:b/>
          <w:bCs/>
          <w:sz w:val="32"/>
          <w:szCs w:val="32"/>
          <w:rtl/>
        </w:rPr>
      </w:pPr>
      <w:r w:rsidRPr="005B1976">
        <w:rPr>
          <w:rFonts w:ascii="Traditional Arabic" w:hAnsi="Traditional Arabic" w:cs="Traditional Arabic" w:hint="cs"/>
          <w:b/>
          <w:bCs/>
          <w:sz w:val="32"/>
          <w:szCs w:val="32"/>
          <w:rtl/>
        </w:rPr>
        <w:t>ويمكن تلخ</w:t>
      </w:r>
      <w:r w:rsidR="00CF4831" w:rsidRPr="005B1976">
        <w:rPr>
          <w:rFonts w:ascii="Traditional Arabic" w:hAnsi="Traditional Arabic" w:cs="Traditional Arabic" w:hint="cs"/>
          <w:b/>
          <w:bCs/>
          <w:sz w:val="32"/>
          <w:szCs w:val="32"/>
          <w:rtl/>
        </w:rPr>
        <w:t>يص أهمية الكتابة في هذه النقاط:</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أهمية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الرئيسية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لحفظ</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العلوم،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والخبرات،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والتجارب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الحياتية،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والاستنتاجات،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والآراء،</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والأقوال،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والسير،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والأحداث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التاريخية؛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فدون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سيبدأ</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يحاول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إضافة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شيء</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مسيرة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الصفر،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ولن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يكون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هناك</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نوع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أنواع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تراكم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العلوم،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الخبرات</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مهمة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للتعبير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المشاعر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الدفينة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للآخرين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محاولة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لتقريب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المسافات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المرسِل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والمرسَل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إليه،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فللكلمة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السحر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النفس</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فهي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الوحيدة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القادرة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التغلغل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الأعماق،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والتأثير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وربما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قلب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حياته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رأساً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عقب</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lastRenderedPageBreak/>
        <w:t>طريقة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طرق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الإبداع،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وإبراز</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المواهب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والقدرات،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خاصة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يعرف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بفن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الرواية،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القصة،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الشعر؛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حيث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تساعد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مثل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هذه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الفنون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تطوير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شخصية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والنهوض</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روحياً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ونفسياً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أيضاً</w:t>
      </w:r>
      <w:r w:rsidRPr="00CF4831">
        <w:rPr>
          <w:rFonts w:ascii="Traditional Arabic" w:hAnsi="Traditional Arabic" w:cs="Traditional Arabic"/>
          <w:sz w:val="32"/>
          <w:szCs w:val="32"/>
          <w:rtl/>
        </w:rPr>
        <w:t xml:space="preserve">. </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للتنفيس</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مكنونات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النفس</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الداخلية،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والتي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تحتاج</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والآخر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الخروج،</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ولن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تجد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سبيلاً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أفضل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التدوين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والكتابة</w:t>
      </w:r>
      <w:r w:rsidRPr="00CF4831">
        <w:rPr>
          <w:rFonts w:ascii="Traditional Arabic" w:hAnsi="Traditional Arabic" w:cs="Traditional Arabic"/>
          <w:sz w:val="32"/>
          <w:szCs w:val="32"/>
          <w:rtl/>
        </w:rPr>
        <w:t xml:space="preserve">. </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ناجعة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يتبعها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ينوون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المساهمة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إحداث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إصلاح</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حقيقي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مجتمعاتهم،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وبلدانهم؛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حيث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يمكنهم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بث</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الأفكار،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وإيصالها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أكبر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عدد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المتلقّين،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والمتفاعلين</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للكتابة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دور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كبير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وفعال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زيادة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معلومات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وتكثيرها،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فبمقدورها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تجعل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شخصاً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موسوعياً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خاصّةً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الأشخاص</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الذين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يتميزون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بتعدد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اهتماماتهم</w:t>
      </w:r>
      <w:r w:rsidRPr="00CF4831">
        <w:rPr>
          <w:rFonts w:ascii="Traditional Arabic" w:hAnsi="Traditional Arabic" w:cs="Traditional Arabic"/>
          <w:sz w:val="32"/>
          <w:szCs w:val="32"/>
          <w:rtl/>
        </w:rPr>
        <w:t>.</w:t>
      </w:r>
    </w:p>
    <w:p w:rsidR="00CF4831" w:rsidRPr="00CF4831" w:rsidRDefault="00F9353B" w:rsidP="00CF4831">
      <w:pPr>
        <w:pStyle w:val="ListParagraph"/>
        <w:numPr>
          <w:ilvl w:val="0"/>
          <w:numId w:val="4"/>
        </w:numPr>
        <w:jc w:val="low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تعتبر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أيامنا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هذه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وسائل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الحصول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دخل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مادي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جيد،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تأليف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كتابة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المقالات،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أو</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التدوين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شبكة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الإنترنت،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وتعتبر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أيضاً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وسائل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اكتساب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الشهرة،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خاصّةً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إن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تمتّع</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الكاتب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بأسلوب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ساحر،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وقلم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جميل</w:t>
      </w:r>
      <w:r w:rsidRPr="00CF4831">
        <w:rPr>
          <w:rFonts w:ascii="Traditional Arabic" w:hAnsi="Traditional Arabic" w:cs="Traditional Arabic"/>
          <w:sz w:val="32"/>
          <w:szCs w:val="32"/>
          <w:rtl/>
        </w:rPr>
        <w:t>.</w:t>
      </w:r>
    </w:p>
    <w:p w:rsidR="00F9353B" w:rsidRDefault="00F9353B" w:rsidP="00CF4831">
      <w:pPr>
        <w:pStyle w:val="ListParagraph"/>
        <w:numPr>
          <w:ilvl w:val="0"/>
          <w:numId w:val="4"/>
        </w:numPr>
        <w:jc w:val="lowKashida"/>
        <w:rPr>
          <w:rFonts w:ascii="Traditional Arabic" w:hAnsi="Traditional Arabic" w:cs="Traditional Arabic"/>
          <w:sz w:val="32"/>
          <w:szCs w:val="32"/>
        </w:rPr>
      </w:pPr>
      <w:r w:rsidRPr="00CF4831">
        <w:rPr>
          <w:rFonts w:ascii="Traditional Arabic" w:hAnsi="Traditional Arabic" w:cs="Traditional Arabic" w:hint="cs"/>
          <w:sz w:val="32"/>
          <w:szCs w:val="32"/>
          <w:rtl/>
        </w:rPr>
        <w:t>تنمّي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قدرات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الإنسان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العقلية،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تسهم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بعض</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الأحيان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تنمية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علاقاته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الاجتماعية،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هذا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عدا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كونها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وسيلةً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مهمة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وسائل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النجاح</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الحياة،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وقضاء</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الاحتياجات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المختلفة</w:t>
      </w:r>
      <w:r w:rsidRPr="00CF4831">
        <w:rPr>
          <w:rFonts w:ascii="Traditional Arabic" w:hAnsi="Traditional Arabic" w:cs="Traditional Arabic"/>
          <w:sz w:val="32"/>
          <w:szCs w:val="32"/>
          <w:rtl/>
        </w:rPr>
        <w:t>.</w:t>
      </w:r>
    </w:p>
    <w:p w:rsidR="00CF4831" w:rsidRDefault="00CF4831"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D84997" w:rsidRDefault="00D84997" w:rsidP="00CF4831">
      <w:pPr>
        <w:jc w:val="lowKashida"/>
        <w:rPr>
          <w:rFonts w:ascii="Traditional Arabic" w:hAnsi="Traditional Arabic" w:cs="Traditional Arabic"/>
          <w:sz w:val="32"/>
          <w:szCs w:val="32"/>
          <w:rtl/>
        </w:rPr>
      </w:pPr>
    </w:p>
    <w:p w:rsidR="00CF4831" w:rsidRDefault="00CF4831" w:rsidP="00CF4831">
      <w:pPr>
        <w:jc w:val="lowKashida"/>
        <w:rPr>
          <w:rFonts w:ascii="Traditional Arabic" w:hAnsi="Traditional Arabic" w:cs="Traditional Arabic"/>
          <w:sz w:val="32"/>
          <w:szCs w:val="32"/>
          <w:rtl/>
        </w:rPr>
      </w:pPr>
    </w:p>
    <w:p w:rsidR="00CF4831" w:rsidRDefault="00CF4831" w:rsidP="00CF4831">
      <w:pPr>
        <w:jc w:val="lowKashida"/>
        <w:rPr>
          <w:rFonts w:ascii="Traditional Arabic" w:hAnsi="Traditional Arabic" w:cs="Traditional Arabic"/>
          <w:sz w:val="32"/>
          <w:szCs w:val="32"/>
          <w:rtl/>
        </w:rPr>
      </w:pPr>
    </w:p>
    <w:p w:rsidR="00CF4831" w:rsidRPr="00CF4831" w:rsidRDefault="00CF4831" w:rsidP="00CF4831">
      <w:pPr>
        <w:jc w:val="lowKashida"/>
        <w:rPr>
          <w:rFonts w:ascii="Traditional Arabic" w:hAnsi="Traditional Arabic" w:cs="Traditional Arabic"/>
          <w:sz w:val="32"/>
          <w:szCs w:val="32"/>
          <w:rtl/>
        </w:rPr>
      </w:pPr>
    </w:p>
    <w:p w:rsidR="00CF4831" w:rsidRDefault="00CF4831" w:rsidP="005B1976">
      <w:pPr>
        <w:pStyle w:val="Heading1"/>
        <w:rPr>
          <w:rtl/>
        </w:rPr>
      </w:pPr>
      <w:bookmarkStart w:id="16" w:name="_Toc508204741"/>
      <w:bookmarkStart w:id="17" w:name="_Toc508550133"/>
      <w:bookmarkStart w:id="18" w:name="_Toc508550182"/>
      <w:r>
        <w:rPr>
          <w:rFonts w:hint="cs"/>
          <w:rtl/>
        </w:rPr>
        <w:lastRenderedPageBreak/>
        <w:t>الخاتمة</w:t>
      </w:r>
      <w:bookmarkEnd w:id="16"/>
      <w:bookmarkEnd w:id="17"/>
      <w:bookmarkEnd w:id="18"/>
    </w:p>
    <w:p w:rsidR="00F9353B" w:rsidRDefault="00CF4831" w:rsidP="00CF4831">
      <w:pPr>
        <w:spacing w:line="480" w:lineRule="auto"/>
        <w:jc w:val="mediumKashida"/>
        <w:rPr>
          <w:rFonts w:ascii="Traditional Arabic" w:hAnsi="Traditional Arabic" w:cs="Traditional Arabic"/>
          <w:sz w:val="32"/>
          <w:szCs w:val="32"/>
          <w:rtl/>
        </w:rPr>
      </w:pPr>
      <w:r w:rsidRPr="00CF4831">
        <w:rPr>
          <w:rFonts w:ascii="Traditional Arabic" w:hAnsi="Traditional Arabic" w:cs="Traditional Arabic" w:hint="cs"/>
          <w:sz w:val="32"/>
          <w:szCs w:val="32"/>
          <w:rtl/>
        </w:rPr>
        <w:t>الكلمة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سرّ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الكاتب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وقد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يبقى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معناها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الأصليّ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قلبه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بعد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اختمرت</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عقله،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يغوص</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القارئ</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ليتأمّل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ذاته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خلالها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ويكتشف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عوالم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أخرى</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أبعد</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بكثير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التفصيل</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السّطحيّ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للحياة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اليوميّة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كما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يكتشف</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عمق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فكر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الكاتب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لأنّ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روحه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الحاضرة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في</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النّص</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تحاكيه</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بشفافيّة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وصدق،</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فكم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كتّاب</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غيّروا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العالم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بسلاح</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الكلمة،</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وكم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حوّلوا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مسار</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التّاريخ</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لأنّهم</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ناضلوا</w:t>
      </w:r>
      <w:r w:rsidRPr="00CF4831">
        <w:rPr>
          <w:rFonts w:ascii="Traditional Arabic" w:hAnsi="Traditional Arabic" w:cs="Traditional Arabic"/>
          <w:sz w:val="32"/>
          <w:szCs w:val="32"/>
          <w:rtl/>
        </w:rPr>
        <w:t xml:space="preserve"> </w:t>
      </w:r>
      <w:r w:rsidRPr="00CF4831">
        <w:rPr>
          <w:rFonts w:ascii="Traditional Arabic" w:hAnsi="Traditional Arabic" w:cs="Traditional Arabic" w:hint="cs"/>
          <w:sz w:val="32"/>
          <w:szCs w:val="32"/>
          <w:rtl/>
        </w:rPr>
        <w:t>بالكلمة</w:t>
      </w:r>
    </w:p>
    <w:p w:rsidR="00CF4831" w:rsidRDefault="00CF4831" w:rsidP="00CF1AA9">
      <w:pPr>
        <w:jc w:val="mediumKashida"/>
        <w:rPr>
          <w:rFonts w:ascii="Traditional Arabic" w:hAnsi="Traditional Arabic" w:cs="Traditional Arabic"/>
          <w:sz w:val="32"/>
          <w:szCs w:val="32"/>
          <w:rtl/>
        </w:rPr>
      </w:pPr>
    </w:p>
    <w:bookmarkEnd w:id="4"/>
    <w:p w:rsidR="00F9353B" w:rsidRDefault="00F9353B" w:rsidP="00CF1AA9">
      <w:pPr>
        <w:jc w:val="mediumKashida"/>
        <w:rPr>
          <w:rFonts w:ascii="Traditional Arabic" w:hAnsi="Traditional Arabic" w:cs="Traditional Arabic"/>
          <w:sz w:val="32"/>
          <w:szCs w:val="32"/>
          <w:rtl/>
        </w:rPr>
      </w:pPr>
    </w:p>
    <w:p w:rsidR="00F9353B" w:rsidRDefault="00F9353B" w:rsidP="00CF1AA9">
      <w:pPr>
        <w:jc w:val="mediumKashida"/>
        <w:rPr>
          <w:rFonts w:ascii="Traditional Arabic" w:hAnsi="Traditional Arabic" w:cs="Traditional Arabic"/>
          <w:sz w:val="32"/>
          <w:szCs w:val="32"/>
          <w:rtl/>
        </w:rPr>
      </w:pPr>
    </w:p>
    <w:p w:rsidR="00F9353B" w:rsidRDefault="00F9353B"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5B1976" w:rsidRDefault="005B1976" w:rsidP="00CF1AA9">
      <w:pPr>
        <w:jc w:val="mediumKashida"/>
        <w:rPr>
          <w:rFonts w:ascii="Traditional Arabic" w:hAnsi="Traditional Arabic" w:cs="Traditional Arabic"/>
          <w:sz w:val="32"/>
          <w:szCs w:val="32"/>
          <w:rtl/>
        </w:rPr>
      </w:pPr>
    </w:p>
    <w:p w:rsidR="007F2461" w:rsidRDefault="007F2461" w:rsidP="00CF1AA9">
      <w:pPr>
        <w:jc w:val="mediumKashida"/>
        <w:rPr>
          <w:rFonts w:ascii="Traditional Arabic" w:hAnsi="Traditional Arabic" w:cs="Traditional Arabic"/>
          <w:sz w:val="32"/>
          <w:szCs w:val="32"/>
          <w:rtl/>
        </w:rPr>
      </w:pPr>
    </w:p>
    <w:p w:rsidR="007F2461" w:rsidRDefault="007F2461" w:rsidP="00CF1AA9">
      <w:pPr>
        <w:jc w:val="mediumKashida"/>
        <w:rPr>
          <w:rFonts w:ascii="Traditional Arabic" w:hAnsi="Traditional Arabic" w:cs="Traditional Arabic"/>
          <w:sz w:val="32"/>
          <w:szCs w:val="32"/>
          <w:rtl/>
        </w:rPr>
      </w:pPr>
    </w:p>
    <w:p w:rsidR="00F9353B" w:rsidRPr="00D84997" w:rsidRDefault="005B1976" w:rsidP="005B1976">
      <w:pPr>
        <w:jc w:val="mediumKashida"/>
        <w:rPr>
          <w:rFonts w:ascii="Traditional Arabic" w:hAnsi="Traditional Arabic" w:cs="Traditional Arabic"/>
          <w:sz w:val="36"/>
          <w:szCs w:val="36"/>
          <w:u w:val="single"/>
          <w:rtl/>
        </w:rPr>
      </w:pPr>
      <w:bookmarkStart w:id="19" w:name="_Toc508204742"/>
      <w:bookmarkStart w:id="20" w:name="_Toc508550134"/>
      <w:bookmarkStart w:id="21" w:name="_Toc508550183"/>
      <w:r w:rsidRPr="00D84997">
        <w:rPr>
          <w:rStyle w:val="Heading1Char"/>
          <w:rFonts w:hint="cs"/>
          <w:sz w:val="36"/>
          <w:szCs w:val="40"/>
          <w:u w:val="single"/>
          <w:rtl/>
        </w:rPr>
        <w:t>المراجع</w:t>
      </w:r>
      <w:bookmarkEnd w:id="19"/>
      <w:bookmarkEnd w:id="20"/>
      <w:bookmarkEnd w:id="21"/>
      <w:r w:rsidRPr="00D84997">
        <w:rPr>
          <w:rFonts w:ascii="Traditional Arabic" w:hAnsi="Traditional Arabic" w:cs="Traditional Arabic" w:hint="cs"/>
          <w:sz w:val="36"/>
          <w:szCs w:val="36"/>
          <w:u w:val="single"/>
          <w:rtl/>
        </w:rPr>
        <w:t>:</w:t>
      </w:r>
    </w:p>
    <w:p w:rsidR="00F9353B" w:rsidRPr="00F42008" w:rsidRDefault="004A7031"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tl/>
        </w:rPr>
      </w:pPr>
      <w:hyperlink r:id="rId11" w:history="1">
        <w:r w:rsidR="00CF4831" w:rsidRPr="00F42008">
          <w:rPr>
            <w:rStyle w:val="Hyperlink"/>
            <w:rFonts w:ascii="Traditional Arabic" w:hAnsi="Traditional Arabic" w:cs="Traditional Arabic"/>
            <w:sz w:val="32"/>
            <w:szCs w:val="32"/>
          </w:rPr>
          <w:t>http://kenanaonline.com/users/wageehelmorssi/posts/269132</w:t>
        </w:r>
      </w:hyperlink>
    </w:p>
    <w:p w:rsidR="00CF4831" w:rsidRDefault="004A7031"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Pr>
      </w:pPr>
      <w:hyperlink r:id="rId12" w:history="1">
        <w:r w:rsidR="00CF4831" w:rsidRPr="00F42008">
          <w:rPr>
            <w:rStyle w:val="Hyperlink"/>
            <w:rFonts w:ascii="Traditional Arabic" w:hAnsi="Traditional Arabic" w:cs="Traditional Arabic"/>
            <w:sz w:val="32"/>
            <w:szCs w:val="32"/>
          </w:rPr>
          <w:t>http://mawdoo3.com/</w:t>
        </w:r>
        <w:r w:rsidR="00CF4831" w:rsidRPr="00F42008">
          <w:rPr>
            <w:rStyle w:val="Hyperlink"/>
            <w:rFonts w:ascii="Traditional Arabic" w:hAnsi="Traditional Arabic" w:cs="Traditional Arabic" w:hint="cs"/>
            <w:sz w:val="32"/>
            <w:szCs w:val="32"/>
            <w:rtl/>
          </w:rPr>
          <w:t>أهمية</w:t>
        </w:r>
      </w:hyperlink>
      <w:r w:rsidR="00CF4831" w:rsidRPr="00F42008">
        <w:rPr>
          <w:rFonts w:ascii="Traditional Arabic" w:hAnsi="Traditional Arabic" w:cs="Traditional Arabic" w:hint="cs"/>
          <w:sz w:val="32"/>
          <w:szCs w:val="32"/>
          <w:rtl/>
        </w:rPr>
        <w:t xml:space="preserve"> الكتابة</w:t>
      </w:r>
    </w:p>
    <w:p w:rsidR="00272CE3" w:rsidRDefault="004A7031"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Pr>
      </w:pPr>
      <w:hyperlink r:id="rId13" w:history="1">
        <w:r w:rsidR="007F2461" w:rsidRPr="004E1970">
          <w:rPr>
            <w:rStyle w:val="Hyperlink"/>
            <w:rFonts w:ascii="Traditional Arabic" w:hAnsi="Traditional Arabic" w:cs="Traditional Arabic"/>
            <w:sz w:val="32"/>
            <w:szCs w:val="32"/>
          </w:rPr>
          <w:t>https://www.oudnad.net/spip.php?article447</w:t>
        </w:r>
      </w:hyperlink>
    </w:p>
    <w:p w:rsidR="007F2461" w:rsidRDefault="004A7031" w:rsidP="007F2461">
      <w:pPr>
        <w:pStyle w:val="ListParagraph"/>
        <w:numPr>
          <w:ilvl w:val="0"/>
          <w:numId w:val="5"/>
        </w:numPr>
        <w:bidi w:val="0"/>
        <w:spacing w:line="600" w:lineRule="auto"/>
        <w:ind w:left="0" w:right="-341" w:hanging="426"/>
        <w:jc w:val="mediumKashida"/>
        <w:rPr>
          <w:rFonts w:ascii="Traditional Arabic" w:hAnsi="Traditional Arabic" w:cs="Traditional Arabic"/>
          <w:sz w:val="32"/>
          <w:szCs w:val="32"/>
        </w:rPr>
      </w:pPr>
      <w:hyperlink r:id="rId14" w:history="1">
        <w:r w:rsidR="007F2461" w:rsidRPr="004E1970">
          <w:rPr>
            <w:rStyle w:val="Hyperlink"/>
            <w:rFonts w:ascii="Traditional Arabic" w:hAnsi="Traditional Arabic" w:cs="Traditional Arabic"/>
            <w:sz w:val="32"/>
            <w:szCs w:val="32"/>
          </w:rPr>
          <w:t>http://www.takweeen.com/?cat=5</w:t>
        </w:r>
      </w:hyperlink>
    </w:p>
    <w:p w:rsidR="007F2461" w:rsidRDefault="004A7031" w:rsidP="007F2461">
      <w:pPr>
        <w:pStyle w:val="ListParagraph"/>
        <w:numPr>
          <w:ilvl w:val="0"/>
          <w:numId w:val="5"/>
        </w:numPr>
        <w:bidi w:val="0"/>
        <w:spacing w:line="600" w:lineRule="auto"/>
        <w:ind w:left="-142" w:right="-341" w:hanging="284"/>
        <w:jc w:val="mediumKashida"/>
        <w:rPr>
          <w:rFonts w:ascii="Traditional Arabic" w:hAnsi="Traditional Arabic" w:cs="Traditional Arabic"/>
          <w:sz w:val="32"/>
          <w:szCs w:val="32"/>
        </w:rPr>
      </w:pPr>
      <w:hyperlink r:id="rId15" w:anchor="ixzz59Rp85MGM" w:history="1">
        <w:r w:rsidR="007F2461" w:rsidRPr="004E1970">
          <w:rPr>
            <w:rStyle w:val="Hyperlink"/>
            <w:rFonts w:ascii="Traditional Arabic" w:hAnsi="Traditional Arabic" w:cs="Traditional Arabic"/>
            <w:sz w:val="32"/>
            <w:szCs w:val="32"/>
          </w:rPr>
          <w:t>http://www.alukah.net/culture/0/63331/#ixzz59Rp85MGM</w:t>
        </w:r>
      </w:hyperlink>
    </w:p>
    <w:p w:rsidR="007F2461" w:rsidRPr="007F2461" w:rsidRDefault="007F2461" w:rsidP="007F2461">
      <w:pPr>
        <w:bidi w:val="0"/>
        <w:spacing w:line="600" w:lineRule="auto"/>
        <w:ind w:right="-341"/>
        <w:jc w:val="mediumKashida"/>
        <w:rPr>
          <w:rFonts w:ascii="Traditional Arabic" w:hAnsi="Traditional Arabic" w:cs="Traditional Arabic"/>
          <w:sz w:val="32"/>
          <w:szCs w:val="32"/>
          <w:rtl/>
        </w:rPr>
      </w:pPr>
    </w:p>
    <w:p w:rsidR="00F9353B" w:rsidRPr="00CF1AA9" w:rsidRDefault="00F9353B" w:rsidP="00CF1AA9">
      <w:pPr>
        <w:jc w:val="mediumKashida"/>
        <w:rPr>
          <w:rFonts w:ascii="Traditional Arabic" w:hAnsi="Traditional Arabic" w:cs="Traditional Arabic"/>
          <w:sz w:val="32"/>
          <w:szCs w:val="32"/>
        </w:rPr>
      </w:pPr>
    </w:p>
    <w:sectPr w:rsidR="00F9353B" w:rsidRPr="00CF1AA9" w:rsidSect="00A77160">
      <w:footerReference w:type="default" r:id="rId16"/>
      <w:type w:val="continuous"/>
      <w:pgSz w:w="11906" w:h="16838"/>
      <w:pgMar w:top="1440" w:right="1800" w:bottom="1440" w:left="1800" w:header="708" w:footer="708" w:gutter="0"/>
      <w:pgBorders w:offsetFrom="page">
        <w:top w:val="twistedLines1" w:sz="23" w:space="24" w:color="833C0B" w:themeColor="accent2" w:themeShade="80"/>
        <w:left w:val="twistedLines1" w:sz="23" w:space="24" w:color="833C0B" w:themeColor="accent2" w:themeShade="80"/>
        <w:bottom w:val="twistedLines1" w:sz="23" w:space="24" w:color="833C0B" w:themeColor="accent2" w:themeShade="80"/>
        <w:right w:val="twistedLines1" w:sz="23" w:space="24" w:color="833C0B" w:themeColor="accent2" w:themeShade="80"/>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031" w:rsidRDefault="004A7031" w:rsidP="00CF4831">
      <w:pPr>
        <w:spacing w:after="0" w:line="240" w:lineRule="auto"/>
      </w:pPr>
      <w:r>
        <w:separator/>
      </w:r>
    </w:p>
  </w:endnote>
  <w:endnote w:type="continuationSeparator" w:id="0">
    <w:p w:rsidR="004A7031" w:rsidRDefault="004A7031" w:rsidP="00CF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31842721"/>
      <w:docPartObj>
        <w:docPartGallery w:val="Page Numbers (Bottom of Page)"/>
        <w:docPartUnique/>
      </w:docPartObj>
    </w:sdtPr>
    <w:sdtEndPr/>
    <w:sdtContent>
      <w:p w:rsidR="005B1976" w:rsidRDefault="005B1976">
        <w:pPr>
          <w:pStyle w:val="Footer"/>
          <w:jc w:val="center"/>
        </w:pPr>
        <w:r>
          <w:fldChar w:fldCharType="begin"/>
        </w:r>
        <w:r>
          <w:instrText>PAGE   \* MERGEFORMAT</w:instrText>
        </w:r>
        <w:r>
          <w:fldChar w:fldCharType="separate"/>
        </w:r>
        <w:r w:rsidR="00AD4AAA" w:rsidRPr="00AD4AAA">
          <w:rPr>
            <w:noProof/>
            <w:rtl/>
            <w:lang w:val="ar-SA"/>
          </w:rPr>
          <w:t>3</w:t>
        </w:r>
        <w:r>
          <w:fldChar w:fldCharType="end"/>
        </w:r>
      </w:p>
    </w:sdtContent>
  </w:sdt>
  <w:p w:rsidR="005B1976" w:rsidRDefault="005B1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031" w:rsidRDefault="004A7031" w:rsidP="00CF4831">
      <w:pPr>
        <w:spacing w:after="0" w:line="240" w:lineRule="auto"/>
      </w:pPr>
      <w:r>
        <w:separator/>
      </w:r>
    </w:p>
  </w:footnote>
  <w:footnote w:type="continuationSeparator" w:id="0">
    <w:p w:rsidR="004A7031" w:rsidRDefault="004A7031" w:rsidP="00CF4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3C93"/>
    <w:multiLevelType w:val="hybridMultilevel"/>
    <w:tmpl w:val="0B28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12611"/>
    <w:multiLevelType w:val="hybridMultilevel"/>
    <w:tmpl w:val="20E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D3DAC"/>
    <w:multiLevelType w:val="hybridMultilevel"/>
    <w:tmpl w:val="840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D033E"/>
    <w:multiLevelType w:val="hybridMultilevel"/>
    <w:tmpl w:val="049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07FFC"/>
    <w:multiLevelType w:val="hybridMultilevel"/>
    <w:tmpl w:val="8F1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A9"/>
    <w:rsid w:val="000816F0"/>
    <w:rsid w:val="00272CE3"/>
    <w:rsid w:val="0039493D"/>
    <w:rsid w:val="004A7031"/>
    <w:rsid w:val="005B1976"/>
    <w:rsid w:val="006F2083"/>
    <w:rsid w:val="007530C7"/>
    <w:rsid w:val="007F2461"/>
    <w:rsid w:val="009D3714"/>
    <w:rsid w:val="009E34E4"/>
    <w:rsid w:val="00A77160"/>
    <w:rsid w:val="00AD4AAA"/>
    <w:rsid w:val="00CF1AA9"/>
    <w:rsid w:val="00CF4831"/>
    <w:rsid w:val="00D62E3E"/>
    <w:rsid w:val="00D84997"/>
    <w:rsid w:val="00E068C6"/>
    <w:rsid w:val="00ED2AB9"/>
    <w:rsid w:val="00F42008"/>
    <w:rsid w:val="00F429E8"/>
    <w:rsid w:val="00F62C73"/>
    <w:rsid w:val="00F93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3AEE"/>
  <w15:chartTrackingRefBased/>
  <w15:docId w15:val="{8431E8EB-A2E2-466E-8DA3-00B6C17F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B1976"/>
    <w:pPr>
      <w:keepNext/>
      <w:keepLines/>
      <w:spacing w:before="240" w:after="0"/>
      <w:outlineLvl w:val="0"/>
    </w:pPr>
    <w:rPr>
      <w:rFonts w:asciiTheme="majorHAnsi" w:eastAsiaTheme="majorEastAsia" w:hAnsiTheme="majorHAnsi" w:cs="Traditional Arabic"/>
      <w:bCs/>
      <w:color w:val="000000" w:themeColor="tex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AA9"/>
    <w:pPr>
      <w:ind w:left="720"/>
      <w:contextualSpacing/>
    </w:pPr>
  </w:style>
  <w:style w:type="character" w:styleId="Hyperlink">
    <w:name w:val="Hyperlink"/>
    <w:basedOn w:val="DefaultParagraphFont"/>
    <w:uiPriority w:val="99"/>
    <w:unhideWhenUsed/>
    <w:rsid w:val="00CF4831"/>
    <w:rPr>
      <w:color w:val="0563C1" w:themeColor="hyperlink"/>
      <w:u w:val="single"/>
    </w:rPr>
  </w:style>
  <w:style w:type="paragraph" w:styleId="Header">
    <w:name w:val="header"/>
    <w:basedOn w:val="Normal"/>
    <w:link w:val="HeaderChar"/>
    <w:uiPriority w:val="99"/>
    <w:unhideWhenUsed/>
    <w:rsid w:val="00CF48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831"/>
  </w:style>
  <w:style w:type="paragraph" w:styleId="Footer">
    <w:name w:val="footer"/>
    <w:basedOn w:val="Normal"/>
    <w:link w:val="FooterChar"/>
    <w:uiPriority w:val="99"/>
    <w:unhideWhenUsed/>
    <w:rsid w:val="00CF48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831"/>
  </w:style>
  <w:style w:type="character" w:customStyle="1" w:styleId="Heading1Char">
    <w:name w:val="Heading 1 Char"/>
    <w:basedOn w:val="DefaultParagraphFont"/>
    <w:link w:val="Heading1"/>
    <w:uiPriority w:val="9"/>
    <w:rsid w:val="005B1976"/>
    <w:rPr>
      <w:rFonts w:asciiTheme="majorHAnsi" w:eastAsiaTheme="majorEastAsia" w:hAnsiTheme="majorHAnsi" w:cs="Traditional Arabic"/>
      <w:bCs/>
      <w:color w:val="000000" w:themeColor="text1"/>
      <w:sz w:val="32"/>
      <w:szCs w:val="36"/>
    </w:rPr>
  </w:style>
  <w:style w:type="paragraph" w:styleId="TOCHeading">
    <w:name w:val="TOC Heading"/>
    <w:basedOn w:val="Heading1"/>
    <w:next w:val="Normal"/>
    <w:uiPriority w:val="39"/>
    <w:unhideWhenUsed/>
    <w:qFormat/>
    <w:rsid w:val="00F42008"/>
    <w:pPr>
      <w:outlineLvl w:val="9"/>
    </w:pPr>
    <w:rPr>
      <w:rFonts w:cstheme="majorBidi"/>
      <w:bCs w:val="0"/>
      <w:color w:val="2E74B5" w:themeColor="accent1" w:themeShade="BF"/>
      <w:szCs w:val="32"/>
      <w:rtl/>
    </w:rPr>
  </w:style>
  <w:style w:type="paragraph" w:styleId="TOC1">
    <w:name w:val="toc 1"/>
    <w:basedOn w:val="Normal"/>
    <w:next w:val="Normal"/>
    <w:autoRedefine/>
    <w:uiPriority w:val="39"/>
    <w:unhideWhenUsed/>
    <w:rsid w:val="00F42008"/>
    <w:pPr>
      <w:spacing w:after="100"/>
    </w:pPr>
  </w:style>
  <w:style w:type="paragraph" w:styleId="BalloonText">
    <w:name w:val="Balloon Text"/>
    <w:basedOn w:val="Normal"/>
    <w:link w:val="BalloonTextChar"/>
    <w:uiPriority w:val="99"/>
    <w:semiHidden/>
    <w:unhideWhenUsed/>
    <w:rsid w:val="00A7716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77160"/>
    <w:rPr>
      <w:rFonts w:ascii="Tahoma" w:hAnsi="Tahoma" w:cs="Tahoma"/>
      <w:sz w:val="18"/>
      <w:szCs w:val="18"/>
    </w:rPr>
  </w:style>
  <w:style w:type="paragraph" w:styleId="NoSpacing">
    <w:name w:val="No Spacing"/>
    <w:link w:val="NoSpacingChar"/>
    <w:uiPriority w:val="1"/>
    <w:qFormat/>
    <w:rsid w:val="0039493D"/>
    <w:pPr>
      <w:bidi/>
      <w:spacing w:after="0" w:line="240" w:lineRule="auto"/>
    </w:pPr>
    <w:rPr>
      <w:rFonts w:eastAsiaTheme="minorEastAsia"/>
    </w:rPr>
  </w:style>
  <w:style w:type="character" w:customStyle="1" w:styleId="NoSpacingChar">
    <w:name w:val="No Spacing Char"/>
    <w:basedOn w:val="DefaultParagraphFont"/>
    <w:link w:val="NoSpacing"/>
    <w:uiPriority w:val="1"/>
    <w:rsid w:val="003949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udnad.net/spip.php?article447"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wdoo3.com/&#1571;&#1607;&#1605;&#1610;&#15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nanaonline.com/users/wageehelmorssi/posts/269132" TargetMode="External"/><Relationship Id="rId5" Type="http://schemas.openxmlformats.org/officeDocument/2006/relationships/webSettings" Target="webSettings.xml"/><Relationship Id="rId15" Type="http://schemas.openxmlformats.org/officeDocument/2006/relationships/hyperlink" Target="http://www.alukah.net/culture/0/63331/"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akweeen.com/?cat=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EDE576D3BD44F880F67ABAEE504C33"/>
        <w:category>
          <w:name w:val="عام"/>
          <w:gallery w:val="placeholder"/>
        </w:category>
        <w:types>
          <w:type w:val="bbPlcHdr"/>
        </w:types>
        <w:behaviors>
          <w:behavior w:val="content"/>
        </w:behaviors>
        <w:guid w:val="{F2D14355-CE8C-4D4C-B91C-3E9A46A77F98}"/>
      </w:docPartPr>
      <w:docPartBody>
        <w:p w:rsidR="002969EB" w:rsidRDefault="00061363" w:rsidP="00061363">
          <w:pPr>
            <w:pStyle w:val="11EDE576D3BD44F880F67ABAEE504C33"/>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63"/>
    <w:rsid w:val="00061363"/>
    <w:rsid w:val="002969EB"/>
    <w:rsid w:val="004C32AB"/>
    <w:rsid w:val="00CA7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79FB188D164C60B462CA756C3D3098">
    <w:name w:val="5D79FB188D164C60B462CA756C3D3098"/>
    <w:rsid w:val="00061363"/>
    <w:pPr>
      <w:bidi/>
    </w:pPr>
  </w:style>
  <w:style w:type="paragraph" w:customStyle="1" w:styleId="11581D81A3CE4371B37ACEFA7CDF617D">
    <w:name w:val="11581D81A3CE4371B37ACEFA7CDF617D"/>
    <w:rsid w:val="00061363"/>
    <w:pPr>
      <w:bidi/>
    </w:pPr>
  </w:style>
  <w:style w:type="paragraph" w:customStyle="1" w:styleId="11EDE576D3BD44F880F67ABAEE504C33">
    <w:name w:val="11EDE576D3BD44F880F67ABAEE504C33"/>
    <w:rsid w:val="0006136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66AA-209D-43E0-9838-DD0D192A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1502</Words>
  <Characters>8566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الكتابة</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الكتابة</dc:title>
  <dc:subject/>
  <dc:creator>well</dc:creator>
  <cp:keywords/>
  <dc:description/>
  <cp:lastModifiedBy>SilverLine</cp:lastModifiedBy>
  <cp:revision>5</cp:revision>
  <cp:lastPrinted>2018-03-31T13:30:00Z</cp:lastPrinted>
  <dcterms:created xsi:type="dcterms:W3CDTF">2018-03-31T13:30:00Z</dcterms:created>
  <dcterms:modified xsi:type="dcterms:W3CDTF">2019-01-19T00:36:00Z</dcterms:modified>
</cp:coreProperties>
</file>