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799" w:rsidRDefault="00612C34" w:rsidP="00250799">
      <w:pPr>
        <w:jc w:val="center"/>
        <w:rPr>
          <w:sz w:val="36"/>
          <w:szCs w:val="36"/>
          <w:rtl/>
        </w:rPr>
      </w:pPr>
      <w:bookmarkStart w:id="0" w:name="_GoBack"/>
      <w:r>
        <w:rPr>
          <w:rFonts w:hint="cs"/>
          <w:sz w:val="36"/>
          <w:szCs w:val="36"/>
          <w:rtl/>
        </w:rPr>
        <w:t>المقدمه</w:t>
      </w:r>
    </w:p>
    <w:p w:rsidR="00250799" w:rsidRDefault="00250799" w:rsidP="00250799">
      <w:pPr>
        <w:rPr>
          <w:sz w:val="36"/>
          <w:szCs w:val="36"/>
          <w:rtl/>
        </w:rPr>
      </w:pPr>
      <w:r>
        <w:rPr>
          <w:rFonts w:hint="cs"/>
          <w:sz w:val="36"/>
          <w:szCs w:val="36"/>
          <w:rtl/>
        </w:rPr>
        <w:t>بسم الله الرحمن الرحيم والصلاة والسلام على أشرف الأنبياء والمرسلين</w:t>
      </w:r>
    </w:p>
    <w:p w:rsidR="00250799" w:rsidRDefault="00612C34" w:rsidP="00250799">
      <w:pPr>
        <w:rPr>
          <w:sz w:val="36"/>
          <w:szCs w:val="36"/>
          <w:rtl/>
        </w:rPr>
      </w:pPr>
      <w:r>
        <w:rPr>
          <w:rFonts w:hint="cs"/>
          <w:sz w:val="36"/>
          <w:szCs w:val="36"/>
          <w:rtl/>
        </w:rPr>
        <w:t>أما</w:t>
      </w:r>
      <w:r w:rsidR="00250799">
        <w:rPr>
          <w:rFonts w:hint="cs"/>
          <w:sz w:val="36"/>
          <w:szCs w:val="36"/>
          <w:rtl/>
        </w:rPr>
        <w:t xml:space="preserve"> بعد:</w:t>
      </w:r>
    </w:p>
    <w:p w:rsidR="00250799" w:rsidRDefault="00612C34" w:rsidP="00250799">
      <w:pPr>
        <w:rPr>
          <w:sz w:val="36"/>
          <w:szCs w:val="36"/>
          <w:rtl/>
        </w:rPr>
      </w:pPr>
      <w:r>
        <w:rPr>
          <w:rFonts w:hint="cs"/>
          <w:sz w:val="36"/>
          <w:szCs w:val="36"/>
          <w:rtl/>
        </w:rPr>
        <w:t>أقدم هذا البحث في المصلحة المرسلة ,فهناك مستجدات ونوازل</w:t>
      </w:r>
      <w:r w:rsidR="00250799">
        <w:rPr>
          <w:rFonts w:hint="cs"/>
          <w:sz w:val="36"/>
          <w:szCs w:val="36"/>
          <w:rtl/>
        </w:rPr>
        <w:t xml:space="preserve"> تهم العالم الإسلامي وإن شريعة الإسلام </w:t>
      </w:r>
      <w:r>
        <w:rPr>
          <w:rFonts w:hint="cs"/>
          <w:sz w:val="36"/>
          <w:szCs w:val="36"/>
          <w:rtl/>
        </w:rPr>
        <w:t>المتميزة بشموليتها هي الضامنة</w:t>
      </w:r>
      <w:r w:rsidR="00250799">
        <w:rPr>
          <w:rFonts w:hint="cs"/>
          <w:sz w:val="36"/>
          <w:szCs w:val="36"/>
          <w:rtl/>
        </w:rPr>
        <w:t xml:space="preserve"> لمصا</w:t>
      </w:r>
      <w:r>
        <w:rPr>
          <w:rFonts w:hint="cs"/>
          <w:sz w:val="36"/>
          <w:szCs w:val="36"/>
          <w:rtl/>
        </w:rPr>
        <w:t>لح العباد كلها لكن بتغير الأزمنة والأحوال تجد نوازل</w:t>
      </w:r>
      <w:r w:rsidR="00250799">
        <w:rPr>
          <w:rFonts w:hint="cs"/>
          <w:sz w:val="36"/>
          <w:szCs w:val="36"/>
          <w:rtl/>
        </w:rPr>
        <w:t xml:space="preserve"> وتحدث قضا</w:t>
      </w:r>
      <w:r>
        <w:rPr>
          <w:rFonts w:hint="cs"/>
          <w:sz w:val="36"/>
          <w:szCs w:val="36"/>
          <w:rtl/>
        </w:rPr>
        <w:t>يا فيختلف المسلمون أحياناً كثيرة</w:t>
      </w:r>
      <w:r w:rsidR="00250799">
        <w:rPr>
          <w:rFonts w:hint="cs"/>
          <w:sz w:val="36"/>
          <w:szCs w:val="36"/>
          <w:rtl/>
        </w:rPr>
        <w:t xml:space="preserve"> في تعيين مصالحهم وأكثر ما</w:t>
      </w:r>
      <w:r>
        <w:rPr>
          <w:rFonts w:hint="cs"/>
          <w:sz w:val="36"/>
          <w:szCs w:val="36"/>
          <w:rtl/>
        </w:rPr>
        <w:t xml:space="preserve"> </w:t>
      </w:r>
      <w:r w:rsidR="00250799">
        <w:rPr>
          <w:rFonts w:hint="cs"/>
          <w:sz w:val="36"/>
          <w:szCs w:val="36"/>
          <w:rtl/>
        </w:rPr>
        <w:t>يختلفون فيه المصالح التي ليس</w:t>
      </w:r>
      <w:r>
        <w:rPr>
          <w:rFonts w:hint="cs"/>
          <w:sz w:val="36"/>
          <w:szCs w:val="36"/>
          <w:rtl/>
        </w:rPr>
        <w:t xml:space="preserve"> لها دليل مباشر كالمصالح المرسلة</w:t>
      </w:r>
      <w:r w:rsidR="00250799">
        <w:rPr>
          <w:rFonts w:hint="cs"/>
          <w:sz w:val="36"/>
          <w:szCs w:val="36"/>
          <w:rtl/>
        </w:rPr>
        <w:t xml:space="preserve"> رغم </w:t>
      </w:r>
      <w:r>
        <w:rPr>
          <w:rFonts w:hint="cs"/>
          <w:sz w:val="36"/>
          <w:szCs w:val="36"/>
          <w:rtl/>
        </w:rPr>
        <w:t>أنها</w:t>
      </w:r>
      <w:r w:rsidR="00250799">
        <w:rPr>
          <w:rFonts w:hint="cs"/>
          <w:sz w:val="36"/>
          <w:szCs w:val="36"/>
          <w:rtl/>
        </w:rPr>
        <w:t xml:space="preserve"> تعد في ذاتها دليلاً شرعياً.</w:t>
      </w:r>
    </w:p>
    <w:p w:rsidR="00250799" w:rsidRDefault="00250799" w:rsidP="00250799">
      <w:pPr>
        <w:rPr>
          <w:sz w:val="36"/>
          <w:szCs w:val="36"/>
          <w:rtl/>
        </w:rPr>
      </w:pPr>
      <w:r>
        <w:rPr>
          <w:rFonts w:hint="cs"/>
          <w:sz w:val="36"/>
          <w:szCs w:val="36"/>
          <w:rtl/>
        </w:rPr>
        <w:t>أسباب اختيار الموضوع:</w:t>
      </w:r>
    </w:p>
    <w:p w:rsidR="00250799" w:rsidRDefault="00C61EC1" w:rsidP="00C61EC1">
      <w:pPr>
        <w:pStyle w:val="ListParagraph"/>
        <w:numPr>
          <w:ilvl w:val="0"/>
          <w:numId w:val="1"/>
        </w:numPr>
        <w:rPr>
          <w:sz w:val="36"/>
          <w:szCs w:val="36"/>
        </w:rPr>
      </w:pPr>
      <w:r>
        <w:rPr>
          <w:rFonts w:hint="cs"/>
          <w:sz w:val="36"/>
          <w:szCs w:val="36"/>
          <w:rtl/>
        </w:rPr>
        <w:t xml:space="preserve">تعلقه بوجه من الوجوه بعلم أصول الفقه وجانب من جوانبه ذات </w:t>
      </w:r>
      <w:r w:rsidR="00612C34">
        <w:rPr>
          <w:rFonts w:hint="cs"/>
          <w:sz w:val="36"/>
          <w:szCs w:val="36"/>
          <w:rtl/>
        </w:rPr>
        <w:t>الأهمية</w:t>
      </w:r>
      <w:r>
        <w:rPr>
          <w:rFonts w:hint="cs"/>
          <w:sz w:val="36"/>
          <w:szCs w:val="36"/>
          <w:rtl/>
        </w:rPr>
        <w:t xml:space="preserve"> </w:t>
      </w:r>
      <w:r w:rsidR="00612C34">
        <w:rPr>
          <w:rFonts w:hint="cs"/>
          <w:sz w:val="36"/>
          <w:szCs w:val="36"/>
          <w:rtl/>
        </w:rPr>
        <w:t>الكبيرة</w:t>
      </w:r>
      <w:r>
        <w:rPr>
          <w:rFonts w:hint="cs"/>
          <w:sz w:val="36"/>
          <w:szCs w:val="36"/>
          <w:rtl/>
        </w:rPr>
        <w:t>.</w:t>
      </w:r>
    </w:p>
    <w:p w:rsidR="00C61EC1" w:rsidRDefault="00C61EC1" w:rsidP="00C61EC1">
      <w:pPr>
        <w:pStyle w:val="ListParagraph"/>
        <w:numPr>
          <w:ilvl w:val="0"/>
          <w:numId w:val="1"/>
        </w:numPr>
        <w:rPr>
          <w:sz w:val="36"/>
          <w:szCs w:val="36"/>
        </w:rPr>
      </w:pPr>
      <w:r>
        <w:rPr>
          <w:rFonts w:hint="cs"/>
          <w:sz w:val="36"/>
          <w:szCs w:val="36"/>
          <w:rtl/>
        </w:rPr>
        <w:t xml:space="preserve">إبراز </w:t>
      </w:r>
      <w:r w:rsidR="00612C34">
        <w:rPr>
          <w:rFonts w:hint="cs"/>
          <w:sz w:val="36"/>
          <w:szCs w:val="36"/>
          <w:rtl/>
        </w:rPr>
        <w:t>الغاية</w:t>
      </w:r>
      <w:r>
        <w:rPr>
          <w:rFonts w:hint="cs"/>
          <w:sz w:val="36"/>
          <w:szCs w:val="36"/>
          <w:rtl/>
        </w:rPr>
        <w:t xml:space="preserve"> </w:t>
      </w:r>
      <w:r w:rsidR="00476B4E">
        <w:rPr>
          <w:rFonts w:hint="cs"/>
          <w:sz w:val="36"/>
          <w:szCs w:val="36"/>
          <w:rtl/>
        </w:rPr>
        <w:t>المتوخاه</w:t>
      </w:r>
      <w:r>
        <w:rPr>
          <w:rFonts w:hint="cs"/>
          <w:sz w:val="36"/>
          <w:szCs w:val="36"/>
          <w:rtl/>
        </w:rPr>
        <w:t xml:space="preserve"> من دراسة علم الأصول بشكل علمي لأن في المصالح </w:t>
      </w:r>
      <w:r w:rsidR="00612C34">
        <w:rPr>
          <w:rFonts w:hint="cs"/>
          <w:sz w:val="36"/>
          <w:szCs w:val="36"/>
          <w:rtl/>
        </w:rPr>
        <w:t>المرسلة</w:t>
      </w:r>
      <w:r>
        <w:rPr>
          <w:rFonts w:hint="cs"/>
          <w:sz w:val="36"/>
          <w:szCs w:val="36"/>
          <w:rtl/>
        </w:rPr>
        <w:t xml:space="preserve"> يبرز التطبيق العملي لقواعد الأصول.</w:t>
      </w:r>
    </w:p>
    <w:p w:rsidR="00C61EC1" w:rsidRDefault="00C61EC1" w:rsidP="00C61EC1">
      <w:pPr>
        <w:rPr>
          <w:sz w:val="36"/>
          <w:szCs w:val="36"/>
          <w:rtl/>
        </w:rPr>
      </w:pPr>
      <w:r w:rsidRPr="00C61EC1">
        <w:rPr>
          <w:rFonts w:hint="cs"/>
          <w:sz w:val="36"/>
          <w:szCs w:val="36"/>
          <w:rtl/>
        </w:rPr>
        <w:t>استحداث الكثير من المسائل وهي تخدم العباد في بعض الأحيان.</w:t>
      </w:r>
    </w:p>
    <w:p w:rsidR="00C61EC1" w:rsidRDefault="00C61EC1" w:rsidP="00C61EC1">
      <w:pPr>
        <w:rPr>
          <w:sz w:val="36"/>
          <w:szCs w:val="36"/>
          <w:rtl/>
        </w:rPr>
      </w:pPr>
      <w:r>
        <w:rPr>
          <w:rFonts w:hint="cs"/>
          <w:sz w:val="36"/>
          <w:szCs w:val="36"/>
          <w:rtl/>
        </w:rPr>
        <w:t>أهمية الموضوع:</w:t>
      </w:r>
    </w:p>
    <w:p w:rsidR="00C61EC1" w:rsidRDefault="00C61EC1" w:rsidP="00C61EC1">
      <w:pPr>
        <w:rPr>
          <w:sz w:val="36"/>
          <w:szCs w:val="36"/>
          <w:rtl/>
        </w:rPr>
      </w:pPr>
      <w:r>
        <w:rPr>
          <w:rFonts w:hint="cs"/>
          <w:sz w:val="36"/>
          <w:szCs w:val="36"/>
          <w:rtl/>
        </w:rPr>
        <w:t xml:space="preserve">إن دراسة المصالح </w:t>
      </w:r>
      <w:r w:rsidR="00612C34">
        <w:rPr>
          <w:rFonts w:hint="cs"/>
          <w:sz w:val="36"/>
          <w:szCs w:val="36"/>
          <w:rtl/>
        </w:rPr>
        <w:t>المرسلة</w:t>
      </w:r>
      <w:r>
        <w:rPr>
          <w:rFonts w:hint="cs"/>
          <w:sz w:val="36"/>
          <w:szCs w:val="36"/>
          <w:rtl/>
        </w:rPr>
        <w:t xml:space="preserve"> لها أهميتها ومكانتها وهذه </w:t>
      </w:r>
      <w:r w:rsidR="00612C34">
        <w:rPr>
          <w:rFonts w:hint="cs"/>
          <w:sz w:val="36"/>
          <w:szCs w:val="36"/>
          <w:rtl/>
        </w:rPr>
        <w:t>الأهمية</w:t>
      </w:r>
      <w:r>
        <w:rPr>
          <w:rFonts w:hint="cs"/>
          <w:sz w:val="36"/>
          <w:szCs w:val="36"/>
          <w:rtl/>
        </w:rPr>
        <w:t xml:space="preserve"> </w:t>
      </w:r>
      <w:r w:rsidR="00612C34">
        <w:rPr>
          <w:rFonts w:hint="cs"/>
          <w:sz w:val="36"/>
          <w:szCs w:val="36"/>
          <w:rtl/>
        </w:rPr>
        <w:t>والمكانة</w:t>
      </w:r>
      <w:r>
        <w:rPr>
          <w:rFonts w:hint="cs"/>
          <w:sz w:val="36"/>
          <w:szCs w:val="36"/>
          <w:rtl/>
        </w:rPr>
        <w:t xml:space="preserve"> تستمد من</w:t>
      </w:r>
    </w:p>
    <w:p w:rsidR="00C61EC1" w:rsidRDefault="00C61EC1" w:rsidP="00C61EC1">
      <w:pPr>
        <w:rPr>
          <w:sz w:val="36"/>
          <w:szCs w:val="36"/>
          <w:rtl/>
        </w:rPr>
      </w:pPr>
      <w:r>
        <w:rPr>
          <w:rFonts w:hint="cs"/>
          <w:sz w:val="36"/>
          <w:szCs w:val="36"/>
          <w:rtl/>
        </w:rPr>
        <w:t>أهمية الموضوع:</w:t>
      </w:r>
    </w:p>
    <w:p w:rsidR="00C61EC1" w:rsidRDefault="00C61EC1" w:rsidP="00C61EC1">
      <w:pPr>
        <w:rPr>
          <w:sz w:val="36"/>
          <w:szCs w:val="36"/>
          <w:rtl/>
        </w:rPr>
      </w:pPr>
      <w:r>
        <w:rPr>
          <w:rFonts w:hint="cs"/>
          <w:sz w:val="36"/>
          <w:szCs w:val="36"/>
          <w:rtl/>
        </w:rPr>
        <w:t xml:space="preserve">إن دراسة المصالح </w:t>
      </w:r>
      <w:r w:rsidR="00612C34">
        <w:rPr>
          <w:rFonts w:hint="cs"/>
          <w:sz w:val="36"/>
          <w:szCs w:val="36"/>
          <w:rtl/>
        </w:rPr>
        <w:t>المرسلة</w:t>
      </w:r>
      <w:r>
        <w:rPr>
          <w:rFonts w:hint="cs"/>
          <w:sz w:val="36"/>
          <w:szCs w:val="36"/>
          <w:rtl/>
        </w:rPr>
        <w:t xml:space="preserve"> لها أهميتها ومكانتها وهذه </w:t>
      </w:r>
      <w:r w:rsidR="00612C34">
        <w:rPr>
          <w:rFonts w:hint="cs"/>
          <w:sz w:val="36"/>
          <w:szCs w:val="36"/>
          <w:rtl/>
        </w:rPr>
        <w:t>الأهمية</w:t>
      </w:r>
      <w:r>
        <w:rPr>
          <w:rFonts w:hint="cs"/>
          <w:sz w:val="36"/>
          <w:szCs w:val="36"/>
          <w:rtl/>
        </w:rPr>
        <w:t xml:space="preserve"> </w:t>
      </w:r>
      <w:r w:rsidR="00612C34">
        <w:rPr>
          <w:rFonts w:hint="cs"/>
          <w:sz w:val="36"/>
          <w:szCs w:val="36"/>
          <w:rtl/>
        </w:rPr>
        <w:t>والمكانة</w:t>
      </w:r>
      <w:r>
        <w:rPr>
          <w:rFonts w:hint="cs"/>
          <w:sz w:val="36"/>
          <w:szCs w:val="36"/>
          <w:rtl/>
        </w:rPr>
        <w:t xml:space="preserve"> تستمد من أهمية ومكانة المصالح </w:t>
      </w:r>
      <w:r w:rsidR="00612C34">
        <w:rPr>
          <w:rFonts w:hint="cs"/>
          <w:sz w:val="36"/>
          <w:szCs w:val="36"/>
          <w:rtl/>
        </w:rPr>
        <w:t>المرسلة</w:t>
      </w:r>
      <w:r>
        <w:rPr>
          <w:rFonts w:hint="cs"/>
          <w:sz w:val="36"/>
          <w:szCs w:val="36"/>
          <w:rtl/>
        </w:rPr>
        <w:t xml:space="preserve"> نفسها وتستمد أهمية ومكانة المصالح </w:t>
      </w:r>
      <w:r w:rsidR="00612C34">
        <w:rPr>
          <w:rFonts w:hint="cs"/>
          <w:sz w:val="36"/>
          <w:szCs w:val="36"/>
          <w:rtl/>
        </w:rPr>
        <w:t>المرسلة</w:t>
      </w:r>
      <w:r>
        <w:rPr>
          <w:rFonts w:hint="cs"/>
          <w:sz w:val="36"/>
          <w:szCs w:val="36"/>
          <w:rtl/>
        </w:rPr>
        <w:t xml:space="preserve"> نفسها وتستمد أهميتها </w:t>
      </w:r>
      <w:r w:rsidR="00612C34">
        <w:rPr>
          <w:rFonts w:hint="cs"/>
          <w:sz w:val="36"/>
          <w:szCs w:val="36"/>
          <w:rtl/>
        </w:rPr>
        <w:t>أيضا</w:t>
      </w:r>
      <w:r>
        <w:rPr>
          <w:rFonts w:hint="cs"/>
          <w:sz w:val="36"/>
          <w:szCs w:val="36"/>
          <w:rtl/>
        </w:rPr>
        <w:t xml:space="preserve"> من تحديات العصر الحالي  ومتطلباته وحوادثه </w:t>
      </w:r>
      <w:r w:rsidR="00612C34">
        <w:rPr>
          <w:rFonts w:hint="cs"/>
          <w:sz w:val="36"/>
          <w:szCs w:val="36"/>
          <w:rtl/>
        </w:rPr>
        <w:t>المختلفة</w:t>
      </w:r>
      <w:r>
        <w:rPr>
          <w:rFonts w:hint="cs"/>
          <w:sz w:val="36"/>
          <w:szCs w:val="36"/>
          <w:rtl/>
        </w:rPr>
        <w:t>.</w:t>
      </w:r>
    </w:p>
    <w:p w:rsidR="00C61EC1" w:rsidRPr="00C61EC1" w:rsidRDefault="00C61EC1" w:rsidP="00C61EC1">
      <w:pPr>
        <w:rPr>
          <w:sz w:val="36"/>
          <w:szCs w:val="36"/>
          <w:rtl/>
        </w:rPr>
      </w:pPr>
      <w:r>
        <w:rPr>
          <w:rFonts w:hint="cs"/>
          <w:sz w:val="36"/>
          <w:szCs w:val="36"/>
          <w:rtl/>
        </w:rPr>
        <w:lastRenderedPageBreak/>
        <w:t xml:space="preserve">وقد تقرر نقلاً </w:t>
      </w:r>
      <w:r w:rsidR="00612C34">
        <w:rPr>
          <w:rFonts w:hint="cs"/>
          <w:sz w:val="36"/>
          <w:szCs w:val="36"/>
          <w:rtl/>
        </w:rPr>
        <w:t>وعملا</w:t>
      </w:r>
      <w:r>
        <w:rPr>
          <w:rFonts w:hint="cs"/>
          <w:sz w:val="36"/>
          <w:szCs w:val="36"/>
          <w:rtl/>
        </w:rPr>
        <w:t xml:space="preserve"> قديماً وحديثاً ما للمصالح </w:t>
      </w:r>
      <w:r w:rsidR="00612C34">
        <w:rPr>
          <w:rFonts w:hint="cs"/>
          <w:sz w:val="36"/>
          <w:szCs w:val="36"/>
          <w:rtl/>
        </w:rPr>
        <w:t>المرسلة</w:t>
      </w:r>
      <w:r>
        <w:rPr>
          <w:rFonts w:hint="cs"/>
          <w:sz w:val="36"/>
          <w:szCs w:val="36"/>
          <w:rtl/>
        </w:rPr>
        <w:t xml:space="preserve"> من مكانه وأهميه في فهم الأحكام والقيام بالتكاليف وأداء الأحكام ورسم منهج التدين الإسلامي وتطبيقاته على مستوى الأفراد والشعوب والدول والأمم كلها وفي جميع مجالات </w:t>
      </w:r>
      <w:r w:rsidR="00612C34">
        <w:rPr>
          <w:rFonts w:hint="cs"/>
          <w:sz w:val="36"/>
          <w:szCs w:val="36"/>
          <w:rtl/>
        </w:rPr>
        <w:t>الحياة</w:t>
      </w:r>
      <w:r>
        <w:rPr>
          <w:rFonts w:hint="cs"/>
          <w:sz w:val="36"/>
          <w:szCs w:val="36"/>
          <w:rtl/>
        </w:rPr>
        <w:t xml:space="preserve"> وأحوالها لأن هذه </w:t>
      </w:r>
      <w:r w:rsidR="00612C34">
        <w:rPr>
          <w:rFonts w:hint="cs"/>
          <w:sz w:val="36"/>
          <w:szCs w:val="36"/>
          <w:rtl/>
        </w:rPr>
        <w:t>الشريعة</w:t>
      </w:r>
      <w:r>
        <w:rPr>
          <w:rFonts w:hint="cs"/>
          <w:sz w:val="36"/>
          <w:szCs w:val="36"/>
          <w:rtl/>
        </w:rPr>
        <w:t xml:space="preserve"> </w:t>
      </w:r>
      <w:r w:rsidR="00612C34">
        <w:rPr>
          <w:rFonts w:hint="cs"/>
          <w:sz w:val="36"/>
          <w:szCs w:val="36"/>
          <w:rtl/>
        </w:rPr>
        <w:t>مبنية</w:t>
      </w:r>
      <w:r>
        <w:rPr>
          <w:rFonts w:hint="cs"/>
          <w:sz w:val="36"/>
          <w:szCs w:val="36"/>
          <w:rtl/>
        </w:rPr>
        <w:t xml:space="preserve"> على تحقيق مصالح العباد ودرء المفاسد عنهم.</w:t>
      </w:r>
    </w:p>
    <w:p w:rsidR="00250799" w:rsidRDefault="00250799" w:rsidP="00250799">
      <w:pPr>
        <w:jc w:val="center"/>
        <w:rPr>
          <w:sz w:val="36"/>
          <w:szCs w:val="36"/>
          <w:rtl/>
        </w:rPr>
      </w:pPr>
    </w:p>
    <w:p w:rsidR="00C61EC1" w:rsidRDefault="00C97D63" w:rsidP="00250799">
      <w:pPr>
        <w:jc w:val="center"/>
        <w:rPr>
          <w:sz w:val="36"/>
          <w:szCs w:val="36"/>
          <w:rtl/>
        </w:rPr>
      </w:pPr>
      <w:r>
        <w:rPr>
          <w:rFonts w:hint="cs"/>
          <w:sz w:val="36"/>
          <w:szCs w:val="36"/>
          <w:rtl/>
        </w:rPr>
        <w:t>"التمهيد"</w:t>
      </w:r>
    </w:p>
    <w:p w:rsidR="00C97D63" w:rsidRDefault="00C97D63" w:rsidP="00250799">
      <w:pPr>
        <w:jc w:val="center"/>
        <w:rPr>
          <w:sz w:val="36"/>
          <w:szCs w:val="36"/>
          <w:rtl/>
        </w:rPr>
      </w:pPr>
      <w:r>
        <w:rPr>
          <w:rFonts w:hint="cs"/>
          <w:sz w:val="36"/>
          <w:szCs w:val="36"/>
          <w:rtl/>
        </w:rPr>
        <w:t xml:space="preserve">أنزل الله شريعته </w:t>
      </w:r>
      <w:r w:rsidR="00612C34">
        <w:rPr>
          <w:rFonts w:hint="cs"/>
          <w:sz w:val="36"/>
          <w:szCs w:val="36"/>
          <w:rtl/>
        </w:rPr>
        <w:t>الخالدة</w:t>
      </w:r>
      <w:r>
        <w:rPr>
          <w:rFonts w:hint="cs"/>
          <w:sz w:val="36"/>
          <w:szCs w:val="36"/>
          <w:rtl/>
        </w:rPr>
        <w:t xml:space="preserve"> على نبيه محمد صلى الله عليه وسلم عامةً للناس جميعاً وجعلها </w:t>
      </w:r>
      <w:r w:rsidR="00612C34">
        <w:rPr>
          <w:rFonts w:hint="cs"/>
          <w:sz w:val="36"/>
          <w:szCs w:val="36"/>
          <w:rtl/>
        </w:rPr>
        <w:t>مبنية</w:t>
      </w:r>
      <w:r>
        <w:rPr>
          <w:rFonts w:hint="cs"/>
          <w:sz w:val="36"/>
          <w:szCs w:val="36"/>
          <w:rtl/>
        </w:rPr>
        <w:t xml:space="preserve"> على تحقيق المصالح للعباد ودرء المفاسد عنهم في الدنيا </w:t>
      </w:r>
      <w:r w:rsidR="00612C34">
        <w:rPr>
          <w:rFonts w:hint="cs"/>
          <w:sz w:val="36"/>
          <w:szCs w:val="36"/>
          <w:rtl/>
        </w:rPr>
        <w:t>والآخرة</w:t>
      </w:r>
      <w:r>
        <w:rPr>
          <w:rFonts w:hint="cs"/>
          <w:sz w:val="36"/>
          <w:szCs w:val="36"/>
          <w:rtl/>
        </w:rPr>
        <w:t xml:space="preserve"> فالشارع </w:t>
      </w:r>
      <w:r w:rsidR="00476B4E">
        <w:rPr>
          <w:rFonts w:hint="cs"/>
          <w:sz w:val="36"/>
          <w:szCs w:val="36"/>
          <w:rtl/>
        </w:rPr>
        <w:t>لا يأمر</w:t>
      </w:r>
      <w:r>
        <w:rPr>
          <w:rFonts w:hint="cs"/>
          <w:sz w:val="36"/>
          <w:szCs w:val="36"/>
          <w:rtl/>
        </w:rPr>
        <w:t xml:space="preserve"> </w:t>
      </w:r>
      <w:r w:rsidR="00612C34">
        <w:rPr>
          <w:rFonts w:hint="cs"/>
          <w:sz w:val="36"/>
          <w:szCs w:val="36"/>
          <w:rtl/>
        </w:rPr>
        <w:t>إلا</w:t>
      </w:r>
      <w:r>
        <w:rPr>
          <w:rFonts w:hint="cs"/>
          <w:sz w:val="36"/>
          <w:szCs w:val="36"/>
          <w:rtl/>
        </w:rPr>
        <w:t xml:space="preserve"> بما مصلحته </w:t>
      </w:r>
      <w:r w:rsidR="00612C34">
        <w:rPr>
          <w:rFonts w:hint="cs"/>
          <w:sz w:val="36"/>
          <w:szCs w:val="36"/>
          <w:rtl/>
        </w:rPr>
        <w:t>خالصة</w:t>
      </w:r>
      <w:r>
        <w:rPr>
          <w:rFonts w:hint="cs"/>
          <w:sz w:val="36"/>
          <w:szCs w:val="36"/>
          <w:rtl/>
        </w:rPr>
        <w:t xml:space="preserve"> أو </w:t>
      </w:r>
      <w:r w:rsidR="00612C34">
        <w:rPr>
          <w:rFonts w:hint="cs"/>
          <w:sz w:val="36"/>
          <w:szCs w:val="36"/>
          <w:rtl/>
        </w:rPr>
        <w:t>راجحة</w:t>
      </w:r>
      <w:r>
        <w:rPr>
          <w:rFonts w:hint="cs"/>
          <w:sz w:val="36"/>
          <w:szCs w:val="36"/>
          <w:rtl/>
        </w:rPr>
        <w:t xml:space="preserve"> ولا ينهى </w:t>
      </w:r>
      <w:r w:rsidR="00612C34">
        <w:rPr>
          <w:rFonts w:hint="cs"/>
          <w:sz w:val="36"/>
          <w:szCs w:val="36"/>
          <w:rtl/>
        </w:rPr>
        <w:t>إلا</w:t>
      </w:r>
      <w:r>
        <w:rPr>
          <w:rFonts w:hint="cs"/>
          <w:sz w:val="36"/>
          <w:szCs w:val="36"/>
          <w:rtl/>
        </w:rPr>
        <w:t xml:space="preserve"> عما مفسدته </w:t>
      </w:r>
      <w:r w:rsidR="00612C34">
        <w:rPr>
          <w:rFonts w:hint="cs"/>
          <w:sz w:val="36"/>
          <w:szCs w:val="36"/>
          <w:rtl/>
        </w:rPr>
        <w:t>خالصة</w:t>
      </w:r>
      <w:r>
        <w:rPr>
          <w:rFonts w:hint="cs"/>
          <w:sz w:val="36"/>
          <w:szCs w:val="36"/>
          <w:rtl/>
        </w:rPr>
        <w:t xml:space="preserve"> أو </w:t>
      </w:r>
      <w:r w:rsidR="00612C34">
        <w:rPr>
          <w:rFonts w:hint="cs"/>
          <w:sz w:val="36"/>
          <w:szCs w:val="36"/>
          <w:rtl/>
        </w:rPr>
        <w:t>راجحة</w:t>
      </w:r>
      <w:r>
        <w:rPr>
          <w:rFonts w:hint="cs"/>
          <w:sz w:val="36"/>
          <w:szCs w:val="36"/>
          <w:rtl/>
        </w:rPr>
        <w:t xml:space="preserve"> وهذا الأصل شامل لجميع </w:t>
      </w:r>
      <w:r w:rsidR="00612C34">
        <w:rPr>
          <w:rFonts w:hint="cs"/>
          <w:sz w:val="36"/>
          <w:szCs w:val="36"/>
          <w:rtl/>
        </w:rPr>
        <w:t>الشريعة</w:t>
      </w:r>
      <w:r>
        <w:rPr>
          <w:rFonts w:hint="cs"/>
          <w:sz w:val="36"/>
          <w:szCs w:val="36"/>
          <w:rtl/>
        </w:rPr>
        <w:t xml:space="preserve"> فما أهملت هذه </w:t>
      </w:r>
      <w:r w:rsidR="00612C34">
        <w:rPr>
          <w:rFonts w:hint="cs"/>
          <w:sz w:val="36"/>
          <w:szCs w:val="36"/>
          <w:rtl/>
        </w:rPr>
        <w:t>الشريعة</w:t>
      </w:r>
      <w:r>
        <w:rPr>
          <w:rFonts w:hint="cs"/>
          <w:sz w:val="36"/>
          <w:szCs w:val="36"/>
          <w:rtl/>
        </w:rPr>
        <w:t xml:space="preserve"> قط إذ كل خير دلنا عليه النبي صلى الله عليه وسلم وكل شر حذرنا منه. وننظر هنا أهمية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في </w:t>
      </w:r>
      <w:r w:rsidR="00612C34">
        <w:rPr>
          <w:rFonts w:hint="cs"/>
          <w:sz w:val="36"/>
          <w:szCs w:val="36"/>
          <w:rtl/>
        </w:rPr>
        <w:t>الشريعة</w:t>
      </w:r>
      <w:r>
        <w:rPr>
          <w:rFonts w:hint="cs"/>
          <w:sz w:val="36"/>
          <w:szCs w:val="36"/>
          <w:rtl/>
        </w:rPr>
        <w:t xml:space="preserve"> لتحقيق مصالح العباد ودرء المفاسد عنهم في الدنيا </w:t>
      </w:r>
      <w:r w:rsidR="00612C34">
        <w:rPr>
          <w:rFonts w:hint="cs"/>
          <w:sz w:val="36"/>
          <w:szCs w:val="36"/>
          <w:rtl/>
        </w:rPr>
        <w:t>والآخرة</w:t>
      </w:r>
      <w:r>
        <w:rPr>
          <w:rFonts w:hint="cs"/>
          <w:sz w:val="36"/>
          <w:szCs w:val="36"/>
          <w:rtl/>
        </w:rPr>
        <w:t>.</w:t>
      </w:r>
    </w:p>
    <w:p w:rsidR="00C97D63" w:rsidRDefault="00C97D63" w:rsidP="00250799">
      <w:pPr>
        <w:jc w:val="center"/>
        <w:rPr>
          <w:sz w:val="36"/>
          <w:szCs w:val="36"/>
          <w:rtl/>
        </w:rPr>
      </w:pPr>
      <w:r>
        <w:rPr>
          <w:rFonts w:hint="cs"/>
          <w:sz w:val="36"/>
          <w:szCs w:val="36"/>
          <w:rtl/>
        </w:rPr>
        <w:t>"خطة البحث"</w:t>
      </w:r>
    </w:p>
    <w:p w:rsidR="00C97D63" w:rsidRDefault="00C97D63" w:rsidP="00C97D63">
      <w:pPr>
        <w:rPr>
          <w:sz w:val="36"/>
          <w:szCs w:val="36"/>
          <w:rtl/>
        </w:rPr>
      </w:pPr>
      <w:r w:rsidRPr="00C97D63">
        <w:rPr>
          <w:rFonts w:hint="cs"/>
          <w:sz w:val="36"/>
          <w:szCs w:val="36"/>
          <w:rtl/>
        </w:rPr>
        <w:t>المباحث:</w:t>
      </w:r>
    </w:p>
    <w:p w:rsidR="00C97D63" w:rsidRPr="00C97D63" w:rsidRDefault="00C97D63" w:rsidP="00C97D63">
      <w:pPr>
        <w:pStyle w:val="ListParagraph"/>
        <w:numPr>
          <w:ilvl w:val="0"/>
          <w:numId w:val="5"/>
        </w:numPr>
        <w:rPr>
          <w:sz w:val="36"/>
          <w:szCs w:val="36"/>
          <w:rtl/>
        </w:rPr>
      </w:pPr>
      <w:r w:rsidRPr="00C97D63">
        <w:rPr>
          <w:rFonts w:hint="cs"/>
          <w:sz w:val="36"/>
          <w:szCs w:val="36"/>
          <w:rtl/>
        </w:rPr>
        <w:t>المبحث الأول وفيه مطالب</w:t>
      </w:r>
    </w:p>
    <w:p w:rsidR="00C97D63" w:rsidRDefault="00C97D63" w:rsidP="00C97D63">
      <w:pPr>
        <w:pStyle w:val="ListParagraph"/>
        <w:numPr>
          <w:ilvl w:val="0"/>
          <w:numId w:val="4"/>
        </w:numPr>
        <w:rPr>
          <w:sz w:val="36"/>
          <w:szCs w:val="36"/>
        </w:rPr>
      </w:pPr>
      <w:r>
        <w:rPr>
          <w:rFonts w:hint="cs"/>
          <w:sz w:val="36"/>
          <w:szCs w:val="36"/>
          <w:rtl/>
        </w:rPr>
        <w:t>المطلب الأول</w:t>
      </w:r>
      <w:r w:rsidR="00431DD1">
        <w:rPr>
          <w:rFonts w:hint="cs"/>
          <w:sz w:val="36"/>
          <w:szCs w:val="36"/>
          <w:rtl/>
        </w:rPr>
        <w:t>:</w:t>
      </w:r>
      <w:r>
        <w:rPr>
          <w:rFonts w:hint="cs"/>
          <w:sz w:val="36"/>
          <w:szCs w:val="36"/>
          <w:rtl/>
        </w:rPr>
        <w:t xml:space="preserve"> تعريف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لغةً</w:t>
      </w:r>
    </w:p>
    <w:p w:rsidR="00C97D63" w:rsidRDefault="00C97D63" w:rsidP="00C97D63">
      <w:pPr>
        <w:pStyle w:val="ListParagraph"/>
        <w:numPr>
          <w:ilvl w:val="0"/>
          <w:numId w:val="4"/>
        </w:numPr>
        <w:rPr>
          <w:sz w:val="36"/>
          <w:szCs w:val="36"/>
        </w:rPr>
      </w:pPr>
      <w:r>
        <w:rPr>
          <w:rFonts w:hint="cs"/>
          <w:sz w:val="36"/>
          <w:szCs w:val="36"/>
          <w:rtl/>
        </w:rPr>
        <w:t>المطلب الثاني</w:t>
      </w:r>
      <w:r w:rsidR="00431DD1">
        <w:rPr>
          <w:rFonts w:hint="cs"/>
          <w:sz w:val="36"/>
          <w:szCs w:val="36"/>
          <w:rtl/>
        </w:rPr>
        <w:t>:</w:t>
      </w:r>
      <w:r>
        <w:rPr>
          <w:rFonts w:hint="cs"/>
          <w:sz w:val="36"/>
          <w:szCs w:val="36"/>
          <w:rtl/>
        </w:rPr>
        <w:t xml:space="preserve"> تعريف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شرعاً</w:t>
      </w:r>
    </w:p>
    <w:p w:rsidR="00C97D63" w:rsidRDefault="00C97D63" w:rsidP="00C97D63">
      <w:pPr>
        <w:pStyle w:val="ListParagraph"/>
        <w:numPr>
          <w:ilvl w:val="0"/>
          <w:numId w:val="6"/>
        </w:numPr>
        <w:rPr>
          <w:sz w:val="36"/>
          <w:szCs w:val="36"/>
        </w:rPr>
      </w:pPr>
      <w:r w:rsidRPr="00C97D63">
        <w:rPr>
          <w:rFonts w:hint="cs"/>
          <w:sz w:val="36"/>
          <w:szCs w:val="36"/>
          <w:rtl/>
        </w:rPr>
        <w:t>المطلب الثالث</w:t>
      </w:r>
      <w:r w:rsidR="00431DD1">
        <w:rPr>
          <w:rFonts w:hint="cs"/>
          <w:sz w:val="36"/>
          <w:szCs w:val="36"/>
          <w:rtl/>
        </w:rPr>
        <w:t>:</w:t>
      </w:r>
      <w:r w:rsidRPr="00C97D63">
        <w:rPr>
          <w:rFonts w:hint="cs"/>
          <w:sz w:val="36"/>
          <w:szCs w:val="36"/>
          <w:rtl/>
        </w:rPr>
        <w:t xml:space="preserve"> أقسام </w:t>
      </w:r>
      <w:r w:rsidR="00612C34" w:rsidRPr="00C97D63">
        <w:rPr>
          <w:rFonts w:hint="cs"/>
          <w:sz w:val="36"/>
          <w:szCs w:val="36"/>
          <w:rtl/>
        </w:rPr>
        <w:t>المصلحة</w:t>
      </w:r>
      <w:r w:rsidRPr="00C97D63">
        <w:rPr>
          <w:rFonts w:hint="cs"/>
          <w:sz w:val="36"/>
          <w:szCs w:val="36"/>
          <w:rtl/>
        </w:rPr>
        <w:t xml:space="preserve"> عامه وأقسام </w:t>
      </w:r>
      <w:r w:rsidR="00612C34" w:rsidRPr="00C97D63">
        <w:rPr>
          <w:rFonts w:hint="cs"/>
          <w:sz w:val="36"/>
          <w:szCs w:val="36"/>
          <w:rtl/>
        </w:rPr>
        <w:t>المصلحة</w:t>
      </w:r>
      <w:r w:rsidRPr="00C97D63">
        <w:rPr>
          <w:rFonts w:hint="cs"/>
          <w:sz w:val="36"/>
          <w:szCs w:val="36"/>
          <w:rtl/>
        </w:rPr>
        <w:t xml:space="preserve"> </w:t>
      </w:r>
      <w:r w:rsidR="00612C34" w:rsidRPr="00C97D63">
        <w:rPr>
          <w:rFonts w:hint="cs"/>
          <w:sz w:val="36"/>
          <w:szCs w:val="36"/>
          <w:rtl/>
        </w:rPr>
        <w:t>المرسلة</w:t>
      </w:r>
    </w:p>
    <w:p w:rsidR="00C97D63" w:rsidRDefault="00C97D63" w:rsidP="00C97D63">
      <w:pPr>
        <w:pStyle w:val="ListParagraph"/>
        <w:numPr>
          <w:ilvl w:val="0"/>
          <w:numId w:val="5"/>
        </w:numPr>
        <w:rPr>
          <w:sz w:val="36"/>
          <w:szCs w:val="36"/>
        </w:rPr>
      </w:pPr>
      <w:r>
        <w:rPr>
          <w:rFonts w:hint="cs"/>
          <w:sz w:val="36"/>
          <w:szCs w:val="36"/>
          <w:rtl/>
        </w:rPr>
        <w:t xml:space="preserve">المبحث الثاني أهمية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p>
    <w:p w:rsidR="00C97D63" w:rsidRDefault="00C97D63" w:rsidP="00C97D63">
      <w:pPr>
        <w:pStyle w:val="ListParagraph"/>
        <w:numPr>
          <w:ilvl w:val="0"/>
          <w:numId w:val="5"/>
        </w:numPr>
        <w:rPr>
          <w:sz w:val="36"/>
          <w:szCs w:val="36"/>
        </w:rPr>
      </w:pPr>
      <w:r>
        <w:rPr>
          <w:rFonts w:hint="cs"/>
          <w:sz w:val="36"/>
          <w:szCs w:val="36"/>
          <w:rtl/>
        </w:rPr>
        <w:t>المبحث الثالث</w:t>
      </w:r>
      <w:r w:rsidR="00431DD1">
        <w:rPr>
          <w:rFonts w:hint="cs"/>
          <w:sz w:val="36"/>
          <w:szCs w:val="36"/>
          <w:rtl/>
        </w:rPr>
        <w:t xml:space="preserve"> ضوابط العمل </w:t>
      </w:r>
      <w:r w:rsidR="00612C34">
        <w:rPr>
          <w:rFonts w:hint="cs"/>
          <w:sz w:val="36"/>
          <w:szCs w:val="36"/>
          <w:rtl/>
        </w:rPr>
        <w:t>بالمصلحة</w:t>
      </w:r>
      <w:r w:rsidR="00431DD1">
        <w:rPr>
          <w:rFonts w:hint="cs"/>
          <w:sz w:val="36"/>
          <w:szCs w:val="36"/>
          <w:rtl/>
        </w:rPr>
        <w:t xml:space="preserve"> </w:t>
      </w:r>
      <w:r w:rsidR="00612C34">
        <w:rPr>
          <w:rFonts w:hint="cs"/>
          <w:sz w:val="36"/>
          <w:szCs w:val="36"/>
          <w:rtl/>
        </w:rPr>
        <w:t>المرسلة</w:t>
      </w:r>
    </w:p>
    <w:p w:rsidR="00431DD1" w:rsidRDefault="00431DD1" w:rsidP="00C97D63">
      <w:pPr>
        <w:pStyle w:val="ListParagraph"/>
        <w:numPr>
          <w:ilvl w:val="0"/>
          <w:numId w:val="5"/>
        </w:numPr>
        <w:rPr>
          <w:sz w:val="36"/>
          <w:szCs w:val="36"/>
        </w:rPr>
      </w:pPr>
      <w:r>
        <w:rPr>
          <w:rFonts w:hint="cs"/>
          <w:sz w:val="36"/>
          <w:szCs w:val="36"/>
          <w:rtl/>
        </w:rPr>
        <w:t xml:space="preserve">المبحث الرابع الفرق بين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w:t>
      </w:r>
      <w:r w:rsidR="00612C34">
        <w:rPr>
          <w:rFonts w:hint="cs"/>
          <w:sz w:val="36"/>
          <w:szCs w:val="36"/>
          <w:rtl/>
        </w:rPr>
        <w:t>والبدعة</w:t>
      </w:r>
    </w:p>
    <w:p w:rsidR="00431DD1" w:rsidRDefault="00431DD1" w:rsidP="00C97D63">
      <w:pPr>
        <w:pStyle w:val="ListParagraph"/>
        <w:numPr>
          <w:ilvl w:val="0"/>
          <w:numId w:val="5"/>
        </w:numPr>
        <w:rPr>
          <w:sz w:val="36"/>
          <w:szCs w:val="36"/>
        </w:rPr>
      </w:pPr>
      <w:r>
        <w:rPr>
          <w:rFonts w:hint="cs"/>
          <w:sz w:val="36"/>
          <w:szCs w:val="36"/>
          <w:rtl/>
        </w:rPr>
        <w:t xml:space="preserve">المبحث الخامس: تطبيقات على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وفيها مطالب</w:t>
      </w:r>
    </w:p>
    <w:p w:rsidR="00431DD1" w:rsidRDefault="00431DD1" w:rsidP="00431DD1">
      <w:pPr>
        <w:pStyle w:val="ListParagraph"/>
        <w:numPr>
          <w:ilvl w:val="0"/>
          <w:numId w:val="6"/>
        </w:numPr>
        <w:rPr>
          <w:sz w:val="36"/>
          <w:szCs w:val="36"/>
        </w:rPr>
      </w:pPr>
      <w:r>
        <w:rPr>
          <w:rFonts w:hint="cs"/>
          <w:sz w:val="36"/>
          <w:szCs w:val="36"/>
          <w:rtl/>
        </w:rPr>
        <w:t xml:space="preserve">المطلب الأول: تطبيقات معاصره على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p>
    <w:p w:rsidR="00431DD1" w:rsidRDefault="00431DD1" w:rsidP="00431DD1">
      <w:pPr>
        <w:rPr>
          <w:sz w:val="36"/>
          <w:szCs w:val="36"/>
          <w:rtl/>
        </w:rPr>
      </w:pPr>
      <w:r w:rsidRPr="00431DD1">
        <w:rPr>
          <w:rFonts w:hint="cs"/>
          <w:sz w:val="36"/>
          <w:szCs w:val="36"/>
          <w:rtl/>
        </w:rPr>
        <w:t xml:space="preserve">المطلب الثاني: تطبيقات على </w:t>
      </w:r>
      <w:r w:rsidR="00612C34" w:rsidRPr="00431DD1">
        <w:rPr>
          <w:rFonts w:hint="cs"/>
          <w:sz w:val="36"/>
          <w:szCs w:val="36"/>
          <w:rtl/>
        </w:rPr>
        <w:t>المصلحة</w:t>
      </w:r>
      <w:r w:rsidRPr="00431DD1">
        <w:rPr>
          <w:rFonts w:hint="cs"/>
          <w:sz w:val="36"/>
          <w:szCs w:val="36"/>
          <w:rtl/>
        </w:rPr>
        <w:t xml:space="preserve"> </w:t>
      </w:r>
      <w:r w:rsidR="00612C34" w:rsidRPr="00431DD1">
        <w:rPr>
          <w:rFonts w:hint="cs"/>
          <w:sz w:val="36"/>
          <w:szCs w:val="36"/>
          <w:rtl/>
        </w:rPr>
        <w:t>المرسلة</w:t>
      </w:r>
      <w:r w:rsidRPr="00431DD1">
        <w:rPr>
          <w:rFonts w:hint="cs"/>
          <w:sz w:val="36"/>
          <w:szCs w:val="36"/>
          <w:rtl/>
        </w:rPr>
        <w:t xml:space="preserve"> ف</w:t>
      </w:r>
      <w:r>
        <w:rPr>
          <w:rFonts w:hint="cs"/>
          <w:sz w:val="36"/>
          <w:szCs w:val="36"/>
          <w:rtl/>
        </w:rPr>
        <w:t>ي عهد الخلفاء الراشدين</w:t>
      </w:r>
    </w:p>
    <w:p w:rsidR="00431DD1" w:rsidRDefault="00431DD1" w:rsidP="00431DD1">
      <w:pPr>
        <w:rPr>
          <w:sz w:val="36"/>
          <w:szCs w:val="36"/>
          <w:rtl/>
        </w:rPr>
      </w:pPr>
      <w:r>
        <w:rPr>
          <w:rFonts w:hint="cs"/>
          <w:sz w:val="36"/>
          <w:szCs w:val="36"/>
          <w:rtl/>
        </w:rPr>
        <w:lastRenderedPageBreak/>
        <w:t>المبحث الأول وفيه مطالب:</w:t>
      </w:r>
    </w:p>
    <w:p w:rsidR="00431DD1" w:rsidRPr="003B7AFC" w:rsidRDefault="00431DD1" w:rsidP="003B7AFC">
      <w:pPr>
        <w:pStyle w:val="ListParagraph"/>
        <w:numPr>
          <w:ilvl w:val="0"/>
          <w:numId w:val="6"/>
        </w:numPr>
        <w:rPr>
          <w:sz w:val="36"/>
          <w:szCs w:val="36"/>
          <w:rtl/>
        </w:rPr>
      </w:pPr>
      <w:r w:rsidRPr="003B7AFC">
        <w:rPr>
          <w:rFonts w:hint="cs"/>
          <w:sz w:val="36"/>
          <w:szCs w:val="36"/>
          <w:rtl/>
        </w:rPr>
        <w:t xml:space="preserve">المطلب الأول تعريف </w:t>
      </w:r>
      <w:r w:rsidR="00612C34" w:rsidRPr="003B7AFC">
        <w:rPr>
          <w:rFonts w:hint="cs"/>
          <w:sz w:val="36"/>
          <w:szCs w:val="36"/>
          <w:rtl/>
        </w:rPr>
        <w:t>المصلحة</w:t>
      </w:r>
      <w:r w:rsidRPr="003B7AFC">
        <w:rPr>
          <w:rFonts w:hint="cs"/>
          <w:sz w:val="36"/>
          <w:szCs w:val="36"/>
          <w:rtl/>
        </w:rPr>
        <w:t xml:space="preserve"> </w:t>
      </w:r>
      <w:r w:rsidR="00612C34" w:rsidRPr="003B7AFC">
        <w:rPr>
          <w:rFonts w:hint="cs"/>
          <w:sz w:val="36"/>
          <w:szCs w:val="36"/>
          <w:rtl/>
        </w:rPr>
        <w:t>المرسلة</w:t>
      </w:r>
      <w:r w:rsidRPr="003B7AFC">
        <w:rPr>
          <w:rFonts w:hint="cs"/>
          <w:sz w:val="36"/>
          <w:szCs w:val="36"/>
          <w:rtl/>
        </w:rPr>
        <w:t xml:space="preserve"> لغةً</w:t>
      </w:r>
    </w:p>
    <w:p w:rsidR="00431DD1" w:rsidRDefault="00431DD1" w:rsidP="00431DD1">
      <w:pPr>
        <w:pStyle w:val="ListParagraph"/>
        <w:numPr>
          <w:ilvl w:val="0"/>
          <w:numId w:val="7"/>
        </w:numPr>
        <w:rPr>
          <w:sz w:val="36"/>
          <w:szCs w:val="36"/>
        </w:rPr>
      </w:pPr>
      <w:r>
        <w:rPr>
          <w:rFonts w:hint="cs"/>
          <w:sz w:val="36"/>
          <w:szCs w:val="36"/>
          <w:rtl/>
        </w:rPr>
        <w:t xml:space="preserve">الصلاح ضد الفساد وبابه دخل وصلح أيضاً بالضم والإصلاح ضد الإفساد </w:t>
      </w:r>
      <w:r w:rsidR="00612C34">
        <w:rPr>
          <w:rFonts w:hint="cs"/>
          <w:sz w:val="36"/>
          <w:szCs w:val="36"/>
          <w:rtl/>
        </w:rPr>
        <w:t>والمصلحة</w:t>
      </w:r>
      <w:r>
        <w:rPr>
          <w:rFonts w:hint="cs"/>
          <w:sz w:val="36"/>
          <w:szCs w:val="36"/>
          <w:rtl/>
        </w:rPr>
        <w:t xml:space="preserve"> واحدة المصالح والاستصلاح ضد </w:t>
      </w:r>
      <w:r w:rsidR="00476B4E">
        <w:rPr>
          <w:rFonts w:hint="cs"/>
          <w:sz w:val="36"/>
          <w:szCs w:val="36"/>
          <w:rtl/>
        </w:rPr>
        <w:t>الإست</w:t>
      </w:r>
      <w:r w:rsidR="00612C34">
        <w:rPr>
          <w:rFonts w:hint="cs"/>
          <w:sz w:val="36"/>
          <w:szCs w:val="36"/>
          <w:rtl/>
        </w:rPr>
        <w:t>فساد</w:t>
      </w:r>
      <w:r>
        <w:rPr>
          <w:rFonts w:hint="cs"/>
          <w:sz w:val="36"/>
          <w:szCs w:val="36"/>
          <w:rtl/>
        </w:rPr>
        <w:t xml:space="preserve"> وهذا التعريف للرازي.</w:t>
      </w:r>
    </w:p>
    <w:p w:rsidR="00431DD1" w:rsidRDefault="00431DD1" w:rsidP="00431DD1">
      <w:pPr>
        <w:pStyle w:val="ListParagraph"/>
        <w:numPr>
          <w:ilvl w:val="0"/>
          <w:numId w:val="7"/>
        </w:numPr>
        <w:rPr>
          <w:sz w:val="36"/>
          <w:szCs w:val="36"/>
        </w:rPr>
      </w:pPr>
      <w:r>
        <w:rPr>
          <w:rFonts w:hint="cs"/>
          <w:sz w:val="36"/>
          <w:szCs w:val="36"/>
          <w:rtl/>
        </w:rPr>
        <w:t xml:space="preserve">وقال ابن منظور: </w:t>
      </w:r>
      <w:r w:rsidR="00612C34">
        <w:rPr>
          <w:rFonts w:hint="cs"/>
          <w:sz w:val="36"/>
          <w:szCs w:val="36"/>
          <w:rtl/>
        </w:rPr>
        <w:t>المصلحة</w:t>
      </w:r>
      <w:r>
        <w:rPr>
          <w:rFonts w:hint="cs"/>
          <w:sz w:val="36"/>
          <w:szCs w:val="36"/>
          <w:rtl/>
        </w:rPr>
        <w:t xml:space="preserve">: الصلاح والمصلحة واحدة المصالح وهي </w:t>
      </w:r>
      <w:r w:rsidR="00612C34">
        <w:rPr>
          <w:rFonts w:hint="cs"/>
          <w:sz w:val="36"/>
          <w:szCs w:val="36"/>
          <w:rtl/>
        </w:rPr>
        <w:t>كالمنفعة</w:t>
      </w:r>
      <w:r>
        <w:rPr>
          <w:rFonts w:hint="cs"/>
          <w:sz w:val="36"/>
          <w:szCs w:val="36"/>
          <w:rtl/>
        </w:rPr>
        <w:t xml:space="preserve"> واحدة المنافع وهي ضد الفساد وأصلح </w:t>
      </w:r>
      <w:r w:rsidR="00476B4E">
        <w:rPr>
          <w:rFonts w:hint="cs"/>
          <w:sz w:val="36"/>
          <w:szCs w:val="36"/>
          <w:rtl/>
        </w:rPr>
        <w:t>الشيء</w:t>
      </w:r>
      <w:r>
        <w:rPr>
          <w:rFonts w:hint="cs"/>
          <w:sz w:val="36"/>
          <w:szCs w:val="36"/>
          <w:rtl/>
        </w:rPr>
        <w:t xml:space="preserve"> بعد فساده أقامه" هذا التعريف لابن منظور</w:t>
      </w:r>
      <w:r w:rsidR="00476B4E">
        <w:rPr>
          <w:rFonts w:hint="cs"/>
          <w:sz w:val="36"/>
          <w:szCs w:val="36"/>
          <w:rtl/>
        </w:rPr>
        <w:t>.</w:t>
      </w:r>
    </w:p>
    <w:p w:rsidR="00431DD1" w:rsidRDefault="00431DD1" w:rsidP="00431DD1">
      <w:pPr>
        <w:rPr>
          <w:sz w:val="36"/>
          <w:szCs w:val="36"/>
          <w:rtl/>
        </w:rPr>
      </w:pPr>
      <w:r w:rsidRPr="00431DD1">
        <w:rPr>
          <w:rFonts w:hint="cs"/>
          <w:sz w:val="36"/>
          <w:szCs w:val="36"/>
          <w:rtl/>
        </w:rPr>
        <w:t xml:space="preserve">وقال الفيومي: صلح الشيء </w:t>
      </w:r>
      <w:r w:rsidR="00476B4E">
        <w:rPr>
          <w:rFonts w:hint="cs"/>
          <w:sz w:val="36"/>
          <w:szCs w:val="36"/>
          <w:rtl/>
        </w:rPr>
        <w:t>صلوحاً</w:t>
      </w:r>
      <w:r w:rsidRPr="00431DD1">
        <w:rPr>
          <w:rFonts w:hint="cs"/>
          <w:sz w:val="36"/>
          <w:szCs w:val="36"/>
          <w:rtl/>
        </w:rPr>
        <w:t xml:space="preserve"> من باب قعد وصلاحاً </w:t>
      </w:r>
      <w:r w:rsidR="00612C34" w:rsidRPr="00431DD1">
        <w:rPr>
          <w:rFonts w:hint="cs"/>
          <w:sz w:val="36"/>
          <w:szCs w:val="36"/>
          <w:rtl/>
        </w:rPr>
        <w:t>أيضا</w:t>
      </w:r>
      <w:r w:rsidRPr="00431DD1">
        <w:rPr>
          <w:rFonts w:hint="cs"/>
          <w:sz w:val="36"/>
          <w:szCs w:val="36"/>
          <w:rtl/>
        </w:rPr>
        <w:t xml:space="preserve"> وصلح بالضم لغةَ وهو خلاف فسد" هذا التعريف للفيومي.</w:t>
      </w:r>
    </w:p>
    <w:p w:rsidR="00431DD1" w:rsidRDefault="00431DD1" w:rsidP="003B7AFC">
      <w:pPr>
        <w:pStyle w:val="ListParagraph"/>
        <w:numPr>
          <w:ilvl w:val="0"/>
          <w:numId w:val="6"/>
        </w:numPr>
        <w:rPr>
          <w:sz w:val="36"/>
          <w:szCs w:val="36"/>
        </w:rPr>
      </w:pPr>
      <w:r w:rsidRPr="003B7AFC">
        <w:rPr>
          <w:rFonts w:hint="cs"/>
          <w:sz w:val="36"/>
          <w:szCs w:val="36"/>
          <w:rtl/>
        </w:rPr>
        <w:t xml:space="preserve">المطلب الثاني: تعريف </w:t>
      </w:r>
      <w:r w:rsidR="00612C34" w:rsidRPr="003B7AFC">
        <w:rPr>
          <w:rFonts w:hint="cs"/>
          <w:sz w:val="36"/>
          <w:szCs w:val="36"/>
          <w:rtl/>
        </w:rPr>
        <w:t>المصلحة</w:t>
      </w:r>
      <w:r w:rsidRPr="003B7AFC">
        <w:rPr>
          <w:rFonts w:hint="cs"/>
          <w:sz w:val="36"/>
          <w:szCs w:val="36"/>
          <w:rtl/>
        </w:rPr>
        <w:t xml:space="preserve"> </w:t>
      </w:r>
      <w:r w:rsidR="00612C34" w:rsidRPr="003B7AFC">
        <w:rPr>
          <w:rFonts w:hint="cs"/>
          <w:sz w:val="36"/>
          <w:szCs w:val="36"/>
          <w:rtl/>
        </w:rPr>
        <w:t>المرسلة</w:t>
      </w:r>
      <w:r w:rsidRPr="003B7AFC">
        <w:rPr>
          <w:rFonts w:hint="cs"/>
          <w:sz w:val="36"/>
          <w:szCs w:val="36"/>
          <w:rtl/>
        </w:rPr>
        <w:t xml:space="preserve"> اصطلاحاً.</w:t>
      </w:r>
    </w:p>
    <w:p w:rsidR="003B7AFC" w:rsidRDefault="003B7AFC" w:rsidP="003B7AFC">
      <w:pPr>
        <w:pStyle w:val="ListParagraph"/>
        <w:numPr>
          <w:ilvl w:val="0"/>
          <w:numId w:val="9"/>
        </w:numPr>
        <w:rPr>
          <w:sz w:val="36"/>
          <w:szCs w:val="36"/>
        </w:rPr>
      </w:pPr>
      <w:r>
        <w:rPr>
          <w:rFonts w:hint="cs"/>
          <w:sz w:val="36"/>
          <w:szCs w:val="36"/>
          <w:rtl/>
        </w:rPr>
        <w:t xml:space="preserve">المصالح </w:t>
      </w:r>
      <w:r w:rsidR="00612C34">
        <w:rPr>
          <w:rFonts w:hint="cs"/>
          <w:sz w:val="36"/>
          <w:szCs w:val="36"/>
          <w:rtl/>
        </w:rPr>
        <w:t>المرسلة</w:t>
      </w:r>
      <w:r>
        <w:rPr>
          <w:rFonts w:hint="cs"/>
          <w:sz w:val="36"/>
          <w:szCs w:val="36"/>
          <w:rtl/>
        </w:rPr>
        <w:t xml:space="preserve">: هي المناسب المرسل وفي مواضع أخرى سماها (الاستدلال المرسل) ومعناها: انه هو الذي لم يشهد له </w:t>
      </w:r>
      <w:r w:rsidR="00612C34">
        <w:rPr>
          <w:rFonts w:hint="cs"/>
          <w:sz w:val="36"/>
          <w:szCs w:val="36"/>
          <w:rtl/>
        </w:rPr>
        <w:t>أصل</w:t>
      </w:r>
      <w:r>
        <w:rPr>
          <w:rFonts w:hint="cs"/>
          <w:sz w:val="36"/>
          <w:szCs w:val="36"/>
          <w:rtl/>
        </w:rPr>
        <w:t xml:space="preserve"> </w:t>
      </w:r>
      <w:r w:rsidR="00612C34">
        <w:rPr>
          <w:rFonts w:hint="cs"/>
          <w:sz w:val="36"/>
          <w:szCs w:val="36"/>
          <w:rtl/>
        </w:rPr>
        <w:t>بالاعتبار</w:t>
      </w:r>
      <w:r>
        <w:rPr>
          <w:rFonts w:hint="cs"/>
          <w:sz w:val="36"/>
          <w:szCs w:val="36"/>
          <w:rtl/>
        </w:rPr>
        <w:t xml:space="preserve"> ولا بإلغاء, وهذا التعريف للإمام الغزالي.</w:t>
      </w:r>
    </w:p>
    <w:p w:rsidR="00C02E63" w:rsidRDefault="00612C34" w:rsidP="003B7AFC">
      <w:pPr>
        <w:pStyle w:val="ListParagraph"/>
        <w:numPr>
          <w:ilvl w:val="0"/>
          <w:numId w:val="9"/>
        </w:numPr>
        <w:rPr>
          <w:sz w:val="36"/>
          <w:szCs w:val="36"/>
        </w:rPr>
      </w:pPr>
      <w:r>
        <w:rPr>
          <w:rFonts w:hint="cs"/>
          <w:sz w:val="36"/>
          <w:szCs w:val="36"/>
          <w:rtl/>
        </w:rPr>
        <w:t>المصلحة</w:t>
      </w:r>
      <w:r w:rsidR="003B7AFC">
        <w:rPr>
          <w:rFonts w:hint="cs"/>
          <w:sz w:val="36"/>
          <w:szCs w:val="36"/>
          <w:rtl/>
        </w:rPr>
        <w:t xml:space="preserve"> </w:t>
      </w:r>
      <w:r>
        <w:rPr>
          <w:rFonts w:hint="cs"/>
          <w:sz w:val="36"/>
          <w:szCs w:val="36"/>
          <w:rtl/>
        </w:rPr>
        <w:t>المرسلة</w:t>
      </w:r>
      <w:r w:rsidR="003B7AFC">
        <w:rPr>
          <w:rFonts w:hint="cs"/>
          <w:sz w:val="36"/>
          <w:szCs w:val="36"/>
          <w:rtl/>
        </w:rPr>
        <w:t xml:space="preserve"> هي: السبب المؤدي </w:t>
      </w:r>
      <w:r>
        <w:rPr>
          <w:rFonts w:hint="cs"/>
          <w:sz w:val="36"/>
          <w:szCs w:val="36"/>
          <w:rtl/>
        </w:rPr>
        <w:t>إلى</w:t>
      </w:r>
      <w:r w:rsidR="003B7AFC">
        <w:rPr>
          <w:rFonts w:hint="cs"/>
          <w:sz w:val="36"/>
          <w:szCs w:val="36"/>
          <w:rtl/>
        </w:rPr>
        <w:t xml:space="preserve"> مقصود الشارع عباده أو عاد</w:t>
      </w:r>
      <w:r w:rsidR="00C02E63">
        <w:rPr>
          <w:rFonts w:hint="cs"/>
          <w:sz w:val="36"/>
          <w:szCs w:val="36"/>
          <w:rtl/>
        </w:rPr>
        <w:t xml:space="preserve">ة, وهذا التعريف </w:t>
      </w:r>
      <w:r w:rsidR="00476B4E">
        <w:rPr>
          <w:rFonts w:hint="cs"/>
          <w:sz w:val="36"/>
          <w:szCs w:val="36"/>
          <w:rtl/>
        </w:rPr>
        <w:t>للطوفي.</w:t>
      </w:r>
    </w:p>
    <w:p w:rsidR="003B7AFC" w:rsidRDefault="00612C34" w:rsidP="003B7AFC">
      <w:pPr>
        <w:pStyle w:val="ListParagraph"/>
        <w:numPr>
          <w:ilvl w:val="0"/>
          <w:numId w:val="9"/>
        </w:numPr>
        <w:rPr>
          <w:sz w:val="36"/>
          <w:szCs w:val="36"/>
        </w:rPr>
      </w:pPr>
      <w:r>
        <w:rPr>
          <w:rFonts w:hint="cs"/>
          <w:sz w:val="36"/>
          <w:szCs w:val="36"/>
          <w:rtl/>
        </w:rPr>
        <w:t>المصلحة</w:t>
      </w:r>
      <w:r w:rsidR="00C02E63">
        <w:rPr>
          <w:rFonts w:hint="cs"/>
          <w:sz w:val="36"/>
          <w:szCs w:val="36"/>
          <w:rtl/>
        </w:rPr>
        <w:t xml:space="preserve"> </w:t>
      </w:r>
      <w:r>
        <w:rPr>
          <w:rFonts w:hint="cs"/>
          <w:sz w:val="36"/>
          <w:szCs w:val="36"/>
          <w:rtl/>
        </w:rPr>
        <w:t>المرسلة</w:t>
      </w:r>
      <w:r w:rsidR="00C02E63">
        <w:rPr>
          <w:rFonts w:hint="cs"/>
          <w:sz w:val="36"/>
          <w:szCs w:val="36"/>
          <w:rtl/>
        </w:rPr>
        <w:t xml:space="preserve"> هي: </w:t>
      </w:r>
      <w:r w:rsidR="00476B4E">
        <w:rPr>
          <w:rFonts w:hint="cs"/>
          <w:sz w:val="36"/>
          <w:szCs w:val="36"/>
          <w:rtl/>
        </w:rPr>
        <w:t>المحافظه</w:t>
      </w:r>
      <w:r w:rsidR="00C02E63">
        <w:rPr>
          <w:rFonts w:hint="cs"/>
          <w:sz w:val="36"/>
          <w:szCs w:val="36"/>
          <w:rtl/>
        </w:rPr>
        <w:t xml:space="preserve"> على مقصود </w:t>
      </w:r>
      <w:r w:rsidR="00476B4E">
        <w:rPr>
          <w:rFonts w:hint="cs"/>
          <w:sz w:val="36"/>
          <w:szCs w:val="36"/>
          <w:rtl/>
        </w:rPr>
        <w:t>الشرع</w:t>
      </w:r>
      <w:r w:rsidR="00C02E63">
        <w:rPr>
          <w:rFonts w:hint="cs"/>
          <w:sz w:val="36"/>
          <w:szCs w:val="36"/>
          <w:rtl/>
        </w:rPr>
        <w:t xml:space="preserve"> بدفع المفاسد عن الخلق, وهذا التعريف للخوارزمي.</w:t>
      </w:r>
    </w:p>
    <w:p w:rsidR="00C02E63" w:rsidRDefault="00C02E63" w:rsidP="003B7AFC">
      <w:pPr>
        <w:pStyle w:val="ListParagraph"/>
        <w:numPr>
          <w:ilvl w:val="0"/>
          <w:numId w:val="9"/>
        </w:numPr>
        <w:rPr>
          <w:sz w:val="36"/>
          <w:szCs w:val="36"/>
        </w:rPr>
      </w:pPr>
      <w:r>
        <w:rPr>
          <w:rFonts w:hint="cs"/>
          <w:sz w:val="36"/>
          <w:szCs w:val="36"/>
          <w:rtl/>
        </w:rPr>
        <w:t xml:space="preserve">المصالح </w:t>
      </w:r>
      <w:r w:rsidR="00612C34">
        <w:rPr>
          <w:rFonts w:hint="cs"/>
          <w:sz w:val="36"/>
          <w:szCs w:val="36"/>
          <w:rtl/>
        </w:rPr>
        <w:t>المرسلة</w:t>
      </w:r>
      <w:r>
        <w:rPr>
          <w:rFonts w:hint="cs"/>
          <w:sz w:val="36"/>
          <w:szCs w:val="36"/>
          <w:rtl/>
        </w:rPr>
        <w:t xml:space="preserve"> هي: النظر الشرعي ومجامعه </w:t>
      </w:r>
      <w:r w:rsidR="00612C34">
        <w:rPr>
          <w:rFonts w:hint="cs"/>
          <w:sz w:val="36"/>
          <w:szCs w:val="36"/>
          <w:rtl/>
        </w:rPr>
        <w:t>إلحاق</w:t>
      </w:r>
      <w:r>
        <w:rPr>
          <w:rFonts w:hint="cs"/>
          <w:sz w:val="36"/>
          <w:szCs w:val="36"/>
          <w:rtl/>
        </w:rPr>
        <w:t xml:space="preserve"> </w:t>
      </w:r>
      <w:r w:rsidR="00476B4E">
        <w:rPr>
          <w:rFonts w:hint="cs"/>
          <w:sz w:val="36"/>
          <w:szCs w:val="36"/>
          <w:rtl/>
        </w:rPr>
        <w:t>الشيء المسكوت عنه  بالمنصوص</w:t>
      </w:r>
      <w:r>
        <w:rPr>
          <w:rFonts w:hint="cs"/>
          <w:sz w:val="36"/>
          <w:szCs w:val="36"/>
          <w:rtl/>
        </w:rPr>
        <w:t xml:space="preserve"> عليه والمختلف فيه بالمتفق عليه لكونه في معناه أو تعليق حكم بمعنى مخيل </w:t>
      </w:r>
      <w:r w:rsidR="00476B4E">
        <w:rPr>
          <w:rFonts w:hint="cs"/>
          <w:sz w:val="36"/>
          <w:szCs w:val="36"/>
          <w:rtl/>
        </w:rPr>
        <w:t>به</w:t>
      </w:r>
      <w:r>
        <w:rPr>
          <w:rFonts w:hint="cs"/>
          <w:sz w:val="36"/>
          <w:szCs w:val="36"/>
          <w:rtl/>
        </w:rPr>
        <w:t xml:space="preserve"> مناسب له في وضع </w:t>
      </w:r>
      <w:r w:rsidR="00476B4E">
        <w:rPr>
          <w:rFonts w:hint="cs"/>
          <w:sz w:val="36"/>
          <w:szCs w:val="36"/>
          <w:rtl/>
        </w:rPr>
        <w:t>الشرع</w:t>
      </w:r>
      <w:r>
        <w:rPr>
          <w:rFonts w:hint="cs"/>
          <w:sz w:val="36"/>
          <w:szCs w:val="36"/>
          <w:rtl/>
        </w:rPr>
        <w:t xml:space="preserve"> مع رده </w:t>
      </w:r>
      <w:r w:rsidR="00612C34">
        <w:rPr>
          <w:rFonts w:hint="cs"/>
          <w:sz w:val="36"/>
          <w:szCs w:val="36"/>
          <w:rtl/>
        </w:rPr>
        <w:t>إلى</w:t>
      </w:r>
      <w:r>
        <w:rPr>
          <w:rFonts w:hint="cs"/>
          <w:sz w:val="36"/>
          <w:szCs w:val="36"/>
          <w:rtl/>
        </w:rPr>
        <w:t xml:space="preserve"> أصل ثابت الحكم فيه , وهذا التعريف لإمام الحرمين </w:t>
      </w:r>
      <w:r w:rsidR="00476B4E">
        <w:rPr>
          <w:rFonts w:hint="cs"/>
          <w:sz w:val="36"/>
          <w:szCs w:val="36"/>
          <w:rtl/>
        </w:rPr>
        <w:t>الجويني.</w:t>
      </w:r>
    </w:p>
    <w:p w:rsidR="00C02E63" w:rsidRDefault="00C02E63" w:rsidP="00C02E63">
      <w:pPr>
        <w:pStyle w:val="ListParagraph"/>
        <w:numPr>
          <w:ilvl w:val="0"/>
          <w:numId w:val="6"/>
        </w:numPr>
        <w:rPr>
          <w:sz w:val="36"/>
          <w:szCs w:val="36"/>
        </w:rPr>
      </w:pPr>
      <w:r>
        <w:rPr>
          <w:rFonts w:hint="cs"/>
          <w:sz w:val="36"/>
          <w:szCs w:val="36"/>
          <w:rtl/>
        </w:rPr>
        <w:t xml:space="preserve"> المطلب الثالث: أقسام </w:t>
      </w:r>
      <w:r w:rsidR="00612C34">
        <w:rPr>
          <w:rFonts w:hint="cs"/>
          <w:sz w:val="36"/>
          <w:szCs w:val="36"/>
          <w:rtl/>
        </w:rPr>
        <w:t>المصلحة</w:t>
      </w:r>
    </w:p>
    <w:p w:rsidR="00C02E63" w:rsidRDefault="00612C34" w:rsidP="00C02E63">
      <w:pPr>
        <w:pStyle w:val="ListParagraph"/>
        <w:numPr>
          <w:ilvl w:val="0"/>
          <w:numId w:val="10"/>
        </w:numPr>
        <w:rPr>
          <w:sz w:val="36"/>
          <w:szCs w:val="36"/>
        </w:rPr>
      </w:pPr>
      <w:r>
        <w:rPr>
          <w:rFonts w:hint="cs"/>
          <w:sz w:val="36"/>
          <w:szCs w:val="36"/>
          <w:rtl/>
        </w:rPr>
        <w:t>المصلحة</w:t>
      </w:r>
      <w:r w:rsidR="00C02E63">
        <w:rPr>
          <w:rFonts w:hint="cs"/>
          <w:sz w:val="36"/>
          <w:szCs w:val="36"/>
          <w:rtl/>
        </w:rPr>
        <w:t xml:space="preserve"> </w:t>
      </w:r>
      <w:r>
        <w:rPr>
          <w:rFonts w:hint="cs"/>
          <w:sz w:val="36"/>
          <w:szCs w:val="36"/>
          <w:rtl/>
        </w:rPr>
        <w:t>الملغاة</w:t>
      </w:r>
      <w:r w:rsidR="00C02E63">
        <w:rPr>
          <w:rFonts w:hint="cs"/>
          <w:sz w:val="36"/>
          <w:szCs w:val="36"/>
          <w:rtl/>
        </w:rPr>
        <w:t xml:space="preserve"> شرعاً</w:t>
      </w:r>
    </w:p>
    <w:p w:rsidR="00C02E63" w:rsidRDefault="00C02E63" w:rsidP="00C02E63">
      <w:pPr>
        <w:pStyle w:val="ListParagraph"/>
        <w:numPr>
          <w:ilvl w:val="0"/>
          <w:numId w:val="10"/>
        </w:numPr>
        <w:rPr>
          <w:sz w:val="36"/>
          <w:szCs w:val="36"/>
        </w:rPr>
      </w:pPr>
      <w:r>
        <w:rPr>
          <w:rFonts w:hint="cs"/>
          <w:sz w:val="36"/>
          <w:szCs w:val="36"/>
          <w:rtl/>
        </w:rPr>
        <w:t xml:space="preserve"> </w:t>
      </w:r>
      <w:r w:rsidR="00612C34">
        <w:rPr>
          <w:rFonts w:hint="cs"/>
          <w:sz w:val="36"/>
          <w:szCs w:val="36"/>
          <w:rtl/>
        </w:rPr>
        <w:t>المصلحة</w:t>
      </w:r>
      <w:r>
        <w:rPr>
          <w:rFonts w:hint="cs"/>
          <w:sz w:val="36"/>
          <w:szCs w:val="36"/>
          <w:rtl/>
        </w:rPr>
        <w:t xml:space="preserve"> </w:t>
      </w:r>
      <w:r w:rsidR="00612C34">
        <w:rPr>
          <w:rFonts w:hint="cs"/>
          <w:sz w:val="36"/>
          <w:szCs w:val="36"/>
          <w:rtl/>
        </w:rPr>
        <w:t>المعتبرة</w:t>
      </w:r>
      <w:r>
        <w:rPr>
          <w:rFonts w:hint="cs"/>
          <w:sz w:val="36"/>
          <w:szCs w:val="36"/>
          <w:rtl/>
        </w:rPr>
        <w:t xml:space="preserve"> شرعاً</w:t>
      </w:r>
    </w:p>
    <w:p w:rsidR="00C02E63" w:rsidRDefault="00612C34" w:rsidP="00C02E63">
      <w:pPr>
        <w:pStyle w:val="ListParagraph"/>
        <w:numPr>
          <w:ilvl w:val="0"/>
          <w:numId w:val="10"/>
        </w:numPr>
        <w:rPr>
          <w:sz w:val="36"/>
          <w:szCs w:val="36"/>
        </w:rPr>
      </w:pPr>
      <w:r>
        <w:rPr>
          <w:rFonts w:hint="cs"/>
          <w:sz w:val="36"/>
          <w:szCs w:val="36"/>
          <w:rtl/>
        </w:rPr>
        <w:t>المصلحة</w:t>
      </w:r>
      <w:r w:rsidR="00C02E63">
        <w:rPr>
          <w:rFonts w:hint="cs"/>
          <w:sz w:val="36"/>
          <w:szCs w:val="36"/>
          <w:rtl/>
        </w:rPr>
        <w:t xml:space="preserve"> </w:t>
      </w:r>
      <w:r w:rsidR="00F55F56">
        <w:rPr>
          <w:rFonts w:hint="cs"/>
          <w:sz w:val="36"/>
          <w:szCs w:val="36"/>
          <w:rtl/>
        </w:rPr>
        <w:t>المسكوت</w:t>
      </w:r>
      <w:r w:rsidR="00C02E63">
        <w:rPr>
          <w:rFonts w:hint="cs"/>
          <w:sz w:val="36"/>
          <w:szCs w:val="36"/>
          <w:rtl/>
        </w:rPr>
        <w:t xml:space="preserve"> عنها</w:t>
      </w:r>
    </w:p>
    <w:p w:rsidR="00C02E63" w:rsidRDefault="00612C34" w:rsidP="00C02E63">
      <w:pPr>
        <w:pStyle w:val="ListParagraph"/>
        <w:numPr>
          <w:ilvl w:val="0"/>
          <w:numId w:val="10"/>
        </w:numPr>
        <w:rPr>
          <w:sz w:val="36"/>
          <w:szCs w:val="36"/>
        </w:rPr>
      </w:pPr>
      <w:r>
        <w:rPr>
          <w:rFonts w:hint="cs"/>
          <w:sz w:val="36"/>
          <w:szCs w:val="36"/>
          <w:rtl/>
        </w:rPr>
        <w:lastRenderedPageBreak/>
        <w:t>المصلحة</w:t>
      </w:r>
      <w:r w:rsidR="00C02E63">
        <w:rPr>
          <w:rFonts w:hint="cs"/>
          <w:sz w:val="36"/>
          <w:szCs w:val="36"/>
          <w:rtl/>
        </w:rPr>
        <w:t xml:space="preserve"> </w:t>
      </w:r>
      <w:r>
        <w:rPr>
          <w:rFonts w:hint="cs"/>
          <w:sz w:val="36"/>
          <w:szCs w:val="36"/>
          <w:rtl/>
        </w:rPr>
        <w:t>المرسلة</w:t>
      </w:r>
    </w:p>
    <w:p w:rsidR="00C02E63" w:rsidRDefault="00C02E63" w:rsidP="00C02E63">
      <w:pPr>
        <w:rPr>
          <w:sz w:val="36"/>
          <w:szCs w:val="36"/>
          <w:rtl/>
        </w:rPr>
      </w:pPr>
      <w:r>
        <w:rPr>
          <w:rFonts w:hint="cs"/>
          <w:sz w:val="36"/>
          <w:szCs w:val="36"/>
          <w:rtl/>
        </w:rPr>
        <w:t xml:space="preserve">ونتكلم هنا عن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التي هي عنوان بحثنا.</w:t>
      </w:r>
    </w:p>
    <w:p w:rsidR="00C02E63" w:rsidRDefault="00C02E63" w:rsidP="00C02E63">
      <w:pPr>
        <w:rPr>
          <w:sz w:val="36"/>
          <w:szCs w:val="36"/>
          <w:rtl/>
        </w:rPr>
      </w:pPr>
      <w:r>
        <w:rPr>
          <w:rFonts w:hint="cs"/>
          <w:sz w:val="36"/>
          <w:szCs w:val="36"/>
          <w:rtl/>
        </w:rPr>
        <w:t xml:space="preserve">وتقسم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بعدة تقسيمات:</w:t>
      </w:r>
    </w:p>
    <w:p w:rsidR="00C02E63" w:rsidRDefault="00C02E63" w:rsidP="00C02E63">
      <w:pPr>
        <w:rPr>
          <w:sz w:val="36"/>
          <w:szCs w:val="36"/>
          <w:rtl/>
        </w:rPr>
      </w:pPr>
      <w:r>
        <w:rPr>
          <w:rFonts w:hint="cs"/>
          <w:sz w:val="36"/>
          <w:szCs w:val="36"/>
          <w:rtl/>
        </w:rPr>
        <w:t xml:space="preserve">التقسيم الأول: </w:t>
      </w:r>
      <w:r w:rsidR="00612C34">
        <w:rPr>
          <w:rFonts w:hint="cs"/>
          <w:sz w:val="36"/>
          <w:szCs w:val="36"/>
          <w:rtl/>
        </w:rPr>
        <w:t>باعتبار</w:t>
      </w:r>
      <w:r>
        <w:rPr>
          <w:rFonts w:hint="cs"/>
          <w:sz w:val="36"/>
          <w:szCs w:val="36"/>
          <w:rtl/>
        </w:rPr>
        <w:t xml:space="preserve"> تغيرها وعدم تغيرها</w:t>
      </w:r>
    </w:p>
    <w:p w:rsidR="00C02E63" w:rsidRDefault="00C02E63" w:rsidP="00C02E63">
      <w:pPr>
        <w:rPr>
          <w:sz w:val="36"/>
          <w:szCs w:val="36"/>
          <w:rtl/>
        </w:rPr>
      </w:pPr>
      <w:r>
        <w:rPr>
          <w:rFonts w:hint="cs"/>
          <w:sz w:val="36"/>
          <w:szCs w:val="36"/>
          <w:rtl/>
        </w:rPr>
        <w:t>التقسيم الثاني:</w:t>
      </w:r>
      <w:r w:rsidR="00AD7CC8">
        <w:rPr>
          <w:rFonts w:hint="cs"/>
          <w:sz w:val="36"/>
          <w:szCs w:val="36"/>
          <w:rtl/>
        </w:rPr>
        <w:t xml:space="preserve"> </w:t>
      </w:r>
      <w:r w:rsidR="00612C34">
        <w:rPr>
          <w:rFonts w:hint="cs"/>
          <w:sz w:val="36"/>
          <w:szCs w:val="36"/>
          <w:rtl/>
        </w:rPr>
        <w:t>باعتبار</w:t>
      </w:r>
      <w:r w:rsidR="00AD7CC8">
        <w:rPr>
          <w:rFonts w:hint="cs"/>
          <w:sz w:val="36"/>
          <w:szCs w:val="36"/>
          <w:rtl/>
        </w:rPr>
        <w:t xml:space="preserve"> </w:t>
      </w:r>
      <w:r w:rsidR="00476B4E">
        <w:rPr>
          <w:rFonts w:hint="cs"/>
          <w:sz w:val="36"/>
          <w:szCs w:val="36"/>
          <w:rtl/>
        </w:rPr>
        <w:t>الشرع</w:t>
      </w:r>
      <w:r w:rsidR="00AD7CC8">
        <w:rPr>
          <w:rFonts w:hint="cs"/>
          <w:sz w:val="36"/>
          <w:szCs w:val="36"/>
          <w:rtl/>
        </w:rPr>
        <w:t xml:space="preserve"> لها وعدمه</w:t>
      </w:r>
    </w:p>
    <w:p w:rsidR="00AD7CC8" w:rsidRDefault="00AD7CC8" w:rsidP="00C02E63">
      <w:pPr>
        <w:rPr>
          <w:sz w:val="36"/>
          <w:szCs w:val="36"/>
          <w:rtl/>
        </w:rPr>
      </w:pPr>
      <w:r>
        <w:rPr>
          <w:rFonts w:hint="cs"/>
          <w:sz w:val="36"/>
          <w:szCs w:val="36"/>
          <w:rtl/>
        </w:rPr>
        <w:t xml:space="preserve">التقسيم الثالث: </w:t>
      </w:r>
      <w:r w:rsidR="00612C34">
        <w:rPr>
          <w:rFonts w:hint="cs"/>
          <w:sz w:val="36"/>
          <w:szCs w:val="36"/>
          <w:rtl/>
        </w:rPr>
        <w:t>باعتبار</w:t>
      </w:r>
      <w:r>
        <w:rPr>
          <w:rFonts w:hint="cs"/>
          <w:sz w:val="36"/>
          <w:szCs w:val="36"/>
          <w:rtl/>
        </w:rPr>
        <w:t xml:space="preserve"> مقدار حاجة بقاء العالم وصلاحه </w:t>
      </w:r>
      <w:r w:rsidR="00612C34">
        <w:rPr>
          <w:rFonts w:hint="cs"/>
          <w:sz w:val="36"/>
          <w:szCs w:val="36"/>
          <w:rtl/>
        </w:rPr>
        <w:t>إليها</w:t>
      </w:r>
    </w:p>
    <w:p w:rsidR="00AD7CC8" w:rsidRDefault="00AD7CC8" w:rsidP="00AD7CC8">
      <w:pPr>
        <w:rPr>
          <w:sz w:val="36"/>
          <w:szCs w:val="36"/>
          <w:rtl/>
        </w:rPr>
      </w:pPr>
      <w:r w:rsidRPr="00AD7CC8">
        <w:rPr>
          <w:rFonts w:hint="cs"/>
          <w:sz w:val="36"/>
          <w:szCs w:val="36"/>
          <w:rtl/>
        </w:rPr>
        <w:t xml:space="preserve">التقسيم الرابع: </w:t>
      </w:r>
      <w:r w:rsidR="00612C34" w:rsidRPr="00AD7CC8">
        <w:rPr>
          <w:rFonts w:hint="cs"/>
          <w:sz w:val="36"/>
          <w:szCs w:val="36"/>
          <w:rtl/>
        </w:rPr>
        <w:t>باعتبار</w:t>
      </w:r>
      <w:r w:rsidRPr="00AD7CC8">
        <w:rPr>
          <w:rFonts w:hint="cs"/>
          <w:sz w:val="36"/>
          <w:szCs w:val="36"/>
          <w:rtl/>
        </w:rPr>
        <w:t xml:space="preserve"> العموم والخصوص</w:t>
      </w:r>
    </w:p>
    <w:p w:rsidR="00AD7CC8" w:rsidRDefault="00AD7CC8" w:rsidP="00AD7CC8">
      <w:pPr>
        <w:pStyle w:val="ListParagraph"/>
        <w:numPr>
          <w:ilvl w:val="0"/>
          <w:numId w:val="6"/>
        </w:numPr>
        <w:rPr>
          <w:sz w:val="36"/>
          <w:szCs w:val="36"/>
        </w:rPr>
      </w:pPr>
      <w:r>
        <w:rPr>
          <w:rFonts w:hint="cs"/>
          <w:sz w:val="36"/>
          <w:szCs w:val="36"/>
          <w:rtl/>
        </w:rPr>
        <w:t>يقول ابن قدامه المقدسي :</w:t>
      </w:r>
      <w:r w:rsidR="00612C34">
        <w:rPr>
          <w:rFonts w:hint="cs"/>
          <w:sz w:val="36"/>
          <w:szCs w:val="36"/>
          <w:rtl/>
        </w:rPr>
        <w:t>المصلحة</w:t>
      </w:r>
      <w:r>
        <w:rPr>
          <w:rFonts w:hint="cs"/>
          <w:sz w:val="36"/>
          <w:szCs w:val="36"/>
          <w:rtl/>
        </w:rPr>
        <w:t xml:space="preserve"> </w:t>
      </w:r>
      <w:r w:rsidR="00612C34">
        <w:rPr>
          <w:rFonts w:hint="cs"/>
          <w:sz w:val="36"/>
          <w:szCs w:val="36"/>
          <w:rtl/>
        </w:rPr>
        <w:t>المرسلة</w:t>
      </w:r>
      <w:r>
        <w:rPr>
          <w:rFonts w:hint="cs"/>
          <w:sz w:val="36"/>
          <w:szCs w:val="36"/>
          <w:rtl/>
        </w:rPr>
        <w:t xml:space="preserve"> ثلاثة أقسام</w:t>
      </w:r>
    </w:p>
    <w:p w:rsidR="00AD7CC8" w:rsidRDefault="00AD7CC8" w:rsidP="00AD7CC8">
      <w:pPr>
        <w:rPr>
          <w:sz w:val="36"/>
          <w:szCs w:val="36"/>
          <w:rtl/>
        </w:rPr>
      </w:pPr>
      <w:r>
        <w:rPr>
          <w:rFonts w:hint="cs"/>
          <w:sz w:val="36"/>
          <w:szCs w:val="36"/>
          <w:rtl/>
        </w:rPr>
        <w:t xml:space="preserve">القسم الأول: شهد </w:t>
      </w:r>
      <w:r w:rsidR="00476B4E">
        <w:rPr>
          <w:rFonts w:hint="cs"/>
          <w:sz w:val="36"/>
          <w:szCs w:val="36"/>
          <w:rtl/>
        </w:rPr>
        <w:t>الشرع</w:t>
      </w:r>
      <w:r>
        <w:rPr>
          <w:rFonts w:hint="cs"/>
          <w:sz w:val="36"/>
          <w:szCs w:val="36"/>
          <w:rtl/>
        </w:rPr>
        <w:t xml:space="preserve"> </w:t>
      </w:r>
      <w:r w:rsidR="00612C34">
        <w:rPr>
          <w:rFonts w:hint="cs"/>
          <w:sz w:val="36"/>
          <w:szCs w:val="36"/>
          <w:rtl/>
        </w:rPr>
        <w:t>باعتباره</w:t>
      </w:r>
      <w:r>
        <w:rPr>
          <w:rFonts w:hint="cs"/>
          <w:sz w:val="36"/>
          <w:szCs w:val="36"/>
          <w:rtl/>
        </w:rPr>
        <w:t xml:space="preserve"> فهو القياس</w:t>
      </w:r>
    </w:p>
    <w:p w:rsidR="00476B4E" w:rsidRDefault="00AD7CC8" w:rsidP="00AD7CC8">
      <w:pPr>
        <w:rPr>
          <w:sz w:val="36"/>
          <w:szCs w:val="36"/>
          <w:rtl/>
        </w:rPr>
      </w:pPr>
      <w:r>
        <w:rPr>
          <w:rFonts w:hint="cs"/>
          <w:sz w:val="36"/>
          <w:szCs w:val="36"/>
          <w:rtl/>
        </w:rPr>
        <w:t xml:space="preserve">القسم الثاني: </w:t>
      </w:r>
      <w:r w:rsidR="00612C34">
        <w:rPr>
          <w:rFonts w:hint="cs"/>
          <w:sz w:val="36"/>
          <w:szCs w:val="36"/>
          <w:rtl/>
        </w:rPr>
        <w:t>مشاهد</w:t>
      </w:r>
      <w:r>
        <w:rPr>
          <w:rFonts w:hint="cs"/>
          <w:sz w:val="36"/>
          <w:szCs w:val="36"/>
          <w:rtl/>
        </w:rPr>
        <w:t xml:space="preserve"> ببطلانه </w:t>
      </w:r>
    </w:p>
    <w:p w:rsidR="00AD7CC8" w:rsidRDefault="00AD7CC8" w:rsidP="00AD7CC8">
      <w:pPr>
        <w:rPr>
          <w:sz w:val="36"/>
          <w:szCs w:val="36"/>
          <w:rtl/>
        </w:rPr>
      </w:pPr>
      <w:r>
        <w:rPr>
          <w:rFonts w:hint="cs"/>
          <w:sz w:val="36"/>
          <w:szCs w:val="36"/>
          <w:rtl/>
        </w:rPr>
        <w:t xml:space="preserve">كإيجاب الصوم </w:t>
      </w:r>
      <w:r w:rsidR="00476B4E">
        <w:rPr>
          <w:rFonts w:hint="cs"/>
          <w:sz w:val="36"/>
          <w:szCs w:val="36"/>
          <w:rtl/>
        </w:rPr>
        <w:t>بالوقاع</w:t>
      </w:r>
      <w:r>
        <w:rPr>
          <w:rFonts w:hint="cs"/>
          <w:sz w:val="36"/>
          <w:szCs w:val="36"/>
          <w:rtl/>
        </w:rPr>
        <w:t xml:space="preserve"> في رمضان على الملك </w:t>
      </w:r>
      <w:r w:rsidR="00612C34">
        <w:rPr>
          <w:rFonts w:hint="cs"/>
          <w:sz w:val="36"/>
          <w:szCs w:val="36"/>
          <w:rtl/>
        </w:rPr>
        <w:t>إذا</w:t>
      </w:r>
      <w:r>
        <w:rPr>
          <w:rFonts w:hint="cs"/>
          <w:sz w:val="36"/>
          <w:szCs w:val="36"/>
          <w:rtl/>
        </w:rPr>
        <w:t xml:space="preserve"> العتق سهل عليه فلا</w:t>
      </w:r>
      <w:r w:rsidR="00F55F56">
        <w:rPr>
          <w:rFonts w:hint="cs"/>
          <w:sz w:val="36"/>
          <w:szCs w:val="36"/>
          <w:rtl/>
        </w:rPr>
        <w:t xml:space="preserve"> ينزجر.</w:t>
      </w:r>
      <w:r>
        <w:rPr>
          <w:rFonts w:hint="cs"/>
          <w:sz w:val="36"/>
          <w:szCs w:val="36"/>
          <w:rtl/>
        </w:rPr>
        <w:t xml:space="preserve"> </w:t>
      </w:r>
    </w:p>
    <w:p w:rsidR="00AD7CC8" w:rsidRDefault="00AD7CC8" w:rsidP="00AD7CC8">
      <w:pPr>
        <w:rPr>
          <w:sz w:val="36"/>
          <w:szCs w:val="36"/>
          <w:rtl/>
        </w:rPr>
      </w:pPr>
      <w:r>
        <w:rPr>
          <w:rFonts w:hint="cs"/>
          <w:sz w:val="36"/>
          <w:szCs w:val="36"/>
          <w:rtl/>
        </w:rPr>
        <w:t xml:space="preserve">القسم الثالث: </w:t>
      </w:r>
      <w:r w:rsidR="00612C34">
        <w:rPr>
          <w:rFonts w:hint="cs"/>
          <w:sz w:val="36"/>
          <w:szCs w:val="36"/>
          <w:rtl/>
        </w:rPr>
        <w:t>مال</w:t>
      </w:r>
      <w:r w:rsidR="00476B4E">
        <w:rPr>
          <w:rFonts w:hint="cs"/>
          <w:sz w:val="36"/>
          <w:szCs w:val="36"/>
          <w:rtl/>
        </w:rPr>
        <w:t>م</w:t>
      </w:r>
      <w:r>
        <w:rPr>
          <w:rFonts w:hint="cs"/>
          <w:sz w:val="36"/>
          <w:szCs w:val="36"/>
          <w:rtl/>
        </w:rPr>
        <w:t xml:space="preserve"> يشهد له بإبطال ولا </w:t>
      </w:r>
      <w:r w:rsidR="00612C34">
        <w:rPr>
          <w:rFonts w:hint="cs"/>
          <w:sz w:val="36"/>
          <w:szCs w:val="36"/>
          <w:rtl/>
        </w:rPr>
        <w:t>اعتبار</w:t>
      </w:r>
      <w:r>
        <w:rPr>
          <w:rFonts w:hint="cs"/>
          <w:sz w:val="36"/>
          <w:szCs w:val="36"/>
          <w:rtl/>
        </w:rPr>
        <w:t xml:space="preserve"> كمعين. وهذا على ثلاثة ضروب أحدها: مايقع في رتبة الحاجات</w:t>
      </w:r>
      <w:r w:rsidR="00612C34">
        <w:rPr>
          <w:rFonts w:hint="cs"/>
          <w:sz w:val="36"/>
          <w:szCs w:val="36"/>
          <w:rtl/>
        </w:rPr>
        <w:t>, كتسليط الولي على تزويج الصغيرة</w:t>
      </w:r>
      <w:r>
        <w:rPr>
          <w:rFonts w:hint="cs"/>
          <w:sz w:val="36"/>
          <w:szCs w:val="36"/>
          <w:rtl/>
        </w:rPr>
        <w:t xml:space="preserve"> فذلك لا ضرورة </w:t>
      </w:r>
      <w:r w:rsidR="00612C34">
        <w:rPr>
          <w:rFonts w:hint="cs"/>
          <w:sz w:val="36"/>
          <w:szCs w:val="36"/>
          <w:rtl/>
        </w:rPr>
        <w:t>إليه</w:t>
      </w:r>
      <w:r>
        <w:rPr>
          <w:rFonts w:hint="cs"/>
          <w:sz w:val="36"/>
          <w:szCs w:val="36"/>
          <w:rtl/>
        </w:rPr>
        <w:t xml:space="preserve"> لكنه محتاج </w:t>
      </w:r>
      <w:r w:rsidR="00612C34">
        <w:rPr>
          <w:rFonts w:hint="cs"/>
          <w:sz w:val="36"/>
          <w:szCs w:val="36"/>
          <w:rtl/>
        </w:rPr>
        <w:t>إليه</w:t>
      </w:r>
      <w:r>
        <w:rPr>
          <w:rFonts w:hint="cs"/>
          <w:sz w:val="36"/>
          <w:szCs w:val="36"/>
          <w:rtl/>
        </w:rPr>
        <w:t xml:space="preserve"> لتحصيل </w:t>
      </w:r>
      <w:r w:rsidR="00F55F56">
        <w:rPr>
          <w:rFonts w:hint="cs"/>
          <w:sz w:val="36"/>
          <w:szCs w:val="36"/>
          <w:rtl/>
        </w:rPr>
        <w:t>الكفؤ.</w:t>
      </w:r>
    </w:p>
    <w:p w:rsidR="00AD7CC8" w:rsidRDefault="00AD7CC8" w:rsidP="00AD7CC8">
      <w:pPr>
        <w:rPr>
          <w:sz w:val="36"/>
          <w:szCs w:val="36"/>
          <w:rtl/>
        </w:rPr>
      </w:pPr>
      <w:r>
        <w:rPr>
          <w:rFonts w:hint="cs"/>
          <w:sz w:val="36"/>
          <w:szCs w:val="36"/>
          <w:rtl/>
        </w:rPr>
        <w:t>الضرب الثاني: مايقع موضع التحسين والتزيين كإعتبار الولي في النكاح صيانة عن مباشرة العقد لكونه مشعراً بتوقان نفسها الى الرجال.</w:t>
      </w:r>
    </w:p>
    <w:p w:rsidR="00AD7CC8" w:rsidRDefault="00AD7CC8" w:rsidP="00AD7CC8">
      <w:pPr>
        <w:rPr>
          <w:sz w:val="36"/>
          <w:szCs w:val="36"/>
          <w:rtl/>
        </w:rPr>
      </w:pPr>
      <w:r>
        <w:rPr>
          <w:rFonts w:hint="cs"/>
          <w:sz w:val="36"/>
          <w:szCs w:val="36"/>
          <w:rtl/>
        </w:rPr>
        <w:t>الضرب الثالث: مايقع في رتبة الضروريات</w:t>
      </w:r>
    </w:p>
    <w:p w:rsidR="00AD7CC8" w:rsidRDefault="00AD7CC8" w:rsidP="00AD7CC8">
      <w:pPr>
        <w:rPr>
          <w:sz w:val="36"/>
          <w:szCs w:val="36"/>
          <w:rtl/>
        </w:rPr>
      </w:pPr>
      <w:r>
        <w:rPr>
          <w:rFonts w:hint="cs"/>
          <w:sz w:val="36"/>
          <w:szCs w:val="36"/>
          <w:rtl/>
        </w:rPr>
        <w:t>وهي خمس: أن يحفظ عليهم دينهم وأنفسهم وعقلهم ونسبهم ومالهم(مثاله قضاء الشرع بقتل التاجر المضل) وهذا على وجه الإجمال</w:t>
      </w:r>
      <w:r w:rsidR="00D225D7">
        <w:rPr>
          <w:rFonts w:hint="cs"/>
          <w:sz w:val="36"/>
          <w:szCs w:val="36"/>
          <w:rtl/>
        </w:rPr>
        <w:t>.</w:t>
      </w:r>
    </w:p>
    <w:p w:rsidR="00D225D7" w:rsidRDefault="00D225D7" w:rsidP="00D225D7">
      <w:pPr>
        <w:pStyle w:val="ListParagraph"/>
        <w:numPr>
          <w:ilvl w:val="0"/>
          <w:numId w:val="6"/>
        </w:numPr>
        <w:rPr>
          <w:sz w:val="36"/>
          <w:szCs w:val="36"/>
        </w:rPr>
      </w:pPr>
      <w:r>
        <w:rPr>
          <w:rFonts w:hint="cs"/>
          <w:sz w:val="36"/>
          <w:szCs w:val="36"/>
          <w:rtl/>
        </w:rPr>
        <w:t>التقسيم من حيث اعتبار الشرع لها وعدمه</w:t>
      </w:r>
    </w:p>
    <w:p w:rsidR="00D225D7" w:rsidRDefault="00D225D7" w:rsidP="00D225D7">
      <w:pPr>
        <w:rPr>
          <w:sz w:val="36"/>
          <w:szCs w:val="36"/>
          <w:rtl/>
        </w:rPr>
      </w:pPr>
      <w:r w:rsidRPr="00D225D7">
        <w:rPr>
          <w:rFonts w:hint="cs"/>
          <w:sz w:val="36"/>
          <w:szCs w:val="36"/>
          <w:rtl/>
        </w:rPr>
        <w:lastRenderedPageBreak/>
        <w:t>وي</w:t>
      </w:r>
      <w:r>
        <w:rPr>
          <w:rFonts w:hint="cs"/>
          <w:sz w:val="36"/>
          <w:szCs w:val="36"/>
          <w:rtl/>
        </w:rPr>
        <w:t>عتبر هذا التقسيم الأول وهو من حيث شهاد الشرع لها بالإعتبار أو بالإلغاء أو السكوت عنها. وتتدرج تحته ثلاثة أقسام:</w:t>
      </w:r>
    </w:p>
    <w:p w:rsidR="00D225D7" w:rsidRDefault="00A90B9D" w:rsidP="00D225D7">
      <w:pPr>
        <w:pStyle w:val="ListParagraph"/>
        <w:numPr>
          <w:ilvl w:val="0"/>
          <w:numId w:val="11"/>
        </w:numPr>
        <w:rPr>
          <w:sz w:val="36"/>
          <w:szCs w:val="36"/>
        </w:rPr>
      </w:pPr>
      <w:r>
        <w:rPr>
          <w:rFonts w:hint="cs"/>
          <w:sz w:val="36"/>
          <w:szCs w:val="36"/>
          <w:rtl/>
        </w:rPr>
        <w:t>ماشهد الشرع بإعتبارها</w:t>
      </w:r>
    </w:p>
    <w:p w:rsidR="00A90B9D" w:rsidRDefault="00A90B9D" w:rsidP="00D225D7">
      <w:pPr>
        <w:pStyle w:val="ListParagraph"/>
        <w:numPr>
          <w:ilvl w:val="0"/>
          <w:numId w:val="11"/>
        </w:numPr>
        <w:rPr>
          <w:sz w:val="36"/>
          <w:szCs w:val="36"/>
        </w:rPr>
      </w:pPr>
      <w:r>
        <w:rPr>
          <w:rFonts w:hint="cs"/>
          <w:sz w:val="36"/>
          <w:szCs w:val="36"/>
          <w:rtl/>
        </w:rPr>
        <w:t>ماشهد الشرع ببطلانها</w:t>
      </w:r>
    </w:p>
    <w:p w:rsidR="00A90B9D" w:rsidRDefault="00A90B9D" w:rsidP="00D225D7">
      <w:pPr>
        <w:pStyle w:val="ListParagraph"/>
        <w:numPr>
          <w:ilvl w:val="0"/>
          <w:numId w:val="11"/>
        </w:numPr>
        <w:rPr>
          <w:sz w:val="36"/>
          <w:szCs w:val="36"/>
        </w:rPr>
      </w:pPr>
      <w:r>
        <w:rPr>
          <w:rFonts w:hint="cs"/>
          <w:sz w:val="36"/>
          <w:szCs w:val="36"/>
          <w:rtl/>
        </w:rPr>
        <w:t xml:space="preserve"> مالم يشهد الشرع لا ببطلانها ولا بالإعتبار</w:t>
      </w:r>
    </w:p>
    <w:p w:rsidR="00A90B9D" w:rsidRDefault="00A90B9D" w:rsidP="00A90B9D">
      <w:pPr>
        <w:pStyle w:val="ListParagraph"/>
        <w:numPr>
          <w:ilvl w:val="0"/>
          <w:numId w:val="6"/>
        </w:numPr>
        <w:rPr>
          <w:sz w:val="36"/>
          <w:szCs w:val="36"/>
        </w:rPr>
      </w:pPr>
      <w:r>
        <w:rPr>
          <w:rFonts w:hint="cs"/>
          <w:sz w:val="36"/>
          <w:szCs w:val="36"/>
          <w:rtl/>
        </w:rPr>
        <w:t>القسم الأول, وهو ماشهد الشرع بإعتبارها</w:t>
      </w:r>
    </w:p>
    <w:p w:rsidR="00CA0C3F" w:rsidRDefault="00A90B9D" w:rsidP="00A90B9D">
      <w:pPr>
        <w:ind w:left="360"/>
        <w:rPr>
          <w:sz w:val="36"/>
          <w:szCs w:val="36"/>
          <w:rtl/>
        </w:rPr>
      </w:pPr>
      <w:r>
        <w:rPr>
          <w:rFonts w:hint="cs"/>
          <w:sz w:val="36"/>
          <w:szCs w:val="36"/>
          <w:rtl/>
        </w:rPr>
        <w:t xml:space="preserve">فهو حصه ويرجح حاصلها الى القياس أو هي القياس نفسها على حد تعبير الدكتور حسين حامد حسان وذلك لأن الشرط عندهم في القياس أن يوجد الأصل الذي يعتبر الشارع فيه عين المصلحه أو جنسها وقد دل الدليل على أن الشرع قصدها عند تشريعه وذلك مثل( حفظ العقل فإنه مصلحه أعتبرها الشارع فيقاس على الخمر في التحريم كل مااسكر من مشروب أو مأكول حفظاً للمصلحه وكذلك حفظ للنفس فإنه مصلحه اعتبرها الشارع فرتب عليها وجوب القصاص في القتل بالمعدد وجعل لانضباط ذلك أوصافاً وهو </w:t>
      </w:r>
    </w:p>
    <w:p w:rsidR="00431DD1" w:rsidRDefault="00A90B9D" w:rsidP="00A90B9D">
      <w:pPr>
        <w:ind w:left="360"/>
        <w:rPr>
          <w:sz w:val="36"/>
          <w:szCs w:val="36"/>
          <w:rtl/>
        </w:rPr>
      </w:pPr>
      <w:r>
        <w:rPr>
          <w:rFonts w:hint="cs"/>
          <w:sz w:val="36"/>
          <w:szCs w:val="36"/>
          <w:rtl/>
        </w:rPr>
        <w:t>أن يكون القتل عمداً عدواناً فيقاس على القتل بالمعدد في وجوب القصاص, فإذا نص الشارع على حكم في واقعه ودل على المصلحه التي قصدها بهذا الحكم فإن كل واقعه على واقعة النص تتحقق فيها هذه العله يحكم فيها الشارع في واقعة</w:t>
      </w:r>
      <w:r w:rsidR="00CA0C3F">
        <w:rPr>
          <w:rFonts w:hint="cs"/>
          <w:sz w:val="36"/>
          <w:szCs w:val="36"/>
          <w:rtl/>
        </w:rPr>
        <w:t xml:space="preserve"> النص وهذا حكم بالقياس مثال قوله تعالى: ( إنما المؤمنون إخوه فأصلحوا بين أخويكم واتقوا الله لعلكم ترحمون).</w:t>
      </w:r>
    </w:p>
    <w:p w:rsidR="00CA0C3F" w:rsidRDefault="00CA0C3F" w:rsidP="00A90B9D">
      <w:pPr>
        <w:ind w:left="360"/>
        <w:rPr>
          <w:sz w:val="36"/>
          <w:szCs w:val="36"/>
          <w:rtl/>
        </w:rPr>
      </w:pPr>
      <w:r>
        <w:rPr>
          <w:rFonts w:hint="cs"/>
          <w:sz w:val="36"/>
          <w:szCs w:val="36"/>
          <w:rtl/>
        </w:rPr>
        <w:t>ومثاله أيضاً, تشريح القصاص , قال سبحانه وتعالى : ( ولكم في القصاص حياة يأولي الألباب)</w:t>
      </w:r>
    </w:p>
    <w:p w:rsidR="00CA0C3F" w:rsidRDefault="00CA0C3F" w:rsidP="00CA0C3F">
      <w:pPr>
        <w:pStyle w:val="ListParagraph"/>
        <w:numPr>
          <w:ilvl w:val="0"/>
          <w:numId w:val="6"/>
        </w:numPr>
        <w:rPr>
          <w:sz w:val="36"/>
          <w:szCs w:val="36"/>
        </w:rPr>
      </w:pPr>
      <w:r>
        <w:rPr>
          <w:rFonts w:hint="cs"/>
          <w:sz w:val="36"/>
          <w:szCs w:val="36"/>
          <w:rtl/>
        </w:rPr>
        <w:t>القسم الثاني من التقسيم الأول, وهو ماشهد الشرع ببطلانها</w:t>
      </w:r>
    </w:p>
    <w:p w:rsidR="00CA0C3F" w:rsidRDefault="00CA0C3F" w:rsidP="00CA0C3F">
      <w:pPr>
        <w:pStyle w:val="ListParagraph"/>
        <w:numPr>
          <w:ilvl w:val="0"/>
          <w:numId w:val="6"/>
        </w:numPr>
        <w:rPr>
          <w:sz w:val="36"/>
          <w:szCs w:val="36"/>
        </w:rPr>
      </w:pPr>
      <w:r>
        <w:rPr>
          <w:rFonts w:hint="cs"/>
          <w:sz w:val="36"/>
          <w:szCs w:val="36"/>
          <w:rtl/>
        </w:rPr>
        <w:t>ويفسرون شهادة الشرع للمصلحه بالبطلان بوجود نص يدل على حكم واقعه يناقض الحكم الذي تمليه المصلحه وهذا النوع ليس بحجه بل إن هذا النوع مما اتفق على إبطاله.</w:t>
      </w:r>
    </w:p>
    <w:p w:rsidR="00CA0C3F" w:rsidRDefault="00CA0C3F" w:rsidP="00CA0C3F">
      <w:pPr>
        <w:pStyle w:val="ListParagraph"/>
        <w:numPr>
          <w:ilvl w:val="0"/>
          <w:numId w:val="6"/>
        </w:numPr>
        <w:rPr>
          <w:sz w:val="36"/>
          <w:szCs w:val="36"/>
        </w:rPr>
      </w:pPr>
      <w:r>
        <w:rPr>
          <w:rFonts w:hint="cs"/>
          <w:sz w:val="36"/>
          <w:szCs w:val="36"/>
          <w:rtl/>
        </w:rPr>
        <w:lastRenderedPageBreak/>
        <w:t>القسم الثالث من التقسيم الأول, وهو مالم يشهد الشارع له لا بالبطلان ولا بإعتبار.</w:t>
      </w:r>
    </w:p>
    <w:p w:rsidR="00CA0C3F" w:rsidRDefault="00CA0C3F" w:rsidP="00CA0C3F">
      <w:pPr>
        <w:ind w:left="360"/>
        <w:rPr>
          <w:sz w:val="36"/>
          <w:szCs w:val="36"/>
          <w:rtl/>
        </w:rPr>
      </w:pPr>
      <w:r>
        <w:rPr>
          <w:rFonts w:hint="cs"/>
          <w:sz w:val="36"/>
          <w:szCs w:val="36"/>
          <w:rtl/>
        </w:rPr>
        <w:t xml:space="preserve">أي لم يوجد في الأحكام الشرعيه مايوافقه أو يخالفه من نص أو إجماع وهذا محل النظر. ومثاله المصلحه التس شرعت لأجلها اتخاذ السجون أو سك النقود أو إبقاء الأراضي المفتوحه </w:t>
      </w:r>
      <w:r w:rsidR="004E25E0">
        <w:rPr>
          <w:rFonts w:hint="cs"/>
          <w:sz w:val="36"/>
          <w:szCs w:val="36"/>
          <w:rtl/>
        </w:rPr>
        <w:t>بيد أصحابها.</w:t>
      </w:r>
    </w:p>
    <w:p w:rsidR="004E25E0" w:rsidRDefault="004E25E0" w:rsidP="004E25E0">
      <w:pPr>
        <w:pStyle w:val="ListParagraph"/>
        <w:numPr>
          <w:ilvl w:val="0"/>
          <w:numId w:val="12"/>
        </w:numPr>
        <w:rPr>
          <w:sz w:val="36"/>
          <w:szCs w:val="36"/>
        </w:rPr>
      </w:pPr>
      <w:r>
        <w:rPr>
          <w:rFonts w:hint="cs"/>
          <w:sz w:val="36"/>
          <w:szCs w:val="36"/>
          <w:rtl/>
        </w:rPr>
        <w:t>التقسيم الثاني بإعتبار قوتها في ذاتها</w:t>
      </w:r>
    </w:p>
    <w:p w:rsidR="004E25E0" w:rsidRDefault="004E25E0" w:rsidP="004E25E0">
      <w:pPr>
        <w:ind w:left="360"/>
        <w:rPr>
          <w:sz w:val="36"/>
          <w:szCs w:val="36"/>
          <w:rtl/>
        </w:rPr>
      </w:pPr>
      <w:r w:rsidRPr="004E25E0">
        <w:rPr>
          <w:rFonts w:hint="cs"/>
          <w:sz w:val="36"/>
          <w:szCs w:val="36"/>
          <w:rtl/>
        </w:rPr>
        <w:t>لقد قسم</w:t>
      </w:r>
      <w:r>
        <w:rPr>
          <w:rFonts w:hint="cs"/>
          <w:sz w:val="36"/>
          <w:szCs w:val="36"/>
          <w:rtl/>
        </w:rPr>
        <w:t xml:space="preserve"> علماء الأصول المصالح بهذا الإعتبار إلى ضروريه وحاجيه وتحسينيه لأن مقصود الشارع من تشريع الأحكام إما ان يكون من قبيل المقاصد الضروريه أو ليس من قبيل المقاصد الضروريه فإن كان من المقاصد الضروريه فإما</w:t>
      </w:r>
      <w:r w:rsidR="00F55F56">
        <w:rPr>
          <w:rFonts w:hint="cs"/>
          <w:sz w:val="36"/>
          <w:szCs w:val="36"/>
          <w:rtl/>
        </w:rPr>
        <w:t xml:space="preserve"> أن</w:t>
      </w:r>
      <w:r>
        <w:rPr>
          <w:rFonts w:hint="cs"/>
          <w:sz w:val="36"/>
          <w:szCs w:val="36"/>
          <w:rtl/>
        </w:rPr>
        <w:t xml:space="preserve"> يكون أصلاً وإما ألا يكون أصلاً وإن كان أصلاً فهو الراجح الى المقاصد الخمسه التي لابد منها في </w:t>
      </w:r>
      <w:r w:rsidR="00F55F56">
        <w:rPr>
          <w:rFonts w:hint="cs"/>
          <w:sz w:val="36"/>
          <w:szCs w:val="36"/>
          <w:rtl/>
        </w:rPr>
        <w:t>قيام مصالح الدين والدنيا بحيث إن</w:t>
      </w:r>
      <w:r>
        <w:rPr>
          <w:rFonts w:hint="cs"/>
          <w:sz w:val="36"/>
          <w:szCs w:val="36"/>
          <w:rtl/>
        </w:rPr>
        <w:t xml:space="preserve"> فقدت لا تستقيم أمور الحياه بل تموت الحياه ويفوت النعيم الأبدي والآخروي.</w:t>
      </w:r>
    </w:p>
    <w:p w:rsidR="004E25E0" w:rsidRDefault="004E25E0" w:rsidP="004E25E0">
      <w:pPr>
        <w:ind w:left="360"/>
        <w:rPr>
          <w:sz w:val="36"/>
          <w:szCs w:val="36"/>
          <w:rtl/>
        </w:rPr>
      </w:pPr>
      <w:r>
        <w:rPr>
          <w:rFonts w:hint="cs"/>
          <w:sz w:val="36"/>
          <w:szCs w:val="36"/>
          <w:rtl/>
        </w:rPr>
        <w:t>والعلماء( الفقه الإسلامي) قسموا الأعمال والتصرفات التي تعد من المصالح بالنظر الشرعي وبحسب دلائل نصوص الشريعه وأحكامها إلى ثلاثة أقسام:</w:t>
      </w:r>
    </w:p>
    <w:p w:rsidR="004E25E0" w:rsidRDefault="004E25E0" w:rsidP="004E25E0">
      <w:pPr>
        <w:ind w:left="360"/>
        <w:rPr>
          <w:sz w:val="36"/>
          <w:szCs w:val="36"/>
          <w:rtl/>
        </w:rPr>
      </w:pPr>
      <w:r>
        <w:rPr>
          <w:rFonts w:hint="cs"/>
          <w:sz w:val="36"/>
          <w:szCs w:val="36"/>
          <w:rtl/>
        </w:rPr>
        <w:t>الأول: الضروريات وهي التي تتوقف عليها حياة الناس الدينيه والدنيويه بحيث اذا فقدت اختلت الحياه في الدنيا وضاع النعيم وحل العقاب في الآخره وهي خمس: حفظ الدين والنفس والعقل والنسل والمال.</w:t>
      </w:r>
    </w:p>
    <w:p w:rsidR="004E25E0" w:rsidRDefault="004E25E0" w:rsidP="004E25E0">
      <w:pPr>
        <w:ind w:left="360"/>
        <w:rPr>
          <w:sz w:val="36"/>
          <w:szCs w:val="36"/>
          <w:rtl/>
        </w:rPr>
      </w:pPr>
      <w:r>
        <w:rPr>
          <w:rFonts w:hint="cs"/>
          <w:sz w:val="36"/>
          <w:szCs w:val="36"/>
          <w:rtl/>
        </w:rPr>
        <w:t>مثال حفظ الدين: قضاء الشارع بقتل الكافر المضل فإن هذا يفوت على الخلق دينه.</w:t>
      </w:r>
    </w:p>
    <w:p w:rsidR="004E25E0" w:rsidRDefault="004E25E0" w:rsidP="004E25E0">
      <w:pPr>
        <w:ind w:left="360"/>
        <w:rPr>
          <w:sz w:val="36"/>
          <w:szCs w:val="36"/>
          <w:rtl/>
        </w:rPr>
      </w:pPr>
      <w:r>
        <w:rPr>
          <w:rFonts w:hint="cs"/>
          <w:sz w:val="36"/>
          <w:szCs w:val="36"/>
          <w:rtl/>
        </w:rPr>
        <w:t>مثال حفظ النفس : قضاء الشرعى  بإيجاب القصاص.</w:t>
      </w:r>
    </w:p>
    <w:p w:rsidR="004E25E0" w:rsidRDefault="00A14B36" w:rsidP="004E25E0">
      <w:pPr>
        <w:ind w:left="360"/>
        <w:rPr>
          <w:sz w:val="36"/>
          <w:szCs w:val="36"/>
          <w:rtl/>
        </w:rPr>
      </w:pPr>
      <w:r>
        <w:rPr>
          <w:rFonts w:hint="cs"/>
          <w:sz w:val="36"/>
          <w:szCs w:val="36"/>
          <w:rtl/>
        </w:rPr>
        <w:t>مثال حفظ العقل: إيجاب حد الشرب.</w:t>
      </w:r>
    </w:p>
    <w:p w:rsidR="00A14B36" w:rsidRDefault="00A14B36" w:rsidP="004E25E0">
      <w:pPr>
        <w:ind w:left="360"/>
        <w:rPr>
          <w:sz w:val="36"/>
          <w:szCs w:val="36"/>
          <w:rtl/>
        </w:rPr>
      </w:pPr>
      <w:r>
        <w:rPr>
          <w:rFonts w:hint="cs"/>
          <w:sz w:val="36"/>
          <w:szCs w:val="36"/>
          <w:rtl/>
        </w:rPr>
        <w:t>مثال حفظ النسل: إيجاب حد الزنا.</w:t>
      </w:r>
    </w:p>
    <w:p w:rsidR="00A14B36" w:rsidRDefault="00A14B36" w:rsidP="004E25E0">
      <w:pPr>
        <w:ind w:left="360"/>
        <w:rPr>
          <w:sz w:val="36"/>
          <w:szCs w:val="36"/>
          <w:rtl/>
        </w:rPr>
      </w:pPr>
      <w:r>
        <w:rPr>
          <w:rFonts w:hint="cs"/>
          <w:sz w:val="36"/>
          <w:szCs w:val="36"/>
          <w:rtl/>
        </w:rPr>
        <w:lastRenderedPageBreak/>
        <w:t>مثال حفظ المال: إيجاب زجر السارق والغاصب.</w:t>
      </w:r>
    </w:p>
    <w:p w:rsidR="00A14B36" w:rsidRDefault="00A14B36" w:rsidP="004E25E0">
      <w:pPr>
        <w:ind w:left="360"/>
        <w:rPr>
          <w:sz w:val="36"/>
          <w:szCs w:val="36"/>
          <w:rtl/>
        </w:rPr>
      </w:pPr>
      <w:r>
        <w:rPr>
          <w:rFonts w:hint="cs"/>
          <w:sz w:val="36"/>
          <w:szCs w:val="36"/>
          <w:rtl/>
        </w:rPr>
        <w:t>الثاني: الحاجيات</w:t>
      </w:r>
    </w:p>
    <w:p w:rsidR="00A14B36" w:rsidRDefault="00A14B36" w:rsidP="004E25E0">
      <w:pPr>
        <w:ind w:left="360"/>
        <w:rPr>
          <w:sz w:val="36"/>
          <w:szCs w:val="36"/>
          <w:rtl/>
        </w:rPr>
      </w:pPr>
      <w:r>
        <w:rPr>
          <w:rFonts w:hint="cs"/>
          <w:sz w:val="36"/>
          <w:szCs w:val="36"/>
          <w:rtl/>
        </w:rPr>
        <w:t>والتي يحتاج إليها الناس لرفع المشقه ودفع الحرج والضيق عنهم وإذا فقدت لا تختل بفقدها حياتهم بل يصيبهم حرج ومشقه.</w:t>
      </w:r>
    </w:p>
    <w:p w:rsidR="00A14B36" w:rsidRDefault="00A14B36" w:rsidP="004E25E0">
      <w:pPr>
        <w:ind w:left="360"/>
        <w:rPr>
          <w:sz w:val="36"/>
          <w:szCs w:val="36"/>
          <w:rtl/>
        </w:rPr>
      </w:pPr>
      <w:r>
        <w:rPr>
          <w:rFonts w:hint="cs"/>
          <w:sz w:val="36"/>
          <w:szCs w:val="36"/>
          <w:rtl/>
        </w:rPr>
        <w:t>الثالث: التحسينات</w:t>
      </w:r>
    </w:p>
    <w:p w:rsidR="00A14B36" w:rsidRDefault="00A14B36" w:rsidP="004E25E0">
      <w:pPr>
        <w:ind w:left="360"/>
        <w:rPr>
          <w:sz w:val="36"/>
          <w:szCs w:val="36"/>
          <w:rtl/>
        </w:rPr>
      </w:pPr>
      <w:r>
        <w:rPr>
          <w:rFonts w:hint="cs"/>
          <w:sz w:val="36"/>
          <w:szCs w:val="36"/>
          <w:rtl/>
        </w:rPr>
        <w:t>وهي التي لا تتوقف الحياه بتركها ولكن مراعاتها من مكارم الأخلاق أو محاسن العادات مثل: أداب الطعام والكلام والشراب.</w:t>
      </w:r>
    </w:p>
    <w:p w:rsidR="00A14B36" w:rsidRDefault="00A14B36" w:rsidP="00A14B36">
      <w:pPr>
        <w:pStyle w:val="ListParagraph"/>
        <w:numPr>
          <w:ilvl w:val="0"/>
          <w:numId w:val="12"/>
        </w:numPr>
        <w:rPr>
          <w:sz w:val="36"/>
          <w:szCs w:val="36"/>
        </w:rPr>
      </w:pPr>
      <w:r w:rsidRPr="00A14B36">
        <w:rPr>
          <w:rFonts w:hint="cs"/>
          <w:sz w:val="36"/>
          <w:szCs w:val="36"/>
          <w:rtl/>
        </w:rPr>
        <w:t>التقسيم الثالث</w:t>
      </w:r>
      <w:r>
        <w:rPr>
          <w:rFonts w:hint="cs"/>
          <w:sz w:val="36"/>
          <w:szCs w:val="36"/>
          <w:rtl/>
        </w:rPr>
        <w:t>:بإعتبار العموم والخصوص</w:t>
      </w:r>
    </w:p>
    <w:p w:rsidR="00A14B36" w:rsidRDefault="00A14B36" w:rsidP="00A14B36">
      <w:pPr>
        <w:ind w:left="360"/>
        <w:rPr>
          <w:sz w:val="36"/>
          <w:szCs w:val="36"/>
          <w:rtl/>
        </w:rPr>
      </w:pPr>
      <w:r>
        <w:rPr>
          <w:rFonts w:hint="cs"/>
          <w:sz w:val="36"/>
          <w:szCs w:val="36"/>
          <w:rtl/>
        </w:rPr>
        <w:t>يعد الإمام الغزالي أول من صرح بهذا القسم حسب تع والمصلبير الدكتور حسين حامد حسان.</w:t>
      </w:r>
    </w:p>
    <w:p w:rsidR="00A14B36" w:rsidRDefault="00A14B36" w:rsidP="00A14B36">
      <w:pPr>
        <w:ind w:left="360"/>
        <w:rPr>
          <w:sz w:val="36"/>
          <w:szCs w:val="36"/>
          <w:rtl/>
        </w:rPr>
      </w:pPr>
      <w:r>
        <w:rPr>
          <w:rFonts w:hint="cs"/>
          <w:sz w:val="36"/>
          <w:szCs w:val="36"/>
          <w:rtl/>
        </w:rPr>
        <w:t>والمصلحه بإعتبار تعلقها بعموم الأمه أو جماعاتها أو أفرادها تنقسم إلى كليه وجزئيه</w:t>
      </w:r>
    </w:p>
    <w:p w:rsidR="00A31DCE" w:rsidRDefault="00A31DCE" w:rsidP="00A14B36">
      <w:pPr>
        <w:ind w:left="360"/>
        <w:rPr>
          <w:sz w:val="36"/>
          <w:szCs w:val="36"/>
          <w:rtl/>
        </w:rPr>
      </w:pPr>
      <w:r>
        <w:rPr>
          <w:rFonts w:hint="cs"/>
          <w:sz w:val="36"/>
          <w:szCs w:val="36"/>
          <w:rtl/>
        </w:rPr>
        <w:t>ويراد بالكليه ماكانت عائده على عموم الأمه عوداً متماثلاً وماكانت عائده على جماعه عظيمه من الأمه تأهل دولة مسلمة كبيره والجزئية ماعدا ذلك.فالمصلحه الجزئيه هي مصلحة الفرد أو أفراد قلائل أما المصلحه العامه فهي لجميع الأمه مثل حماية العقيده وحفظ الجماعه من التفرق وحفظ الدين من الزوال وحماية الأماكن المقدسة مثل" حرم مكه وحرم المدينه وبيت المقدس من الوقوع في أيدي غير المسلمين.</w:t>
      </w:r>
    </w:p>
    <w:p w:rsidR="00A31DCE" w:rsidRDefault="00A31DCE" w:rsidP="00A31DCE">
      <w:pPr>
        <w:pStyle w:val="ListParagraph"/>
        <w:numPr>
          <w:ilvl w:val="0"/>
          <w:numId w:val="12"/>
        </w:numPr>
        <w:rPr>
          <w:sz w:val="36"/>
          <w:szCs w:val="36"/>
        </w:rPr>
      </w:pPr>
      <w:r w:rsidRPr="00A31DCE">
        <w:rPr>
          <w:rFonts w:hint="cs"/>
          <w:sz w:val="36"/>
          <w:szCs w:val="36"/>
          <w:rtl/>
        </w:rPr>
        <w:t>المبحث الثالث</w:t>
      </w:r>
      <w:r>
        <w:rPr>
          <w:rFonts w:hint="cs"/>
          <w:sz w:val="36"/>
          <w:szCs w:val="36"/>
          <w:rtl/>
        </w:rPr>
        <w:t>:حجية المصلحه المرسله</w:t>
      </w:r>
    </w:p>
    <w:p w:rsidR="00A31DCE" w:rsidRDefault="00A31DCE" w:rsidP="00A31DCE">
      <w:pPr>
        <w:ind w:left="720"/>
        <w:rPr>
          <w:sz w:val="36"/>
          <w:szCs w:val="36"/>
          <w:rtl/>
        </w:rPr>
      </w:pPr>
      <w:r w:rsidRPr="00A31DCE">
        <w:rPr>
          <w:rFonts w:hint="cs"/>
          <w:sz w:val="36"/>
          <w:szCs w:val="36"/>
          <w:rtl/>
        </w:rPr>
        <w:t>اتفقت</w:t>
      </w:r>
      <w:r>
        <w:rPr>
          <w:rFonts w:hint="cs"/>
          <w:sz w:val="36"/>
          <w:szCs w:val="36"/>
          <w:rtl/>
        </w:rPr>
        <w:t xml:space="preserve"> كلمة العلماء أنه لايجوز الاستصلاح في أحكام العبادات والمقدرات كالحدود والكفارات وفروض الإرث وشهور العدة بعد الموت أو الطلاق وكل ماشرع محدداً او استأثر الشارع بعلم المصلحه فيما حدد به أما أحكام العبادات فلأنها تعبديه وليس للعقل سبيل إلى ادراك  المصلحه الجزئيه لكل منها وأما أحكام المقدرات فلأنها مثل أحكام العبادات حيث استأثر الشارع بعلم المصلحه فيما </w:t>
      </w:r>
      <w:r>
        <w:rPr>
          <w:rFonts w:hint="cs"/>
          <w:sz w:val="36"/>
          <w:szCs w:val="36"/>
          <w:rtl/>
        </w:rPr>
        <w:lastRenderedPageBreak/>
        <w:t>حدد به وقد يكون هناك سبيل إلى إدراك المصلحه لكن</w:t>
      </w:r>
      <w:r w:rsidRPr="00A31DCE">
        <w:rPr>
          <w:rFonts w:hint="cs"/>
          <w:sz w:val="36"/>
          <w:szCs w:val="36"/>
          <w:rtl/>
        </w:rPr>
        <w:t xml:space="preserve"> </w:t>
      </w:r>
      <w:r>
        <w:rPr>
          <w:rFonts w:hint="cs"/>
          <w:sz w:val="36"/>
          <w:szCs w:val="36"/>
          <w:rtl/>
        </w:rPr>
        <w:t>هذا لا يمنع أن الأصل فيها التعبدو وقد اختلفوا العلماء في حكم الاستصلاح على المذاهب الآتيه</w:t>
      </w:r>
    </w:p>
    <w:p w:rsidR="00A31DCE" w:rsidRDefault="00A31DCE" w:rsidP="00A31DCE">
      <w:pPr>
        <w:pStyle w:val="ListParagraph"/>
        <w:numPr>
          <w:ilvl w:val="0"/>
          <w:numId w:val="12"/>
        </w:numPr>
        <w:rPr>
          <w:sz w:val="36"/>
          <w:szCs w:val="36"/>
        </w:rPr>
      </w:pPr>
      <w:r w:rsidRPr="00A31DCE">
        <w:rPr>
          <w:rFonts w:hint="cs"/>
          <w:sz w:val="36"/>
          <w:szCs w:val="36"/>
          <w:rtl/>
        </w:rPr>
        <w:t>المذهب الأول:</w:t>
      </w:r>
      <w:r w:rsidR="00916C74">
        <w:rPr>
          <w:rFonts w:hint="cs"/>
          <w:sz w:val="36"/>
          <w:szCs w:val="36"/>
          <w:rtl/>
        </w:rPr>
        <w:t xml:space="preserve"> المنع من بناء الأحكام على المصلحه المرسله وإليه ذهب القاضي أبو بكر الباقلاني وأكثر الشافعيه ومتأخر والحنابله وهو المشهور في بعض الكتب عن الحنفيه.</w:t>
      </w:r>
    </w:p>
    <w:p w:rsidR="00916C74" w:rsidRDefault="00916C74" w:rsidP="00A31DCE">
      <w:pPr>
        <w:pStyle w:val="ListParagraph"/>
        <w:numPr>
          <w:ilvl w:val="0"/>
          <w:numId w:val="12"/>
        </w:numPr>
        <w:rPr>
          <w:sz w:val="36"/>
          <w:szCs w:val="36"/>
        </w:rPr>
      </w:pPr>
      <w:r>
        <w:rPr>
          <w:rFonts w:hint="cs"/>
          <w:sz w:val="36"/>
          <w:szCs w:val="36"/>
          <w:rtl/>
        </w:rPr>
        <w:t>المذهب الثاني: القول ببناء الأحكام على المصلحه المرسله بشرط أن تكون حقيقيه عامه وإليه ذهب الإمام أحمد ومالك والشافعي وأبو حنيفه وبعض الشافعيه ومعظم الحنفيه كما ذهب إليه متقدموا الحنابله.</w:t>
      </w:r>
    </w:p>
    <w:p w:rsidR="00916C74" w:rsidRDefault="00916C74" w:rsidP="00A31DCE">
      <w:pPr>
        <w:pStyle w:val="ListParagraph"/>
        <w:numPr>
          <w:ilvl w:val="0"/>
          <w:numId w:val="12"/>
        </w:numPr>
        <w:rPr>
          <w:sz w:val="36"/>
          <w:szCs w:val="36"/>
        </w:rPr>
      </w:pPr>
      <w:r>
        <w:rPr>
          <w:rFonts w:hint="cs"/>
          <w:sz w:val="36"/>
          <w:szCs w:val="36"/>
          <w:rtl/>
        </w:rPr>
        <w:t>المذهب الثالث: وهو للغزالي وبيانه أن المصلحه المرسله التي يراد بناء الأحكام عليها لا يخلو إما أن تكون واقعه في رتبة التحسينات وإما أن تكون واقعه في رتبة الحاجيات وإما أن تكون واقعه في رتبة الضروريات فإن كانت واقعه في رتبة التحسينات فإن الحكم لا يبنى عليها مالم يدل عليها دليل معين وإن كانت واقعه في رتبة الحاجيات فقد اختلف قوله رحمه الله فقال في كتابه شفاء العليل فإنه يبنى الحكم عليها وقال في كتابه المستصفى وهو آخر قوليه أنه لا يبنى الحكم عليها مالم يدل عليها دليل معين كما لو وقعت في رتبة التحسينات.</w:t>
      </w:r>
    </w:p>
    <w:p w:rsidR="00916C74" w:rsidRDefault="00916C74" w:rsidP="00916C74">
      <w:pPr>
        <w:pStyle w:val="ListParagraph"/>
        <w:ind w:left="1080"/>
        <w:rPr>
          <w:sz w:val="36"/>
          <w:szCs w:val="36"/>
          <w:rtl/>
        </w:rPr>
      </w:pPr>
      <w:r w:rsidRPr="00916C74">
        <w:rPr>
          <w:rFonts w:hint="cs"/>
          <w:sz w:val="36"/>
          <w:szCs w:val="36"/>
          <w:rtl/>
        </w:rPr>
        <w:t>الأدله</w:t>
      </w:r>
      <w:r>
        <w:rPr>
          <w:rFonts w:hint="cs"/>
          <w:sz w:val="36"/>
          <w:szCs w:val="36"/>
          <w:rtl/>
        </w:rPr>
        <w:t>:</w:t>
      </w:r>
    </w:p>
    <w:p w:rsidR="00916C74" w:rsidRDefault="00916C74" w:rsidP="00916C74">
      <w:pPr>
        <w:pStyle w:val="ListParagraph"/>
        <w:ind w:left="1080"/>
        <w:rPr>
          <w:sz w:val="36"/>
          <w:szCs w:val="36"/>
          <w:rtl/>
        </w:rPr>
      </w:pPr>
      <w:r>
        <w:rPr>
          <w:rFonts w:hint="cs"/>
          <w:sz w:val="36"/>
          <w:szCs w:val="36"/>
          <w:rtl/>
        </w:rPr>
        <w:t>أولاً أدلة القائلين بحجية الاستصلاح سواء كانت المصلحه المرسله واقعه في رتبة الضروريات ام الحاجيات ام التحسينات</w:t>
      </w:r>
    </w:p>
    <w:p w:rsidR="00916C74" w:rsidRDefault="00916C74" w:rsidP="00916C74">
      <w:pPr>
        <w:pStyle w:val="ListParagraph"/>
        <w:ind w:left="1080"/>
        <w:rPr>
          <w:sz w:val="36"/>
          <w:szCs w:val="36"/>
          <w:rtl/>
        </w:rPr>
      </w:pPr>
      <w:r>
        <w:rPr>
          <w:rFonts w:hint="cs"/>
          <w:sz w:val="36"/>
          <w:szCs w:val="36"/>
          <w:rtl/>
        </w:rPr>
        <w:t>الدليل الأول أي بناء الحكم على المصلحه المرسله في تحقيق لمصالح الناس والأحكام الشرعيه إنما شرعت لتحقيق مصالح الناس فتكون الأحكام التي بنيت على المصلحه المرسله شرعيه حيث فيها تحقيق لمصالح الناس وإذا كانت شرعيه فالاستصلاح يكون حجه.</w:t>
      </w:r>
    </w:p>
    <w:p w:rsidR="00916C74" w:rsidRDefault="00916C74" w:rsidP="00916C74">
      <w:pPr>
        <w:pStyle w:val="ListParagraph"/>
        <w:ind w:left="1080"/>
        <w:rPr>
          <w:sz w:val="36"/>
          <w:szCs w:val="36"/>
          <w:rtl/>
        </w:rPr>
      </w:pPr>
      <w:r>
        <w:rPr>
          <w:rFonts w:hint="cs"/>
          <w:sz w:val="36"/>
          <w:szCs w:val="36"/>
          <w:rtl/>
        </w:rPr>
        <w:lastRenderedPageBreak/>
        <w:t>الدليل الثاني:أن الاستصلاح يعتمد كما قلنا على المصلحه المرسله والمصلحه المرسله</w:t>
      </w:r>
      <w:r w:rsidR="000243E1">
        <w:rPr>
          <w:rFonts w:hint="cs"/>
          <w:sz w:val="36"/>
          <w:szCs w:val="36"/>
          <w:rtl/>
        </w:rPr>
        <w:t xml:space="preserve"> داخله ضمن مقاصد الشريعه في الخلق حيث كونها مصلحه من المصالح وقد دل اعتبارها عمومات الأدله من الكتاب والسنه كما دل اعتبارها قرائة الأحوال وتفاويق الإمارات وإذا كان الأمر كذلك فالاستصلاح حجه</w:t>
      </w:r>
      <w:r w:rsidR="00E8646E">
        <w:rPr>
          <w:rFonts w:hint="cs"/>
          <w:sz w:val="36"/>
          <w:szCs w:val="36"/>
          <w:rtl/>
        </w:rPr>
        <w:t>.</w:t>
      </w:r>
    </w:p>
    <w:p w:rsidR="00E8646E" w:rsidRDefault="00E8646E" w:rsidP="00E8646E">
      <w:pPr>
        <w:pStyle w:val="ListParagraph"/>
        <w:ind w:left="1080"/>
        <w:rPr>
          <w:sz w:val="36"/>
          <w:szCs w:val="36"/>
          <w:rtl/>
        </w:rPr>
      </w:pPr>
      <w:r>
        <w:rPr>
          <w:rFonts w:hint="cs"/>
          <w:sz w:val="36"/>
          <w:szCs w:val="36"/>
          <w:rtl/>
        </w:rPr>
        <w:t>ثانياً:ادلة القائلين بمنع حجه الاستصلاح وهم فريقان</w:t>
      </w:r>
    </w:p>
    <w:p w:rsidR="00E8646E" w:rsidRDefault="00E8646E" w:rsidP="00E8646E">
      <w:pPr>
        <w:rPr>
          <w:sz w:val="36"/>
          <w:szCs w:val="36"/>
          <w:rtl/>
        </w:rPr>
      </w:pPr>
    </w:p>
    <w:p w:rsidR="00E8646E" w:rsidRPr="00E8646E" w:rsidRDefault="00E8646E" w:rsidP="00E8646E">
      <w:pPr>
        <w:rPr>
          <w:sz w:val="36"/>
          <w:szCs w:val="36"/>
          <w:rtl/>
        </w:rPr>
      </w:pPr>
      <w:r>
        <w:rPr>
          <w:rFonts w:hint="cs"/>
          <w:sz w:val="36"/>
          <w:szCs w:val="36"/>
          <w:rtl/>
        </w:rPr>
        <w:t>الفريق الاول:انفاة القياس فحجتهم على انكار الاستصلاح هي حجتهم على انكار القياس</w:t>
      </w:r>
    </w:p>
    <w:p w:rsidR="00E34820" w:rsidRDefault="00E8646E" w:rsidP="00E8646E">
      <w:pPr>
        <w:rPr>
          <w:sz w:val="36"/>
          <w:szCs w:val="36"/>
        </w:rPr>
      </w:pPr>
      <w:r>
        <w:rPr>
          <w:rFonts w:hint="cs"/>
          <w:sz w:val="36"/>
          <w:szCs w:val="36"/>
          <w:rtl/>
        </w:rPr>
        <w:t xml:space="preserve">الفريق الثاني:هم جمهور من مثبتي القياس ماستدلوا على انكار الاستصلاح بما ياتي </w:t>
      </w:r>
      <w:r w:rsidR="00E34820">
        <w:rPr>
          <w:rFonts w:hint="cs"/>
          <w:sz w:val="36"/>
          <w:szCs w:val="36"/>
          <w:rtl/>
        </w:rPr>
        <w:t>.</w:t>
      </w:r>
    </w:p>
    <w:p w:rsidR="00431DD1" w:rsidRDefault="00E34820" w:rsidP="00E34820">
      <w:pPr>
        <w:rPr>
          <w:sz w:val="36"/>
          <w:szCs w:val="36"/>
          <w:rtl/>
        </w:rPr>
      </w:pPr>
      <w:r>
        <w:rPr>
          <w:rFonts w:hint="cs"/>
          <w:sz w:val="36"/>
          <w:szCs w:val="36"/>
          <w:rtl/>
        </w:rPr>
        <w:t xml:space="preserve">الد ليل الاول ان المصالح الحقيقيه للناس قد راعاها الشارع اما بتشريع احكام لها واما بالدلاله على اعتبارها لبناء التشريع عليها فما لم يشرع الشارع له احكاما من مصالح الخلق ولم يدل على اعتباره بوجه من وجوه الاعتبار لايصح بناء تشريع عليه لان الحكم انما يكون شرعيا اذا شرعه الشارع او بني على ما اعتبره الشارع اساسا لبناء الحكم عليه والاستصلاح </w:t>
      </w:r>
      <w:r w:rsidR="00C614D1">
        <w:rPr>
          <w:rFonts w:hint="cs"/>
          <w:sz w:val="36"/>
          <w:szCs w:val="36"/>
          <w:rtl/>
        </w:rPr>
        <w:t>هو حكم مبني على مصلحه لم يعتبرها الشارع فهو ليس بحكم شرعي فلا يكون صحه.</w:t>
      </w:r>
    </w:p>
    <w:p w:rsidR="00C614D1" w:rsidRDefault="00C614D1" w:rsidP="00E34820">
      <w:pPr>
        <w:rPr>
          <w:sz w:val="36"/>
          <w:szCs w:val="36"/>
          <w:rtl/>
        </w:rPr>
      </w:pPr>
    </w:p>
    <w:p w:rsidR="00C614D1" w:rsidRDefault="00C614D1" w:rsidP="00E34820">
      <w:pPr>
        <w:rPr>
          <w:sz w:val="36"/>
          <w:szCs w:val="36"/>
          <w:rtl/>
        </w:rPr>
      </w:pPr>
      <w:r>
        <w:rPr>
          <w:rFonts w:hint="cs"/>
          <w:sz w:val="36"/>
          <w:szCs w:val="36"/>
          <w:rtl/>
        </w:rPr>
        <w:t>الدليل الثاني:ان الله سبحانه لم يترك الخلق سدى من غير ان يشرع لهم كل مايكفل تحقيق مصالحهم بل شرع لهم ذلك وذلك بالاحكام التي نص عليها في كتابه وعلى لسان رسوله صلى الله عليه وسلم .</w:t>
      </w:r>
    </w:p>
    <w:p w:rsidR="00C614D1" w:rsidRDefault="00C614D1" w:rsidP="00E34820">
      <w:pPr>
        <w:rPr>
          <w:sz w:val="36"/>
          <w:szCs w:val="36"/>
          <w:rtl/>
        </w:rPr>
      </w:pPr>
    </w:p>
    <w:p w:rsidR="00C614D1" w:rsidRDefault="00C614D1" w:rsidP="00E34820">
      <w:pPr>
        <w:rPr>
          <w:sz w:val="36"/>
          <w:szCs w:val="36"/>
          <w:rtl/>
        </w:rPr>
      </w:pPr>
    </w:p>
    <w:p w:rsidR="00C614D1" w:rsidRDefault="00C614D1" w:rsidP="00E34820">
      <w:pPr>
        <w:rPr>
          <w:sz w:val="36"/>
          <w:szCs w:val="36"/>
          <w:rtl/>
        </w:rPr>
      </w:pPr>
    </w:p>
    <w:p w:rsidR="00C614D1" w:rsidRDefault="00C614D1" w:rsidP="00E34820">
      <w:pPr>
        <w:rPr>
          <w:sz w:val="36"/>
          <w:szCs w:val="36"/>
          <w:rtl/>
        </w:rPr>
      </w:pPr>
    </w:p>
    <w:p w:rsidR="00C614D1" w:rsidRDefault="00C614D1" w:rsidP="00E34820">
      <w:pPr>
        <w:rPr>
          <w:sz w:val="36"/>
          <w:szCs w:val="36"/>
          <w:rtl/>
        </w:rPr>
      </w:pPr>
    </w:p>
    <w:p w:rsidR="00B65D80" w:rsidRDefault="00C614D1" w:rsidP="00B65D80">
      <w:pPr>
        <w:rPr>
          <w:sz w:val="36"/>
          <w:szCs w:val="36"/>
          <w:rtl/>
        </w:rPr>
      </w:pPr>
      <w:r>
        <w:rPr>
          <w:rFonts w:hint="cs"/>
          <w:sz w:val="36"/>
          <w:szCs w:val="36"/>
          <w:rtl/>
        </w:rPr>
        <w:t xml:space="preserve">وبالاحكام التي هدى اليها اهل الذكر والعلم فلم يختلفوا فيها وهي الاحكام التي سندها الاجماع </w:t>
      </w:r>
      <w:r w:rsidR="00B65D80">
        <w:rPr>
          <w:rFonts w:hint="cs"/>
          <w:sz w:val="36"/>
          <w:szCs w:val="36"/>
          <w:rtl/>
        </w:rPr>
        <w:t>وارشدهم الى انهم ان تنازعوا في شيئ مما ليس لله ولا لرسوله ولم يجمع اهل العلم على حكم فيه ان يردوه الى حكم الله ورسوله فقال[وما اختلفتم فيه من شيئ فحكمه الى الله].وقال[ان تنازعتم في شيئ فردوه الي الله والرسول.</w:t>
      </w:r>
    </w:p>
    <w:p w:rsidR="00B65D80" w:rsidRDefault="00B65D80" w:rsidP="00B65D80">
      <w:pPr>
        <w:rPr>
          <w:sz w:val="36"/>
          <w:szCs w:val="36"/>
          <w:rtl/>
        </w:rPr>
      </w:pPr>
    </w:p>
    <w:p w:rsidR="00B65D80" w:rsidRDefault="00B65D80" w:rsidP="00B65D80">
      <w:pPr>
        <w:rPr>
          <w:sz w:val="36"/>
          <w:szCs w:val="36"/>
          <w:rtl/>
        </w:rPr>
      </w:pPr>
      <w:r>
        <w:rPr>
          <w:rFonts w:hint="cs"/>
          <w:sz w:val="36"/>
          <w:szCs w:val="36"/>
          <w:rtl/>
        </w:rPr>
        <w:t xml:space="preserve">ثالثا:من ادله مذهب الغزالي"مذهبه في عدم الاحتجاج بالاستصلاح في الحاجيات والتحسينات </w:t>
      </w:r>
    </w:p>
    <w:p w:rsidR="00B65D80" w:rsidRDefault="00B65D80" w:rsidP="00B65D80">
      <w:pPr>
        <w:rPr>
          <w:sz w:val="36"/>
          <w:szCs w:val="36"/>
          <w:rtl/>
        </w:rPr>
      </w:pPr>
      <w:r>
        <w:rPr>
          <w:rFonts w:hint="cs"/>
          <w:sz w:val="36"/>
          <w:szCs w:val="36"/>
          <w:rtl/>
        </w:rPr>
        <w:t>الدليل الاول:انه لو جاز الاستصلاح في الحاجيات والتحسينات لما احتجنا الي بعثة الرسل</w:t>
      </w:r>
      <w:r w:rsidR="00501D36">
        <w:rPr>
          <w:rFonts w:hint="cs"/>
          <w:sz w:val="36"/>
          <w:szCs w:val="36"/>
          <w:rtl/>
        </w:rPr>
        <w:t>.</w:t>
      </w:r>
    </w:p>
    <w:p w:rsidR="00501D36" w:rsidRDefault="00501D36" w:rsidP="00B65D80">
      <w:pPr>
        <w:rPr>
          <w:sz w:val="36"/>
          <w:szCs w:val="36"/>
          <w:rtl/>
        </w:rPr>
      </w:pPr>
      <w:r>
        <w:rPr>
          <w:rFonts w:hint="cs"/>
          <w:sz w:val="36"/>
          <w:szCs w:val="36"/>
          <w:rtl/>
        </w:rPr>
        <w:t>والراجح : القول بحجة الاستصلاح.</w:t>
      </w:r>
    </w:p>
    <w:p w:rsidR="00501D36" w:rsidRDefault="00501D36" w:rsidP="00501D36">
      <w:pPr>
        <w:pStyle w:val="ListParagraph"/>
        <w:numPr>
          <w:ilvl w:val="0"/>
          <w:numId w:val="14"/>
        </w:numPr>
        <w:rPr>
          <w:sz w:val="36"/>
          <w:szCs w:val="36"/>
        </w:rPr>
      </w:pPr>
      <w:r w:rsidRPr="00501D36">
        <w:rPr>
          <w:rFonts w:hint="cs"/>
          <w:sz w:val="36"/>
          <w:szCs w:val="36"/>
          <w:rtl/>
        </w:rPr>
        <w:t>المبحث الثالث:</w:t>
      </w:r>
      <w:r>
        <w:rPr>
          <w:rFonts w:hint="cs"/>
          <w:sz w:val="36"/>
          <w:szCs w:val="36"/>
          <w:rtl/>
        </w:rPr>
        <w:t xml:space="preserve"> ضوابط العمل بالمصلحه المرسله.</w:t>
      </w:r>
    </w:p>
    <w:p w:rsidR="00501D36" w:rsidRDefault="00501D36" w:rsidP="00501D36">
      <w:pPr>
        <w:rPr>
          <w:sz w:val="36"/>
          <w:szCs w:val="36"/>
          <w:rtl/>
        </w:rPr>
      </w:pPr>
      <w:r w:rsidRPr="00501D36">
        <w:rPr>
          <w:rFonts w:hint="cs"/>
          <w:sz w:val="36"/>
          <w:szCs w:val="36"/>
          <w:rtl/>
        </w:rPr>
        <w:t>من أجل الحفاظ على الشريعه الإسلاميه وحتى لا يستغلها البعض استغلالاً سيئا</w:t>
      </w:r>
      <w:r>
        <w:rPr>
          <w:rFonts w:hint="cs"/>
          <w:sz w:val="36"/>
          <w:szCs w:val="36"/>
          <w:rtl/>
        </w:rPr>
        <w:t>ً لمصالح شخصيه فيشرعون حسب مايريدون مدعين أن تشريعهم مبني على المصلحه المرسله لذا فقد اشترط الفقهاء المعتبرون للمصلحه المرسله شروطاً نذكرها فيما يلي:</w:t>
      </w:r>
    </w:p>
    <w:p w:rsidR="00501D36" w:rsidRDefault="00501D36" w:rsidP="00501D36">
      <w:pPr>
        <w:pStyle w:val="ListParagraph"/>
        <w:numPr>
          <w:ilvl w:val="0"/>
          <w:numId w:val="15"/>
        </w:numPr>
        <w:rPr>
          <w:sz w:val="36"/>
          <w:szCs w:val="36"/>
        </w:rPr>
      </w:pPr>
      <w:r>
        <w:rPr>
          <w:rFonts w:hint="cs"/>
          <w:sz w:val="36"/>
          <w:szCs w:val="36"/>
          <w:rtl/>
        </w:rPr>
        <w:t>أن يتحقق من بناء التشريع على المصلحه المرسله جلب مصلحه أو درء مفسده وذلك مثل تسجيل العقود فإنه يقلل من شهادة الزور</w:t>
      </w:r>
    </w:p>
    <w:p w:rsidR="00501D36" w:rsidRDefault="00501D36" w:rsidP="00501D36">
      <w:pPr>
        <w:pStyle w:val="ListParagraph"/>
        <w:numPr>
          <w:ilvl w:val="0"/>
          <w:numId w:val="15"/>
        </w:numPr>
        <w:rPr>
          <w:sz w:val="36"/>
          <w:szCs w:val="36"/>
        </w:rPr>
      </w:pPr>
      <w:r w:rsidRPr="00501D36">
        <w:rPr>
          <w:rFonts w:hint="cs"/>
          <w:sz w:val="36"/>
          <w:szCs w:val="36"/>
          <w:rtl/>
        </w:rPr>
        <w:t>أن تكون المصلحه التي يشرع الحكم</w:t>
      </w:r>
      <w:r>
        <w:rPr>
          <w:rFonts w:hint="cs"/>
          <w:sz w:val="36"/>
          <w:szCs w:val="36"/>
          <w:rtl/>
        </w:rPr>
        <w:t xml:space="preserve"> من أجلها كليه لا جزئيه فلا بد أن تشمل أكبر عدد من الناس تجلب لهم النفع وتدفع عنهم الضرر ,فلا يصح تشريع الحكم بناء على مصلحه خاصه.</w:t>
      </w:r>
    </w:p>
    <w:p w:rsidR="00501D36" w:rsidRDefault="00501D36" w:rsidP="00501D36">
      <w:pPr>
        <w:pStyle w:val="ListParagraph"/>
        <w:numPr>
          <w:ilvl w:val="0"/>
          <w:numId w:val="15"/>
        </w:numPr>
        <w:rPr>
          <w:sz w:val="36"/>
          <w:szCs w:val="36"/>
        </w:rPr>
      </w:pPr>
      <w:r>
        <w:rPr>
          <w:rFonts w:hint="cs"/>
          <w:sz w:val="36"/>
          <w:szCs w:val="36"/>
          <w:rtl/>
        </w:rPr>
        <w:lastRenderedPageBreak/>
        <w:t>أن تكون المصلحه حقيقيه أي أن يثبت بالبحث وإمعان النظر والاستقراء أنها مصلحه حقيقيه لا وهميه ,أما اذا كانت من المصلحه المتوهمه المظنونه فلا يجوز العمل بها.</w:t>
      </w:r>
    </w:p>
    <w:p w:rsidR="00501D36" w:rsidRDefault="00501D36" w:rsidP="00501D36">
      <w:pPr>
        <w:pStyle w:val="ListParagraph"/>
        <w:numPr>
          <w:ilvl w:val="0"/>
          <w:numId w:val="15"/>
        </w:numPr>
        <w:rPr>
          <w:sz w:val="36"/>
          <w:szCs w:val="36"/>
        </w:rPr>
      </w:pPr>
      <w:r>
        <w:rPr>
          <w:rFonts w:hint="cs"/>
          <w:sz w:val="36"/>
          <w:szCs w:val="36"/>
          <w:rtl/>
        </w:rPr>
        <w:t>أن تكون المصلحه معقوله في ذاتها ملائمه لمقاصد الشارع بأن تكون من جنس المصالح التي جاء بها الشارع وليست غريبه عنها.</w:t>
      </w:r>
    </w:p>
    <w:p w:rsidR="00501D36" w:rsidRDefault="00501D36" w:rsidP="00501D36">
      <w:pPr>
        <w:pStyle w:val="ListParagraph"/>
        <w:numPr>
          <w:ilvl w:val="0"/>
          <w:numId w:val="15"/>
        </w:numPr>
        <w:rPr>
          <w:sz w:val="36"/>
          <w:szCs w:val="36"/>
        </w:rPr>
      </w:pPr>
      <w:r>
        <w:rPr>
          <w:rFonts w:hint="cs"/>
          <w:sz w:val="36"/>
          <w:szCs w:val="36"/>
          <w:rtl/>
        </w:rPr>
        <w:t>أن لا يعارض التشريع الذي روعيت فيه المصلحه حكماً او مبدأ ثبت بالنص أو الإجماع فلا يصح اعتبار المصلحه التي تقتضي مساواة الابن والبنت في الميراث, لأن هذه المصلحه ملغاه لمعارضتها نصاً صريحاً من القرآن الكريم.</w:t>
      </w:r>
    </w:p>
    <w:p w:rsidR="00501D36" w:rsidRDefault="00501D36" w:rsidP="00501D36">
      <w:pPr>
        <w:rPr>
          <w:sz w:val="36"/>
          <w:szCs w:val="36"/>
          <w:rtl/>
        </w:rPr>
      </w:pPr>
      <w:r>
        <w:rPr>
          <w:rFonts w:hint="cs"/>
          <w:sz w:val="36"/>
          <w:szCs w:val="36"/>
          <w:rtl/>
        </w:rPr>
        <w:t>المبحث الرابع:</w:t>
      </w:r>
      <w:r w:rsidR="0087464E">
        <w:rPr>
          <w:rFonts w:hint="cs"/>
          <w:sz w:val="36"/>
          <w:szCs w:val="36"/>
          <w:rtl/>
        </w:rPr>
        <w:t xml:space="preserve"> الفرق بين المصلحه المرسله والبدعه</w:t>
      </w:r>
    </w:p>
    <w:p w:rsidR="0087464E" w:rsidRDefault="0087464E" w:rsidP="00501D36">
      <w:pPr>
        <w:rPr>
          <w:sz w:val="36"/>
          <w:szCs w:val="36"/>
          <w:rtl/>
        </w:rPr>
      </w:pPr>
      <w:r>
        <w:rPr>
          <w:rFonts w:hint="cs"/>
          <w:sz w:val="36"/>
          <w:szCs w:val="36"/>
          <w:rtl/>
        </w:rPr>
        <w:t xml:space="preserve">الأمر الأول: المصلحه المرسله لا يثبت في الدين نص ينقضها بل هي ملائمه لمقاصد الشرع بحيث لا تنافي أصلاً من أصوله ولا دليلاً من دلائله </w:t>
      </w:r>
    </w:p>
    <w:p w:rsidR="0087464E" w:rsidRDefault="0087464E" w:rsidP="00501D36">
      <w:pPr>
        <w:rPr>
          <w:sz w:val="36"/>
          <w:szCs w:val="36"/>
          <w:rtl/>
        </w:rPr>
      </w:pPr>
      <w:r>
        <w:rPr>
          <w:rFonts w:hint="cs"/>
          <w:sz w:val="36"/>
          <w:szCs w:val="36"/>
          <w:rtl/>
        </w:rPr>
        <w:t>أما البدع فإنها لا تلائم مقاصد الشرع في عامة أمرها بل إنما تتصور على أحد وجهين إما مناقضة لمقصوده وإما مسكوتاً عنه.</w:t>
      </w:r>
    </w:p>
    <w:p w:rsidR="0087464E" w:rsidRDefault="0087464E" w:rsidP="00501D36">
      <w:pPr>
        <w:rPr>
          <w:sz w:val="36"/>
          <w:szCs w:val="36"/>
          <w:rtl/>
        </w:rPr>
      </w:pPr>
      <w:r>
        <w:rPr>
          <w:rFonts w:hint="cs"/>
          <w:sz w:val="36"/>
          <w:szCs w:val="36"/>
          <w:rtl/>
        </w:rPr>
        <w:t>الأمر الثاني: المصلحه المرسله لا تكون إلا في المعاملات والعادات ونحوها مما عقل معناه على التفصيل وجرى على درب المناسبات المعقوله التي اذا عرضت على العقول تلقتها بقبول ولاتكون في العبادات ولا في ماجرى مجراها من الأمور الشرعيه إذ أنه لا يعقل معناها على التفصيل إذ الأصل فيها ذلك وأما البدع فموضوعها التعبدات وماجرى مجراها من الأمور الشرعيه وعامة التعبدات التي لا يعقل معناها على التفصيل.</w:t>
      </w:r>
    </w:p>
    <w:p w:rsidR="0087464E" w:rsidRDefault="0087464E" w:rsidP="00501D36">
      <w:pPr>
        <w:rPr>
          <w:sz w:val="36"/>
          <w:szCs w:val="36"/>
          <w:rtl/>
        </w:rPr>
      </w:pPr>
      <w:r>
        <w:rPr>
          <w:rFonts w:hint="cs"/>
          <w:sz w:val="36"/>
          <w:szCs w:val="36"/>
          <w:rtl/>
        </w:rPr>
        <w:t xml:space="preserve">الأمر الثالث: المصلحه المرسله ترجع إلى حفظ أمر ضروري أو رفع حرج لازم في الدين ورجوعها إلى حفظ الأمر الضروري من باب التكميل له أي من باب مالا يتم الواجب الا به فهي إذاً من الوسائل لا من المقاصد ورجوعها الى رفع الحرج لازم في الدين أما البدع فإنها لاترجع الى حفظ </w:t>
      </w:r>
      <w:r>
        <w:rPr>
          <w:rFonts w:hint="cs"/>
          <w:sz w:val="36"/>
          <w:szCs w:val="36"/>
          <w:rtl/>
        </w:rPr>
        <w:lastRenderedPageBreak/>
        <w:t>أمر ضروري وليست راجعه إلى التخفيف بل هي زياده في التكليف مضاده للتخفيف.</w:t>
      </w:r>
    </w:p>
    <w:p w:rsidR="0087464E" w:rsidRDefault="0087464E" w:rsidP="00501D36">
      <w:pPr>
        <w:rPr>
          <w:sz w:val="36"/>
          <w:szCs w:val="36"/>
          <w:rtl/>
        </w:rPr>
      </w:pPr>
      <w:r>
        <w:rPr>
          <w:rFonts w:hint="cs"/>
          <w:sz w:val="36"/>
          <w:szCs w:val="36"/>
          <w:rtl/>
        </w:rPr>
        <w:t>المبحث الخامس: تطبيقات على المصالح المرسله وفيها مطالب:</w:t>
      </w:r>
    </w:p>
    <w:p w:rsidR="0087464E" w:rsidRDefault="0087464E" w:rsidP="00501D36">
      <w:pPr>
        <w:rPr>
          <w:sz w:val="36"/>
          <w:szCs w:val="36"/>
          <w:rtl/>
        </w:rPr>
      </w:pPr>
      <w:r>
        <w:rPr>
          <w:rFonts w:hint="cs"/>
          <w:sz w:val="36"/>
          <w:szCs w:val="36"/>
          <w:rtl/>
        </w:rPr>
        <w:t xml:space="preserve">المطلب الأول: تطبيقات معاصره </w:t>
      </w:r>
    </w:p>
    <w:p w:rsidR="0087464E" w:rsidRDefault="0087464E" w:rsidP="00501D36">
      <w:pPr>
        <w:rPr>
          <w:sz w:val="36"/>
          <w:szCs w:val="36"/>
          <w:rtl/>
        </w:rPr>
      </w:pPr>
      <w:r>
        <w:rPr>
          <w:rFonts w:hint="cs"/>
          <w:sz w:val="36"/>
          <w:szCs w:val="36"/>
          <w:rtl/>
        </w:rPr>
        <w:t xml:space="preserve">وعلى صيغة المستجدات والحوادث فقد شهد عصرنا الحالي </w:t>
      </w:r>
      <w:r w:rsidR="006A3AA6">
        <w:rPr>
          <w:rFonts w:hint="cs"/>
          <w:sz w:val="36"/>
          <w:szCs w:val="36"/>
          <w:rtl/>
        </w:rPr>
        <w:t>طائفة من النوازل والوقائع منها</w:t>
      </w:r>
    </w:p>
    <w:p w:rsidR="006A3AA6" w:rsidRDefault="006A3AA6" w:rsidP="00501D36">
      <w:pPr>
        <w:rPr>
          <w:sz w:val="36"/>
          <w:szCs w:val="36"/>
          <w:rtl/>
        </w:rPr>
      </w:pPr>
      <w:r>
        <w:rPr>
          <w:rFonts w:hint="cs"/>
          <w:sz w:val="36"/>
          <w:szCs w:val="36"/>
          <w:rtl/>
        </w:rPr>
        <w:t>1 طفل الانابيب او الانجاب الصناعي</w:t>
      </w:r>
    </w:p>
    <w:p w:rsidR="006A3AA6" w:rsidRDefault="006A3AA6" w:rsidP="00501D36">
      <w:pPr>
        <w:rPr>
          <w:sz w:val="36"/>
          <w:szCs w:val="36"/>
          <w:rtl/>
        </w:rPr>
      </w:pPr>
      <w:r>
        <w:rPr>
          <w:rFonts w:hint="cs"/>
          <w:sz w:val="36"/>
          <w:szCs w:val="36"/>
          <w:rtl/>
        </w:rPr>
        <w:t>2 تشريح الجثة</w:t>
      </w:r>
    </w:p>
    <w:p w:rsidR="006A3AA6" w:rsidRDefault="006A3AA6" w:rsidP="00501D36">
      <w:pPr>
        <w:rPr>
          <w:sz w:val="36"/>
          <w:szCs w:val="36"/>
          <w:rtl/>
        </w:rPr>
      </w:pPr>
      <w:r>
        <w:rPr>
          <w:rFonts w:hint="cs"/>
          <w:sz w:val="36"/>
          <w:szCs w:val="36"/>
          <w:rtl/>
        </w:rPr>
        <w:t>3 الموت الدماغي</w:t>
      </w:r>
    </w:p>
    <w:p w:rsidR="006A3AA6" w:rsidRDefault="006A3AA6" w:rsidP="00501D36">
      <w:pPr>
        <w:rPr>
          <w:sz w:val="36"/>
          <w:szCs w:val="36"/>
          <w:rtl/>
        </w:rPr>
      </w:pPr>
      <w:r>
        <w:rPr>
          <w:rFonts w:hint="cs"/>
          <w:sz w:val="36"/>
          <w:szCs w:val="36"/>
          <w:rtl/>
        </w:rPr>
        <w:t>4 بنوك المني الجنسية</w:t>
      </w:r>
    </w:p>
    <w:p w:rsidR="006A3AA6" w:rsidRDefault="006A3AA6" w:rsidP="00501D36">
      <w:pPr>
        <w:rPr>
          <w:sz w:val="36"/>
          <w:szCs w:val="36"/>
          <w:rtl/>
        </w:rPr>
      </w:pPr>
      <w:r>
        <w:rPr>
          <w:rFonts w:hint="cs"/>
          <w:sz w:val="36"/>
          <w:szCs w:val="36"/>
          <w:rtl/>
        </w:rPr>
        <w:t>5 بنوك الالبان</w:t>
      </w:r>
    </w:p>
    <w:p w:rsidR="006A3AA6" w:rsidRDefault="006A3AA6" w:rsidP="00501D36">
      <w:pPr>
        <w:rPr>
          <w:sz w:val="36"/>
          <w:szCs w:val="36"/>
          <w:rtl/>
        </w:rPr>
      </w:pPr>
      <w:r>
        <w:rPr>
          <w:rFonts w:hint="cs"/>
          <w:sz w:val="36"/>
          <w:szCs w:val="36"/>
          <w:rtl/>
        </w:rPr>
        <w:t>6 العمليات التجميلية</w:t>
      </w:r>
    </w:p>
    <w:p w:rsidR="006A3AA6" w:rsidRDefault="006A3AA6" w:rsidP="006A3AA6">
      <w:pPr>
        <w:rPr>
          <w:sz w:val="36"/>
          <w:szCs w:val="36"/>
          <w:rtl/>
        </w:rPr>
      </w:pPr>
      <w:r>
        <w:rPr>
          <w:rFonts w:hint="cs"/>
          <w:sz w:val="36"/>
          <w:szCs w:val="36"/>
          <w:rtl/>
        </w:rPr>
        <w:t>7 زراعة الاعضاء</w:t>
      </w:r>
    </w:p>
    <w:p w:rsidR="006A3AA6" w:rsidRDefault="006A3AA6" w:rsidP="006A3AA6">
      <w:pPr>
        <w:pStyle w:val="ListParagraph"/>
        <w:numPr>
          <w:ilvl w:val="0"/>
          <w:numId w:val="14"/>
        </w:numPr>
        <w:rPr>
          <w:sz w:val="36"/>
          <w:szCs w:val="36"/>
        </w:rPr>
      </w:pPr>
      <w:r>
        <w:rPr>
          <w:rFonts w:hint="cs"/>
          <w:sz w:val="36"/>
          <w:szCs w:val="36"/>
          <w:rtl/>
        </w:rPr>
        <w:t xml:space="preserve">المطلب الثاني/ تطبيقات على المصلحة المرسلة في عهد الصحابة </w:t>
      </w:r>
    </w:p>
    <w:p w:rsidR="006A3AA6" w:rsidRDefault="006A3AA6" w:rsidP="006A3AA6">
      <w:pPr>
        <w:pStyle w:val="ListParagraph"/>
        <w:numPr>
          <w:ilvl w:val="0"/>
          <w:numId w:val="16"/>
        </w:numPr>
        <w:rPr>
          <w:sz w:val="36"/>
          <w:szCs w:val="36"/>
        </w:rPr>
      </w:pPr>
      <w:r w:rsidRPr="006A3AA6">
        <w:rPr>
          <w:rFonts w:hint="cs"/>
          <w:sz w:val="36"/>
          <w:szCs w:val="36"/>
          <w:rtl/>
        </w:rPr>
        <w:t>حول مسألة دفن الرسول صلى الله عليه وسلم حيث كانت التساؤلات أيكون في بيته داخل المدينة دار الهجره والدوله أم يكون في القدس مثل أنبياء آخرين وكان ذلك الغموض الحاصل لدى الصحابه راجعاً الى عدم نص صريح يرفع الإشكال في هذا الموضوع.</w:t>
      </w:r>
    </w:p>
    <w:p w:rsidR="006A3AA6" w:rsidRDefault="006A3AA6" w:rsidP="006A3AA6">
      <w:pPr>
        <w:pStyle w:val="ListParagraph"/>
        <w:numPr>
          <w:ilvl w:val="0"/>
          <w:numId w:val="16"/>
        </w:numPr>
        <w:rPr>
          <w:sz w:val="36"/>
          <w:szCs w:val="36"/>
        </w:rPr>
      </w:pPr>
      <w:r>
        <w:rPr>
          <w:rFonts w:hint="cs"/>
          <w:sz w:val="36"/>
          <w:szCs w:val="36"/>
          <w:rtl/>
        </w:rPr>
        <w:t>مسألة جمع القرآن الكريم في عهد أبي بكر رضي الله عنه حيث انه لا يوجد نص خاص يدعوا الى جمعه وقد تم تحقيق ذلك باجتهاد الصحابه الذين كانوا ضرورياً أن يكون بجمع القرآن الكريم والحفاظ عليه خشية ذهابه بذهب أهله وحفاظه.</w:t>
      </w:r>
    </w:p>
    <w:p w:rsidR="00612C34" w:rsidRDefault="00612C34" w:rsidP="00612C34">
      <w:pPr>
        <w:rPr>
          <w:sz w:val="36"/>
          <w:szCs w:val="36"/>
          <w:rtl/>
        </w:rPr>
      </w:pPr>
    </w:p>
    <w:p w:rsidR="00612C34" w:rsidRDefault="00612C34" w:rsidP="00612C34">
      <w:pPr>
        <w:rPr>
          <w:sz w:val="36"/>
          <w:szCs w:val="36"/>
          <w:rtl/>
        </w:rPr>
      </w:pPr>
    </w:p>
    <w:p w:rsidR="00612C34" w:rsidRDefault="00612C34" w:rsidP="00612C34">
      <w:pPr>
        <w:rPr>
          <w:sz w:val="36"/>
          <w:szCs w:val="36"/>
          <w:rtl/>
        </w:rPr>
      </w:pPr>
    </w:p>
    <w:p w:rsidR="00612C34" w:rsidRDefault="00612C34" w:rsidP="00612C34">
      <w:pPr>
        <w:rPr>
          <w:sz w:val="36"/>
          <w:szCs w:val="36"/>
          <w:rtl/>
        </w:rPr>
      </w:pPr>
    </w:p>
    <w:p w:rsidR="00612C34" w:rsidRDefault="00612C34" w:rsidP="00612C34">
      <w:pPr>
        <w:rPr>
          <w:sz w:val="36"/>
          <w:szCs w:val="36"/>
          <w:rtl/>
        </w:rPr>
      </w:pPr>
    </w:p>
    <w:p w:rsidR="00612C34" w:rsidRDefault="00612C34" w:rsidP="00612C34">
      <w:pPr>
        <w:jc w:val="center"/>
        <w:rPr>
          <w:sz w:val="36"/>
          <w:szCs w:val="36"/>
          <w:rtl/>
        </w:rPr>
      </w:pPr>
      <w:r>
        <w:rPr>
          <w:rFonts w:hint="cs"/>
          <w:sz w:val="36"/>
          <w:szCs w:val="36"/>
          <w:rtl/>
        </w:rPr>
        <w:t>الخاتمه</w:t>
      </w:r>
    </w:p>
    <w:p w:rsidR="00612C34" w:rsidRDefault="00612C34" w:rsidP="00612C34">
      <w:pPr>
        <w:jc w:val="center"/>
        <w:rPr>
          <w:sz w:val="36"/>
          <w:szCs w:val="36"/>
          <w:rtl/>
        </w:rPr>
      </w:pPr>
      <w:r>
        <w:rPr>
          <w:rFonts w:hint="cs"/>
          <w:sz w:val="36"/>
          <w:szCs w:val="36"/>
          <w:rtl/>
        </w:rPr>
        <w:t>وأخيراً تم هذا البحث بحمد الله وكان موضوعه المصلحه المرسله.نسأل الله أن يوفقنا لما نحبه ويرضاه وأن ينال هذا البحث على رضا واستحسان قارئه وهذا العمل جهد بشري معرض للخطأ والنسيان فإن احسنت فمن الله وإن اخطأت فمني ومن الشيطان .هذا وصلى الله على نبينا محمد وعلى آله وصحبه أجمعين.</w:t>
      </w:r>
    </w:p>
    <w:bookmarkEnd w:id="0"/>
    <w:p w:rsidR="00B65D80" w:rsidRPr="00E34820" w:rsidRDefault="00B65D80" w:rsidP="00B65D80">
      <w:pPr>
        <w:rPr>
          <w:sz w:val="36"/>
          <w:szCs w:val="36"/>
        </w:rPr>
      </w:pPr>
    </w:p>
    <w:sectPr w:rsidR="00B65D80" w:rsidRPr="00E34820" w:rsidSect="00B901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D15"/>
    <w:multiLevelType w:val="hybridMultilevel"/>
    <w:tmpl w:val="594E7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576"/>
    <w:multiLevelType w:val="hybridMultilevel"/>
    <w:tmpl w:val="C2DE3DB6"/>
    <w:lvl w:ilvl="0" w:tplc="0409000F">
      <w:start w:val="1"/>
      <w:numFmt w:val="decimal"/>
      <w:lvlText w:val="%1."/>
      <w:lvlJc w:val="left"/>
      <w:pPr>
        <w:ind w:left="7125" w:hanging="360"/>
      </w:pPr>
    </w:lvl>
    <w:lvl w:ilvl="1" w:tplc="04090019" w:tentative="1">
      <w:start w:val="1"/>
      <w:numFmt w:val="lowerLetter"/>
      <w:lvlText w:val="%2."/>
      <w:lvlJc w:val="left"/>
      <w:pPr>
        <w:ind w:left="7845" w:hanging="360"/>
      </w:pPr>
    </w:lvl>
    <w:lvl w:ilvl="2" w:tplc="0409001B" w:tentative="1">
      <w:start w:val="1"/>
      <w:numFmt w:val="lowerRoman"/>
      <w:lvlText w:val="%3."/>
      <w:lvlJc w:val="right"/>
      <w:pPr>
        <w:ind w:left="8565" w:hanging="180"/>
      </w:pPr>
    </w:lvl>
    <w:lvl w:ilvl="3" w:tplc="0409000F" w:tentative="1">
      <w:start w:val="1"/>
      <w:numFmt w:val="decimal"/>
      <w:lvlText w:val="%4."/>
      <w:lvlJc w:val="left"/>
      <w:pPr>
        <w:ind w:left="9285" w:hanging="360"/>
      </w:pPr>
    </w:lvl>
    <w:lvl w:ilvl="4" w:tplc="04090019" w:tentative="1">
      <w:start w:val="1"/>
      <w:numFmt w:val="lowerLetter"/>
      <w:lvlText w:val="%5."/>
      <w:lvlJc w:val="left"/>
      <w:pPr>
        <w:ind w:left="10005" w:hanging="360"/>
      </w:pPr>
    </w:lvl>
    <w:lvl w:ilvl="5" w:tplc="0409001B" w:tentative="1">
      <w:start w:val="1"/>
      <w:numFmt w:val="lowerRoman"/>
      <w:lvlText w:val="%6."/>
      <w:lvlJc w:val="right"/>
      <w:pPr>
        <w:ind w:left="10725" w:hanging="180"/>
      </w:pPr>
    </w:lvl>
    <w:lvl w:ilvl="6" w:tplc="0409000F" w:tentative="1">
      <w:start w:val="1"/>
      <w:numFmt w:val="decimal"/>
      <w:lvlText w:val="%7."/>
      <w:lvlJc w:val="left"/>
      <w:pPr>
        <w:ind w:left="11445" w:hanging="360"/>
      </w:pPr>
    </w:lvl>
    <w:lvl w:ilvl="7" w:tplc="04090019" w:tentative="1">
      <w:start w:val="1"/>
      <w:numFmt w:val="lowerLetter"/>
      <w:lvlText w:val="%8."/>
      <w:lvlJc w:val="left"/>
      <w:pPr>
        <w:ind w:left="12165" w:hanging="360"/>
      </w:pPr>
    </w:lvl>
    <w:lvl w:ilvl="8" w:tplc="0409001B" w:tentative="1">
      <w:start w:val="1"/>
      <w:numFmt w:val="lowerRoman"/>
      <w:lvlText w:val="%9."/>
      <w:lvlJc w:val="right"/>
      <w:pPr>
        <w:ind w:left="12885" w:hanging="180"/>
      </w:pPr>
    </w:lvl>
  </w:abstractNum>
  <w:abstractNum w:abstractNumId="2" w15:restartNumberingAfterBreak="0">
    <w:nsid w:val="07770669"/>
    <w:multiLevelType w:val="hybridMultilevel"/>
    <w:tmpl w:val="40FC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12D4"/>
    <w:multiLevelType w:val="hybridMultilevel"/>
    <w:tmpl w:val="FA0C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1654"/>
    <w:multiLevelType w:val="hybridMultilevel"/>
    <w:tmpl w:val="A5C8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46E5A"/>
    <w:multiLevelType w:val="hybridMultilevel"/>
    <w:tmpl w:val="5FF26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C7F60"/>
    <w:multiLevelType w:val="hybridMultilevel"/>
    <w:tmpl w:val="90242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DC4447"/>
    <w:multiLevelType w:val="hybridMultilevel"/>
    <w:tmpl w:val="22DC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A21F1"/>
    <w:multiLevelType w:val="hybridMultilevel"/>
    <w:tmpl w:val="8FD4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B4FA5"/>
    <w:multiLevelType w:val="hybridMultilevel"/>
    <w:tmpl w:val="52D67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D1787"/>
    <w:multiLevelType w:val="hybridMultilevel"/>
    <w:tmpl w:val="76C0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84018"/>
    <w:multiLevelType w:val="hybridMultilevel"/>
    <w:tmpl w:val="B1881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0A5BBF"/>
    <w:multiLevelType w:val="hybridMultilevel"/>
    <w:tmpl w:val="11146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E29A3"/>
    <w:multiLevelType w:val="hybridMultilevel"/>
    <w:tmpl w:val="BBBA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85765"/>
    <w:multiLevelType w:val="hybridMultilevel"/>
    <w:tmpl w:val="1FEE3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878B2"/>
    <w:multiLevelType w:val="hybridMultilevel"/>
    <w:tmpl w:val="201E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55A63"/>
    <w:multiLevelType w:val="hybridMultilevel"/>
    <w:tmpl w:val="0E32C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0"/>
  </w:num>
  <w:num w:numId="5">
    <w:abstractNumId w:val="4"/>
  </w:num>
  <w:num w:numId="6">
    <w:abstractNumId w:val="16"/>
  </w:num>
  <w:num w:numId="7">
    <w:abstractNumId w:val="9"/>
  </w:num>
  <w:num w:numId="8">
    <w:abstractNumId w:val="1"/>
  </w:num>
  <w:num w:numId="9">
    <w:abstractNumId w:val="14"/>
  </w:num>
  <w:num w:numId="10">
    <w:abstractNumId w:val="7"/>
  </w:num>
  <w:num w:numId="11">
    <w:abstractNumId w:val="5"/>
  </w:num>
  <w:num w:numId="12">
    <w:abstractNumId w:val="11"/>
  </w:num>
  <w:num w:numId="13">
    <w:abstractNumId w:val="6"/>
  </w:num>
  <w:num w:numId="14">
    <w:abstractNumId w:val="15"/>
  </w:num>
  <w:num w:numId="15">
    <w:abstractNumId w:val="1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0799"/>
    <w:rsid w:val="000243E1"/>
    <w:rsid w:val="00123107"/>
    <w:rsid w:val="001438BA"/>
    <w:rsid w:val="002350CC"/>
    <w:rsid w:val="00250799"/>
    <w:rsid w:val="00257E59"/>
    <w:rsid w:val="00291EC6"/>
    <w:rsid w:val="00382E13"/>
    <w:rsid w:val="003B7AFC"/>
    <w:rsid w:val="00431DD1"/>
    <w:rsid w:val="00476B4E"/>
    <w:rsid w:val="004E25E0"/>
    <w:rsid w:val="00501D36"/>
    <w:rsid w:val="00612C34"/>
    <w:rsid w:val="006A3AA6"/>
    <w:rsid w:val="0087464E"/>
    <w:rsid w:val="008874D0"/>
    <w:rsid w:val="00916C74"/>
    <w:rsid w:val="00A14B36"/>
    <w:rsid w:val="00A31DCE"/>
    <w:rsid w:val="00A356DF"/>
    <w:rsid w:val="00A90B9D"/>
    <w:rsid w:val="00AD7CC8"/>
    <w:rsid w:val="00AF277C"/>
    <w:rsid w:val="00B4097A"/>
    <w:rsid w:val="00B65D80"/>
    <w:rsid w:val="00B901CE"/>
    <w:rsid w:val="00C02E63"/>
    <w:rsid w:val="00C614D1"/>
    <w:rsid w:val="00C61EC1"/>
    <w:rsid w:val="00C97D63"/>
    <w:rsid w:val="00CA0C3F"/>
    <w:rsid w:val="00D225D7"/>
    <w:rsid w:val="00E34820"/>
    <w:rsid w:val="00E8646E"/>
    <w:rsid w:val="00F55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9EA6"/>
  <w15:docId w15:val="{903085B9-B9AB-460E-8E76-B153493D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E5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AF729-47BD-477F-8177-E085307B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2124</Words>
  <Characters>12110</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SilverLine</cp:lastModifiedBy>
  <cp:revision>15</cp:revision>
  <dcterms:created xsi:type="dcterms:W3CDTF">2018-07-30T23:50:00Z</dcterms:created>
  <dcterms:modified xsi:type="dcterms:W3CDTF">2019-02-02T11:00:00Z</dcterms:modified>
</cp:coreProperties>
</file>