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D04" w:rsidRDefault="00DE2D04" w:rsidP="00DE2D04">
      <w:pPr>
        <w:spacing w:after="0" w:line="240" w:lineRule="auto"/>
        <w:rPr>
          <w:noProof/>
          <w:rtl/>
        </w:rPr>
      </w:pPr>
    </w:p>
    <w:p w:rsidR="00DE2D04" w:rsidRDefault="00DE2D04" w:rsidP="00DE2D04">
      <w:pPr>
        <w:spacing w:after="0" w:line="240" w:lineRule="auto"/>
        <w:rPr>
          <w:noProof/>
          <w:rtl/>
        </w:rPr>
      </w:pPr>
    </w:p>
    <w:p w:rsidR="00DE2D04" w:rsidRDefault="00DE2D04" w:rsidP="00DE2D04">
      <w:pPr>
        <w:spacing w:after="0" w:line="240" w:lineRule="auto"/>
        <w:rPr>
          <w:noProof/>
          <w:rtl/>
        </w:rPr>
      </w:pPr>
    </w:p>
    <w:p w:rsidR="007D2A5A" w:rsidRDefault="005552F1" w:rsidP="00DE2D04">
      <w:pPr>
        <w:spacing w:after="0" w:line="240" w:lineRule="auto"/>
      </w:pPr>
      <w:r>
        <w:t xml:space="preserve">    </w:t>
      </w:r>
    </w:p>
    <w:p w:rsidR="007D2A5A" w:rsidRDefault="005552F1">
      <w:pPr>
        <w:spacing w:after="0" w:line="240" w:lineRule="auto"/>
        <w:jc w:val="center"/>
      </w:pPr>
      <w:r>
        <w:br/>
      </w:r>
    </w:p>
    <w:p w:rsidR="007D2A5A" w:rsidRPr="005552F1" w:rsidRDefault="00E02125">
      <w:pPr>
        <w:tabs>
          <w:tab w:val="center" w:pos="4252"/>
          <w:tab w:val="left" w:pos="7199"/>
        </w:tabs>
        <w:spacing w:after="0" w:line="240" w:lineRule="auto"/>
        <w:jc w:val="center"/>
        <w:rPr>
          <w:rFonts w:cs="PT Bold Heading"/>
          <w:b/>
          <w:bCs/>
          <w:sz w:val="56"/>
          <w:szCs w:val="56"/>
        </w:rPr>
      </w:pPr>
      <w:r>
        <w:rPr>
          <w:rFonts w:hint="cs"/>
          <w:b/>
          <w:bCs/>
          <w:sz w:val="48"/>
          <w:szCs w:val="48"/>
          <w:rtl/>
        </w:rPr>
        <w:t xml:space="preserve"> </w:t>
      </w:r>
      <w:r w:rsidR="005552F1">
        <w:rPr>
          <w:rFonts w:hint="cs"/>
          <w:b/>
          <w:bCs/>
          <w:sz w:val="48"/>
          <w:szCs w:val="48"/>
          <w:rtl/>
        </w:rPr>
        <w:t xml:space="preserve"> </w:t>
      </w:r>
      <w:r w:rsidR="005552F1" w:rsidRPr="005552F1">
        <w:rPr>
          <w:rFonts w:cs="PT Bold Heading" w:hint="cs"/>
          <w:b/>
          <w:bCs/>
          <w:sz w:val="56"/>
          <w:szCs w:val="56"/>
          <w:rtl/>
        </w:rPr>
        <w:t>تقدير أتعاب التقاضي</w:t>
      </w:r>
    </w:p>
    <w:p w:rsidR="007D2A5A" w:rsidRDefault="005552F1">
      <w:pPr>
        <w:tabs>
          <w:tab w:val="left" w:pos="1949"/>
        </w:tabs>
        <w:spacing w:after="0" w:line="240" w:lineRule="auto"/>
        <w:rPr>
          <w:b/>
          <w:bCs/>
          <w:rtl/>
        </w:rPr>
      </w:pPr>
      <w:r>
        <w:rPr>
          <w:b/>
          <w:bCs/>
          <w:sz w:val="48"/>
          <w:szCs w:val="48"/>
        </w:rPr>
        <w:tab/>
      </w:r>
    </w:p>
    <w:p w:rsidR="007D2A5A" w:rsidRDefault="005552F1">
      <w:pPr>
        <w:spacing w:after="0" w:line="240" w:lineRule="auto"/>
        <w:jc w:val="center"/>
        <w:rPr>
          <w:b/>
          <w:bCs/>
        </w:rPr>
      </w:pPr>
      <w:r>
        <w:rPr>
          <w:rFonts w:hint="cs"/>
          <w:b/>
          <w:bCs/>
        </w:rPr>
        <w:t xml:space="preserve"> </w:t>
      </w:r>
      <w:r>
        <w:rPr>
          <w:b/>
          <w:bCs/>
          <w:rtl/>
        </w:rPr>
        <w:t>إعداد</w:t>
      </w:r>
      <w:r>
        <w:rPr>
          <w:b/>
          <w:bCs/>
        </w:rPr>
        <w:t xml:space="preserve"> </w:t>
      </w:r>
      <w:r>
        <w:rPr>
          <w:b/>
          <w:bCs/>
          <w:rtl/>
        </w:rPr>
        <w:t>الطالب</w:t>
      </w:r>
    </w:p>
    <w:p w:rsidR="007D2A5A" w:rsidRDefault="007D2A5A">
      <w:pPr>
        <w:spacing w:after="0" w:line="240" w:lineRule="auto"/>
        <w:jc w:val="center"/>
        <w:rPr>
          <w:b/>
          <w:bCs/>
        </w:rPr>
      </w:pPr>
    </w:p>
    <w:p w:rsidR="00DE2D04" w:rsidRDefault="00DE2D04">
      <w:pPr>
        <w:jc w:val="center"/>
        <w:rPr>
          <w:rtl/>
        </w:rPr>
      </w:pPr>
    </w:p>
    <w:p w:rsidR="00DE2D04" w:rsidRDefault="00DE2D04">
      <w:pPr>
        <w:jc w:val="center"/>
        <w:rPr>
          <w:rtl/>
        </w:rPr>
      </w:pPr>
    </w:p>
    <w:p w:rsidR="00DE2D04" w:rsidRDefault="00DE2D04">
      <w:pPr>
        <w:jc w:val="center"/>
        <w:rPr>
          <w:rtl/>
        </w:rPr>
      </w:pPr>
    </w:p>
    <w:p w:rsidR="00DE2D04" w:rsidRDefault="00DE2D04">
      <w:pPr>
        <w:jc w:val="center"/>
        <w:rPr>
          <w:rtl/>
        </w:rPr>
      </w:pPr>
    </w:p>
    <w:p w:rsidR="00DE2D04" w:rsidRDefault="00DE2D04">
      <w:pPr>
        <w:jc w:val="center"/>
        <w:rPr>
          <w:rtl/>
        </w:rPr>
      </w:pPr>
    </w:p>
    <w:p w:rsidR="00DE2D04" w:rsidRDefault="00DE2D04">
      <w:pPr>
        <w:jc w:val="center"/>
        <w:rPr>
          <w:rtl/>
        </w:rPr>
      </w:pPr>
    </w:p>
    <w:p w:rsidR="00DE2D04" w:rsidRDefault="00DE2D04">
      <w:pPr>
        <w:jc w:val="center"/>
        <w:rPr>
          <w:rtl/>
        </w:rPr>
      </w:pPr>
    </w:p>
    <w:p w:rsidR="00DE2D04" w:rsidRDefault="00DE2D04">
      <w:pPr>
        <w:jc w:val="center"/>
        <w:rPr>
          <w:rtl/>
        </w:rPr>
      </w:pPr>
    </w:p>
    <w:p w:rsidR="00DE2D04" w:rsidRDefault="00DE2D04">
      <w:pPr>
        <w:jc w:val="center"/>
        <w:rPr>
          <w:rtl/>
        </w:rPr>
      </w:pPr>
    </w:p>
    <w:p w:rsidR="00DE2D04" w:rsidRDefault="00DE2D04">
      <w:pPr>
        <w:jc w:val="center"/>
        <w:rPr>
          <w:rtl/>
        </w:rPr>
      </w:pPr>
    </w:p>
    <w:p w:rsidR="007D2A5A" w:rsidRDefault="005552F1">
      <w:pPr>
        <w:jc w:val="center"/>
        <w:rPr>
          <w:b/>
          <w:bCs/>
        </w:rPr>
      </w:pPr>
      <w:r>
        <w:rPr>
          <w:b/>
          <w:bCs/>
          <w:rtl/>
        </w:rPr>
        <w:lastRenderedPageBreak/>
        <w:t>المقدمة</w:t>
      </w:r>
    </w:p>
    <w:p w:rsidR="007D2A5A" w:rsidRDefault="005552F1">
      <w:pPr>
        <w:jc w:val="both"/>
        <w:rPr>
          <w:rtl/>
        </w:rPr>
      </w:pPr>
      <w:r>
        <w:rPr>
          <w:rtl/>
        </w:rPr>
        <w:t>الحمد</w:t>
      </w:r>
      <w:r>
        <w:t xml:space="preserve"> </w:t>
      </w:r>
      <w:r>
        <w:rPr>
          <w:rtl/>
        </w:rPr>
        <w:t>لله</w:t>
      </w:r>
      <w:r>
        <w:t xml:space="preserve"> </w:t>
      </w:r>
      <w:r>
        <w:rPr>
          <w:rtl/>
        </w:rPr>
        <w:t>وحده</w:t>
      </w:r>
      <w:r>
        <w:t xml:space="preserve"> </w:t>
      </w:r>
      <w:r>
        <w:rPr>
          <w:rtl/>
        </w:rPr>
        <w:t>والصلاة</w:t>
      </w:r>
      <w:r>
        <w:t xml:space="preserve"> </w:t>
      </w:r>
      <w:r>
        <w:rPr>
          <w:rtl/>
        </w:rPr>
        <w:t>والسلام</w:t>
      </w:r>
      <w:r>
        <w:t xml:space="preserve"> </w:t>
      </w:r>
      <w:r>
        <w:rPr>
          <w:rtl/>
        </w:rPr>
        <w:t>على</w:t>
      </w:r>
      <w:r>
        <w:t xml:space="preserve"> </w:t>
      </w:r>
      <w:r>
        <w:rPr>
          <w:rtl/>
        </w:rPr>
        <w:t>من</w:t>
      </w:r>
      <w:r>
        <w:t xml:space="preserve"> </w:t>
      </w:r>
      <w:r>
        <w:rPr>
          <w:rtl/>
        </w:rPr>
        <w:t>لا</w:t>
      </w:r>
      <w:r>
        <w:t xml:space="preserve"> </w:t>
      </w:r>
      <w:r>
        <w:rPr>
          <w:rtl/>
        </w:rPr>
        <w:t>نبي</w:t>
      </w:r>
      <w:r>
        <w:t xml:space="preserve"> </w:t>
      </w:r>
      <w:r>
        <w:rPr>
          <w:rtl/>
        </w:rPr>
        <w:t>بعده</w:t>
      </w:r>
      <w:r>
        <w:t xml:space="preserve"> </w:t>
      </w:r>
      <w:r>
        <w:rPr>
          <w:rtl/>
        </w:rPr>
        <w:t>محمد</w:t>
      </w:r>
      <w:r>
        <w:t xml:space="preserve"> </w:t>
      </w:r>
      <w:r>
        <w:rPr>
          <w:rtl/>
        </w:rPr>
        <w:t>بن</w:t>
      </w:r>
      <w:r>
        <w:t xml:space="preserve"> </w:t>
      </w:r>
      <w:r>
        <w:rPr>
          <w:rtl/>
        </w:rPr>
        <w:t>عبدالله</w:t>
      </w:r>
      <w:r>
        <w:t xml:space="preserve"> </w:t>
      </w:r>
      <w:r>
        <w:rPr>
          <w:rtl/>
        </w:rPr>
        <w:t>وعلى</w:t>
      </w:r>
      <w:r>
        <w:t xml:space="preserve"> </w:t>
      </w:r>
      <w:r>
        <w:rPr>
          <w:rtl/>
        </w:rPr>
        <w:t>آله</w:t>
      </w:r>
      <w:r>
        <w:t xml:space="preserve"> </w:t>
      </w:r>
      <w:r>
        <w:rPr>
          <w:rtl/>
        </w:rPr>
        <w:t>وصحبه</w:t>
      </w:r>
      <w:r>
        <w:t xml:space="preserve"> </w:t>
      </w:r>
      <w:r>
        <w:rPr>
          <w:rtl/>
        </w:rPr>
        <w:t>أجمعين</w:t>
      </w:r>
      <w:r>
        <w:t xml:space="preserve"> </w:t>
      </w:r>
      <w:r>
        <w:rPr>
          <w:rtl/>
        </w:rPr>
        <w:t>وبعد</w:t>
      </w:r>
      <w:r>
        <w:t xml:space="preserve"> :</w:t>
      </w:r>
    </w:p>
    <w:p w:rsidR="007D2A5A" w:rsidRDefault="005552F1">
      <w:pPr>
        <w:jc w:val="both"/>
      </w:pPr>
      <w:r>
        <w:rPr>
          <w:rFonts w:hint="cs"/>
          <w:rtl/>
        </w:rPr>
        <w:t>فإن</w:t>
      </w:r>
      <w:r>
        <w:rPr>
          <w:rFonts w:hint="cs"/>
        </w:rPr>
        <w:t xml:space="preserve"> </w:t>
      </w:r>
      <w:r>
        <w:rPr>
          <w:rFonts w:hint="cs"/>
          <w:rtl/>
        </w:rPr>
        <w:t>شريعة</w:t>
      </w:r>
      <w:r>
        <w:rPr>
          <w:rFonts w:hint="cs"/>
        </w:rPr>
        <w:t xml:space="preserve"> </w:t>
      </w:r>
      <w:r>
        <w:rPr>
          <w:rFonts w:hint="cs"/>
          <w:rtl/>
        </w:rPr>
        <w:t>محمد</w:t>
      </w:r>
      <w:r>
        <w:rPr>
          <w:rFonts w:hint="cs"/>
        </w:rPr>
        <w:t xml:space="preserve"> - </w:t>
      </w:r>
      <w:r>
        <w:rPr>
          <w:rFonts w:hint="cs"/>
          <w:rtl/>
        </w:rPr>
        <w:t>صلى</w:t>
      </w:r>
      <w:r>
        <w:rPr>
          <w:rFonts w:hint="cs"/>
        </w:rPr>
        <w:t xml:space="preserve"> </w:t>
      </w:r>
      <w:r>
        <w:rPr>
          <w:rFonts w:hint="cs"/>
          <w:rtl/>
        </w:rPr>
        <w:t>الله</w:t>
      </w:r>
      <w:r>
        <w:rPr>
          <w:rFonts w:hint="cs"/>
        </w:rPr>
        <w:t xml:space="preserve"> </w:t>
      </w:r>
      <w:r>
        <w:rPr>
          <w:rFonts w:hint="cs"/>
          <w:rtl/>
        </w:rPr>
        <w:t>عليه</w:t>
      </w:r>
      <w:r>
        <w:rPr>
          <w:rFonts w:hint="cs"/>
        </w:rPr>
        <w:t xml:space="preserve"> </w:t>
      </w:r>
      <w:r>
        <w:rPr>
          <w:rFonts w:hint="cs"/>
          <w:rtl/>
        </w:rPr>
        <w:t>وسلم</w:t>
      </w:r>
      <w:r>
        <w:rPr>
          <w:rFonts w:hint="cs"/>
        </w:rPr>
        <w:t xml:space="preserve"> - </w:t>
      </w:r>
      <w:r>
        <w:rPr>
          <w:rFonts w:hint="cs"/>
          <w:rtl/>
        </w:rPr>
        <w:t>هي</w:t>
      </w:r>
      <w:r>
        <w:rPr>
          <w:rFonts w:hint="cs"/>
        </w:rPr>
        <w:t xml:space="preserve"> </w:t>
      </w:r>
      <w:r>
        <w:rPr>
          <w:rFonts w:hint="cs"/>
          <w:rtl/>
        </w:rPr>
        <w:t>الشريعة</w:t>
      </w:r>
      <w:r>
        <w:rPr>
          <w:rFonts w:hint="cs"/>
        </w:rPr>
        <w:t xml:space="preserve"> </w:t>
      </w:r>
      <w:r>
        <w:rPr>
          <w:rFonts w:hint="cs"/>
          <w:rtl/>
        </w:rPr>
        <w:t>الخالدية</w:t>
      </w:r>
      <w:r>
        <w:rPr>
          <w:rFonts w:hint="cs"/>
        </w:rPr>
        <w:t xml:space="preserve"> </w:t>
      </w:r>
      <w:r>
        <w:rPr>
          <w:rFonts w:hint="cs"/>
          <w:rtl/>
        </w:rPr>
        <w:t>والرسالة</w:t>
      </w:r>
      <w:r>
        <w:rPr>
          <w:rFonts w:hint="cs"/>
        </w:rPr>
        <w:t xml:space="preserve"> </w:t>
      </w:r>
      <w:r>
        <w:rPr>
          <w:rFonts w:hint="cs"/>
          <w:rtl/>
        </w:rPr>
        <w:t>الخاتمة</w:t>
      </w:r>
      <w:r>
        <w:rPr>
          <w:rFonts w:hint="cs"/>
        </w:rPr>
        <w:t xml:space="preserve"> </w:t>
      </w:r>
      <w:r>
        <w:rPr>
          <w:rFonts w:hint="cs"/>
          <w:rtl/>
        </w:rPr>
        <w:t>،</w:t>
      </w:r>
      <w:r>
        <w:rPr>
          <w:rFonts w:hint="cs"/>
        </w:rPr>
        <w:t xml:space="preserve"> </w:t>
      </w:r>
      <w:r>
        <w:rPr>
          <w:rFonts w:hint="cs"/>
          <w:rtl/>
        </w:rPr>
        <w:t>التي</w:t>
      </w:r>
      <w:r>
        <w:rPr>
          <w:rFonts w:hint="cs"/>
        </w:rPr>
        <w:t xml:space="preserve"> </w:t>
      </w:r>
      <w:r>
        <w:rPr>
          <w:rFonts w:hint="cs"/>
          <w:rtl/>
        </w:rPr>
        <w:t>جاءت</w:t>
      </w:r>
      <w:r>
        <w:rPr>
          <w:rFonts w:hint="cs"/>
        </w:rPr>
        <w:t xml:space="preserve"> </w:t>
      </w:r>
      <w:r>
        <w:rPr>
          <w:rFonts w:hint="cs"/>
          <w:rtl/>
        </w:rPr>
        <w:t>لتحقيق</w:t>
      </w:r>
      <w:r>
        <w:rPr>
          <w:rFonts w:hint="cs"/>
        </w:rPr>
        <w:t xml:space="preserve"> </w:t>
      </w:r>
      <w:r>
        <w:rPr>
          <w:rFonts w:hint="cs"/>
          <w:rtl/>
        </w:rPr>
        <w:t>مصالح</w:t>
      </w:r>
      <w:r>
        <w:rPr>
          <w:rFonts w:hint="cs"/>
        </w:rPr>
        <w:t xml:space="preserve"> </w:t>
      </w:r>
      <w:r>
        <w:rPr>
          <w:rFonts w:hint="cs"/>
          <w:rtl/>
        </w:rPr>
        <w:t>الأمة</w:t>
      </w:r>
      <w:r>
        <w:rPr>
          <w:rFonts w:hint="cs"/>
        </w:rPr>
        <w:t xml:space="preserve"> </w:t>
      </w:r>
      <w:r>
        <w:rPr>
          <w:rFonts w:hint="cs"/>
          <w:rtl/>
        </w:rPr>
        <w:t>ودفع</w:t>
      </w:r>
      <w:r>
        <w:rPr>
          <w:rFonts w:hint="cs"/>
        </w:rPr>
        <w:t xml:space="preserve"> </w:t>
      </w:r>
      <w:r>
        <w:rPr>
          <w:rFonts w:hint="cs"/>
          <w:rtl/>
        </w:rPr>
        <w:t>المفاسد</w:t>
      </w:r>
      <w:r>
        <w:rPr>
          <w:rFonts w:hint="cs"/>
        </w:rPr>
        <w:t xml:space="preserve"> </w:t>
      </w:r>
      <w:r>
        <w:rPr>
          <w:rFonts w:hint="cs"/>
          <w:rtl/>
        </w:rPr>
        <w:t>عنها</w:t>
      </w:r>
      <w:r>
        <w:rPr>
          <w:rFonts w:hint="cs"/>
        </w:rPr>
        <w:t xml:space="preserve"> </w:t>
      </w:r>
      <w:r>
        <w:rPr>
          <w:rFonts w:hint="cs"/>
          <w:rtl/>
        </w:rPr>
        <w:t>في</w:t>
      </w:r>
      <w:r>
        <w:rPr>
          <w:rFonts w:hint="cs"/>
        </w:rPr>
        <w:t xml:space="preserve"> </w:t>
      </w:r>
      <w:r>
        <w:rPr>
          <w:rFonts w:hint="cs"/>
          <w:rtl/>
        </w:rPr>
        <w:t>العاجل</w:t>
      </w:r>
      <w:r>
        <w:rPr>
          <w:rFonts w:hint="cs"/>
        </w:rPr>
        <w:t xml:space="preserve"> </w:t>
      </w:r>
      <w:r>
        <w:rPr>
          <w:rFonts w:hint="cs"/>
          <w:rtl/>
        </w:rPr>
        <w:t>والآجل</w:t>
      </w:r>
      <w:r>
        <w:rPr>
          <w:rFonts w:hint="cs"/>
        </w:rPr>
        <w:t xml:space="preserve"> </w:t>
      </w:r>
      <w:r>
        <w:rPr>
          <w:rFonts w:hint="cs"/>
          <w:rtl/>
        </w:rPr>
        <w:t>،</w:t>
      </w:r>
      <w:r>
        <w:rPr>
          <w:rFonts w:hint="cs"/>
        </w:rPr>
        <w:t xml:space="preserve"> </w:t>
      </w:r>
      <w:r>
        <w:rPr>
          <w:rFonts w:hint="cs"/>
          <w:rtl/>
        </w:rPr>
        <w:t>وإن</w:t>
      </w:r>
      <w:r>
        <w:rPr>
          <w:rFonts w:hint="cs"/>
        </w:rPr>
        <w:t xml:space="preserve"> </w:t>
      </w:r>
      <w:r>
        <w:rPr>
          <w:rFonts w:hint="cs"/>
          <w:rtl/>
        </w:rPr>
        <w:t>من</w:t>
      </w:r>
      <w:r>
        <w:rPr>
          <w:rFonts w:hint="cs"/>
        </w:rPr>
        <w:t xml:space="preserve"> </w:t>
      </w:r>
      <w:r>
        <w:rPr>
          <w:rFonts w:hint="cs"/>
          <w:rtl/>
        </w:rPr>
        <w:t>صلاحية</w:t>
      </w:r>
      <w:r>
        <w:rPr>
          <w:rFonts w:hint="cs"/>
        </w:rPr>
        <w:t xml:space="preserve"> </w:t>
      </w:r>
      <w:r>
        <w:rPr>
          <w:rFonts w:hint="cs"/>
          <w:rtl/>
        </w:rPr>
        <w:t>هذه</w:t>
      </w:r>
      <w:r>
        <w:rPr>
          <w:rFonts w:hint="cs"/>
        </w:rPr>
        <w:t xml:space="preserve"> </w:t>
      </w:r>
      <w:r>
        <w:rPr>
          <w:rFonts w:hint="cs"/>
          <w:rtl/>
        </w:rPr>
        <w:t>الشريعة</w:t>
      </w:r>
      <w:r>
        <w:rPr>
          <w:rFonts w:hint="cs"/>
        </w:rPr>
        <w:t xml:space="preserve"> </w:t>
      </w:r>
      <w:r>
        <w:rPr>
          <w:rFonts w:hint="cs"/>
          <w:rtl/>
        </w:rPr>
        <w:t>العظيمة</w:t>
      </w:r>
      <w:r>
        <w:rPr>
          <w:rFonts w:hint="cs"/>
        </w:rPr>
        <w:t xml:space="preserve"> </w:t>
      </w:r>
      <w:r>
        <w:rPr>
          <w:rFonts w:hint="cs"/>
          <w:rtl/>
        </w:rPr>
        <w:t>معالجتها</w:t>
      </w:r>
      <w:r>
        <w:rPr>
          <w:rFonts w:hint="cs"/>
        </w:rPr>
        <w:t xml:space="preserve"> </w:t>
      </w:r>
      <w:r>
        <w:rPr>
          <w:rFonts w:hint="cs"/>
          <w:rtl/>
        </w:rPr>
        <w:t>لسائر</w:t>
      </w:r>
      <w:r>
        <w:rPr>
          <w:rFonts w:hint="cs"/>
        </w:rPr>
        <w:t xml:space="preserve"> </w:t>
      </w:r>
      <w:r>
        <w:rPr>
          <w:rFonts w:hint="cs"/>
          <w:rtl/>
        </w:rPr>
        <w:t>القضايا</w:t>
      </w:r>
      <w:r>
        <w:rPr>
          <w:rFonts w:hint="cs"/>
        </w:rPr>
        <w:t xml:space="preserve"> </w:t>
      </w:r>
      <w:r>
        <w:rPr>
          <w:rFonts w:hint="cs"/>
          <w:rtl/>
        </w:rPr>
        <w:t>التي</w:t>
      </w:r>
      <w:r>
        <w:rPr>
          <w:rFonts w:hint="cs"/>
        </w:rPr>
        <w:t xml:space="preserve"> </w:t>
      </w:r>
      <w:r>
        <w:rPr>
          <w:rFonts w:hint="cs"/>
          <w:rtl/>
        </w:rPr>
        <w:t>تعرض</w:t>
      </w:r>
      <w:r>
        <w:rPr>
          <w:rFonts w:hint="cs"/>
        </w:rPr>
        <w:t xml:space="preserve"> </w:t>
      </w:r>
      <w:r>
        <w:rPr>
          <w:rFonts w:hint="cs"/>
          <w:rtl/>
        </w:rPr>
        <w:t>للمسلم</w:t>
      </w:r>
      <w:r>
        <w:rPr>
          <w:rFonts w:hint="cs"/>
        </w:rPr>
        <w:t xml:space="preserve"> </w:t>
      </w:r>
      <w:r>
        <w:rPr>
          <w:rFonts w:hint="cs"/>
          <w:rtl/>
        </w:rPr>
        <w:t>في</w:t>
      </w:r>
      <w:r>
        <w:rPr>
          <w:rFonts w:hint="cs"/>
        </w:rPr>
        <w:t xml:space="preserve"> </w:t>
      </w:r>
      <w:r>
        <w:rPr>
          <w:rFonts w:hint="cs"/>
          <w:rtl/>
        </w:rPr>
        <w:t>حياته</w:t>
      </w:r>
      <w:r>
        <w:rPr>
          <w:rFonts w:hint="cs"/>
        </w:rPr>
        <w:t xml:space="preserve"> </w:t>
      </w:r>
      <w:r>
        <w:rPr>
          <w:rFonts w:hint="cs"/>
          <w:rtl/>
        </w:rPr>
        <w:t>كلها</w:t>
      </w:r>
      <w:r>
        <w:rPr>
          <w:rFonts w:hint="cs"/>
        </w:rPr>
        <w:t xml:space="preserve"> </w:t>
      </w:r>
      <w:r>
        <w:rPr>
          <w:rFonts w:hint="cs"/>
          <w:rtl/>
        </w:rPr>
        <w:t>،</w:t>
      </w:r>
      <w:r>
        <w:rPr>
          <w:rFonts w:hint="cs"/>
        </w:rPr>
        <w:t xml:space="preserve"> </w:t>
      </w:r>
      <w:r>
        <w:rPr>
          <w:rFonts w:hint="cs"/>
          <w:rtl/>
        </w:rPr>
        <w:t>وقد</w:t>
      </w:r>
      <w:r>
        <w:rPr>
          <w:rFonts w:hint="cs"/>
        </w:rPr>
        <w:t xml:space="preserve"> </w:t>
      </w:r>
      <w:r>
        <w:rPr>
          <w:rFonts w:hint="cs"/>
          <w:rtl/>
        </w:rPr>
        <w:t>وضح</w:t>
      </w:r>
      <w:r>
        <w:rPr>
          <w:rFonts w:hint="cs"/>
        </w:rPr>
        <w:t xml:space="preserve"> </w:t>
      </w:r>
      <w:r>
        <w:rPr>
          <w:rFonts w:hint="cs"/>
          <w:rtl/>
        </w:rPr>
        <w:t>فقهاء</w:t>
      </w:r>
      <w:r>
        <w:rPr>
          <w:rFonts w:hint="cs"/>
        </w:rPr>
        <w:t xml:space="preserve"> </w:t>
      </w:r>
      <w:r>
        <w:rPr>
          <w:rFonts w:hint="cs"/>
          <w:rtl/>
        </w:rPr>
        <w:t>الإسلام</w:t>
      </w:r>
      <w:r>
        <w:rPr>
          <w:rFonts w:hint="cs"/>
        </w:rPr>
        <w:t xml:space="preserve"> </w:t>
      </w:r>
      <w:r>
        <w:rPr>
          <w:rFonts w:hint="cs"/>
          <w:rtl/>
        </w:rPr>
        <w:t>منذ</w:t>
      </w:r>
      <w:r>
        <w:rPr>
          <w:rFonts w:hint="cs"/>
        </w:rPr>
        <w:t xml:space="preserve"> </w:t>
      </w:r>
      <w:r>
        <w:rPr>
          <w:rFonts w:hint="cs"/>
          <w:rtl/>
        </w:rPr>
        <w:t>كانوا</w:t>
      </w:r>
      <w:r>
        <w:rPr>
          <w:rFonts w:hint="cs"/>
        </w:rPr>
        <w:t xml:space="preserve"> </w:t>
      </w:r>
      <w:r>
        <w:rPr>
          <w:rFonts w:hint="cs"/>
          <w:rtl/>
        </w:rPr>
        <w:t>الأحكام</w:t>
      </w:r>
      <w:r>
        <w:rPr>
          <w:rFonts w:hint="cs"/>
        </w:rPr>
        <w:t xml:space="preserve"> </w:t>
      </w:r>
      <w:r>
        <w:rPr>
          <w:rFonts w:hint="cs"/>
          <w:rtl/>
        </w:rPr>
        <w:t>الشريعة</w:t>
      </w:r>
      <w:r>
        <w:rPr>
          <w:rFonts w:hint="cs"/>
        </w:rPr>
        <w:t xml:space="preserve"> </w:t>
      </w:r>
      <w:r>
        <w:rPr>
          <w:rFonts w:hint="cs"/>
          <w:rtl/>
        </w:rPr>
        <w:t>في</w:t>
      </w:r>
      <w:r>
        <w:rPr>
          <w:rFonts w:hint="cs"/>
        </w:rPr>
        <w:t xml:space="preserve"> </w:t>
      </w:r>
      <w:r>
        <w:rPr>
          <w:rFonts w:hint="cs"/>
          <w:rtl/>
        </w:rPr>
        <w:t>كل</w:t>
      </w:r>
      <w:r>
        <w:rPr>
          <w:rFonts w:hint="cs"/>
        </w:rPr>
        <w:t xml:space="preserve"> </w:t>
      </w:r>
      <w:r>
        <w:rPr>
          <w:rFonts w:hint="cs"/>
          <w:rtl/>
        </w:rPr>
        <w:t>الحوادث</w:t>
      </w:r>
      <w:r>
        <w:rPr>
          <w:rFonts w:hint="cs"/>
        </w:rPr>
        <w:t xml:space="preserve"> </w:t>
      </w:r>
      <w:r>
        <w:rPr>
          <w:rFonts w:hint="cs"/>
          <w:rtl/>
        </w:rPr>
        <w:t>التي</w:t>
      </w:r>
      <w:r>
        <w:rPr>
          <w:rFonts w:hint="cs"/>
        </w:rPr>
        <w:t xml:space="preserve"> </w:t>
      </w:r>
      <w:r>
        <w:rPr>
          <w:rFonts w:hint="cs"/>
          <w:rtl/>
        </w:rPr>
        <w:t>عرضت</w:t>
      </w:r>
      <w:r>
        <w:rPr>
          <w:rFonts w:hint="cs"/>
        </w:rPr>
        <w:t xml:space="preserve"> </w:t>
      </w:r>
      <w:r>
        <w:rPr>
          <w:rFonts w:hint="cs"/>
          <w:rtl/>
        </w:rPr>
        <w:t>عليهم</w:t>
      </w:r>
      <w:r>
        <w:rPr>
          <w:rFonts w:hint="cs"/>
        </w:rPr>
        <w:t xml:space="preserve"> </w:t>
      </w:r>
      <w:r>
        <w:rPr>
          <w:rFonts w:hint="cs"/>
          <w:rtl/>
        </w:rPr>
        <w:t>،</w:t>
      </w:r>
      <w:r>
        <w:rPr>
          <w:rFonts w:hint="cs"/>
        </w:rPr>
        <w:t xml:space="preserve"> </w:t>
      </w:r>
      <w:r>
        <w:rPr>
          <w:rFonts w:hint="cs"/>
          <w:rtl/>
        </w:rPr>
        <w:t>ولما</w:t>
      </w:r>
      <w:r>
        <w:rPr>
          <w:rFonts w:hint="cs"/>
        </w:rPr>
        <w:t xml:space="preserve"> </w:t>
      </w:r>
      <w:r>
        <w:rPr>
          <w:rFonts w:hint="cs"/>
          <w:rtl/>
        </w:rPr>
        <w:t>كان</w:t>
      </w:r>
      <w:r>
        <w:rPr>
          <w:rFonts w:hint="cs"/>
        </w:rPr>
        <w:t xml:space="preserve"> </w:t>
      </w:r>
      <w:r>
        <w:rPr>
          <w:rFonts w:hint="cs"/>
          <w:rtl/>
        </w:rPr>
        <w:t>من</w:t>
      </w:r>
      <w:r>
        <w:rPr>
          <w:rFonts w:hint="cs"/>
        </w:rPr>
        <w:t xml:space="preserve"> </w:t>
      </w:r>
      <w:r>
        <w:rPr>
          <w:rFonts w:hint="cs"/>
          <w:rtl/>
        </w:rPr>
        <w:t>واجب</w:t>
      </w:r>
      <w:r>
        <w:rPr>
          <w:rFonts w:hint="cs"/>
        </w:rPr>
        <w:t xml:space="preserve"> </w:t>
      </w:r>
      <w:r>
        <w:rPr>
          <w:rFonts w:hint="cs"/>
          <w:rtl/>
        </w:rPr>
        <w:t>الفقهاء</w:t>
      </w:r>
      <w:r>
        <w:rPr>
          <w:rFonts w:hint="cs"/>
        </w:rPr>
        <w:t xml:space="preserve"> </w:t>
      </w:r>
      <w:r>
        <w:rPr>
          <w:rFonts w:hint="cs"/>
          <w:rtl/>
        </w:rPr>
        <w:t>المعاصرين</w:t>
      </w:r>
      <w:r>
        <w:rPr>
          <w:rFonts w:hint="cs"/>
        </w:rPr>
        <w:t xml:space="preserve"> </w:t>
      </w:r>
      <w:r>
        <w:rPr>
          <w:rFonts w:hint="cs"/>
          <w:rtl/>
        </w:rPr>
        <w:t>الاستمرار</w:t>
      </w:r>
      <w:r>
        <w:rPr>
          <w:rFonts w:hint="cs"/>
        </w:rPr>
        <w:t xml:space="preserve"> </w:t>
      </w:r>
      <w:r>
        <w:rPr>
          <w:rFonts w:hint="cs"/>
          <w:rtl/>
        </w:rPr>
        <w:t>في</w:t>
      </w:r>
      <w:r>
        <w:rPr>
          <w:rFonts w:hint="cs"/>
        </w:rPr>
        <w:t xml:space="preserve"> </w:t>
      </w:r>
      <w:r>
        <w:rPr>
          <w:rFonts w:hint="cs"/>
          <w:rtl/>
        </w:rPr>
        <w:t>تحمل</w:t>
      </w:r>
      <w:r>
        <w:rPr>
          <w:rFonts w:hint="cs"/>
        </w:rPr>
        <w:t xml:space="preserve"> </w:t>
      </w:r>
      <w:r>
        <w:rPr>
          <w:rFonts w:hint="cs"/>
          <w:rtl/>
        </w:rPr>
        <w:t>الأمانة</w:t>
      </w:r>
      <w:r>
        <w:rPr>
          <w:rFonts w:hint="cs"/>
        </w:rPr>
        <w:t xml:space="preserve"> -</w:t>
      </w:r>
      <w:r>
        <w:rPr>
          <w:rFonts w:hint="cs"/>
          <w:rtl/>
        </w:rPr>
        <w:t>كما</w:t>
      </w:r>
      <w:r>
        <w:rPr>
          <w:rFonts w:hint="cs"/>
        </w:rPr>
        <w:t xml:space="preserve"> </w:t>
      </w:r>
      <w:r>
        <w:rPr>
          <w:rFonts w:hint="cs"/>
          <w:rtl/>
        </w:rPr>
        <w:t>فعل</w:t>
      </w:r>
      <w:r>
        <w:rPr>
          <w:rFonts w:hint="cs"/>
        </w:rPr>
        <w:t xml:space="preserve"> </w:t>
      </w:r>
      <w:r>
        <w:rPr>
          <w:rFonts w:hint="cs"/>
          <w:rtl/>
        </w:rPr>
        <w:t>أسلافهم</w:t>
      </w:r>
      <w:r>
        <w:rPr>
          <w:rFonts w:hint="cs"/>
        </w:rPr>
        <w:t xml:space="preserve"> </w:t>
      </w:r>
      <w:r>
        <w:t>–</w:t>
      </w:r>
      <w:r>
        <w:rPr>
          <w:rFonts w:hint="cs"/>
        </w:rPr>
        <w:t xml:space="preserve"> </w:t>
      </w:r>
      <w:r>
        <w:rPr>
          <w:rFonts w:hint="cs"/>
          <w:rtl/>
        </w:rPr>
        <w:t>فإن</w:t>
      </w:r>
      <w:r>
        <w:rPr>
          <w:rFonts w:hint="cs"/>
        </w:rPr>
        <w:t xml:space="preserve"> </w:t>
      </w:r>
      <w:r>
        <w:rPr>
          <w:rFonts w:hint="cs"/>
          <w:rtl/>
        </w:rPr>
        <w:t>من</w:t>
      </w:r>
      <w:r>
        <w:rPr>
          <w:rFonts w:hint="cs"/>
        </w:rPr>
        <w:t xml:space="preserve"> </w:t>
      </w:r>
      <w:r>
        <w:rPr>
          <w:rFonts w:hint="cs"/>
          <w:rtl/>
        </w:rPr>
        <w:t>المتعين</w:t>
      </w:r>
      <w:r>
        <w:rPr>
          <w:rFonts w:hint="cs"/>
        </w:rPr>
        <w:t xml:space="preserve"> </w:t>
      </w:r>
      <w:r>
        <w:rPr>
          <w:rFonts w:hint="cs"/>
          <w:rtl/>
        </w:rPr>
        <w:t>عليهم</w:t>
      </w:r>
      <w:r>
        <w:rPr>
          <w:rFonts w:hint="cs"/>
        </w:rPr>
        <w:t xml:space="preserve"> </w:t>
      </w:r>
      <w:r>
        <w:rPr>
          <w:rFonts w:hint="cs"/>
          <w:rtl/>
        </w:rPr>
        <w:t>بيان</w:t>
      </w:r>
      <w:r>
        <w:rPr>
          <w:rFonts w:hint="cs"/>
        </w:rPr>
        <w:t xml:space="preserve"> </w:t>
      </w:r>
      <w:r>
        <w:rPr>
          <w:rFonts w:hint="cs"/>
          <w:rtl/>
        </w:rPr>
        <w:t>الحكم</w:t>
      </w:r>
      <w:r>
        <w:rPr>
          <w:rFonts w:hint="cs"/>
        </w:rPr>
        <w:t xml:space="preserve"> </w:t>
      </w:r>
      <w:r>
        <w:rPr>
          <w:rFonts w:hint="cs"/>
          <w:rtl/>
        </w:rPr>
        <w:t>الشرعي</w:t>
      </w:r>
      <w:r>
        <w:rPr>
          <w:rFonts w:hint="cs"/>
        </w:rPr>
        <w:t xml:space="preserve"> </w:t>
      </w:r>
      <w:r>
        <w:rPr>
          <w:rFonts w:hint="cs"/>
          <w:rtl/>
        </w:rPr>
        <w:t>لما</w:t>
      </w:r>
      <w:r>
        <w:rPr>
          <w:rFonts w:hint="cs"/>
        </w:rPr>
        <w:t xml:space="preserve"> </w:t>
      </w:r>
      <w:r>
        <w:rPr>
          <w:rFonts w:hint="cs"/>
          <w:rtl/>
        </w:rPr>
        <w:t>يستجد</w:t>
      </w:r>
      <w:r>
        <w:rPr>
          <w:rFonts w:hint="cs"/>
        </w:rPr>
        <w:t xml:space="preserve"> </w:t>
      </w:r>
      <w:r>
        <w:rPr>
          <w:rFonts w:hint="cs"/>
          <w:rtl/>
        </w:rPr>
        <w:t>في</w:t>
      </w:r>
      <w:r>
        <w:rPr>
          <w:rFonts w:hint="cs"/>
        </w:rPr>
        <w:t xml:space="preserve"> </w:t>
      </w:r>
      <w:r>
        <w:rPr>
          <w:rFonts w:hint="cs"/>
          <w:rtl/>
        </w:rPr>
        <w:t>أزمانهم</w:t>
      </w:r>
      <w:r>
        <w:rPr>
          <w:rFonts w:hint="cs"/>
        </w:rPr>
        <w:t xml:space="preserve"> </w:t>
      </w:r>
      <w:r>
        <w:rPr>
          <w:rFonts w:hint="cs"/>
          <w:rtl/>
        </w:rPr>
        <w:t>من</w:t>
      </w:r>
      <w:r>
        <w:rPr>
          <w:rFonts w:hint="cs"/>
        </w:rPr>
        <w:t xml:space="preserve"> </w:t>
      </w:r>
      <w:r>
        <w:rPr>
          <w:rFonts w:hint="cs"/>
          <w:rtl/>
        </w:rPr>
        <w:t>نوازل</w:t>
      </w:r>
      <w:r>
        <w:rPr>
          <w:rFonts w:hint="cs"/>
        </w:rPr>
        <w:t xml:space="preserve"> </w:t>
      </w:r>
      <w:r>
        <w:rPr>
          <w:rFonts w:hint="cs"/>
          <w:rtl/>
        </w:rPr>
        <w:t>وحوادث</w:t>
      </w:r>
      <w:r>
        <w:rPr>
          <w:rFonts w:hint="cs"/>
        </w:rPr>
        <w:t xml:space="preserve"> </w:t>
      </w:r>
      <w:r>
        <w:rPr>
          <w:rFonts w:hint="cs"/>
          <w:rtl/>
        </w:rPr>
        <w:t>معاصرة</w:t>
      </w:r>
      <w:r>
        <w:rPr>
          <w:rFonts w:hint="cs"/>
        </w:rPr>
        <w:t xml:space="preserve"> .</w:t>
      </w:r>
    </w:p>
    <w:p w:rsidR="007D2A5A" w:rsidRDefault="005552F1" w:rsidP="00774580">
      <w:pPr>
        <w:jc w:val="both"/>
        <w:rPr>
          <w:color w:val="000000"/>
          <w:rtl/>
        </w:rPr>
      </w:pPr>
      <w:r>
        <w:rPr>
          <w:rFonts w:hint="cs"/>
          <w:color w:val="000000"/>
          <w:rtl/>
        </w:rPr>
        <w:t>وقد</w:t>
      </w:r>
      <w:r>
        <w:rPr>
          <w:rFonts w:hint="cs"/>
          <w:color w:val="000000"/>
        </w:rPr>
        <w:t xml:space="preserve"> </w:t>
      </w:r>
      <w:r>
        <w:rPr>
          <w:rFonts w:hint="cs"/>
          <w:color w:val="000000"/>
          <w:rtl/>
        </w:rPr>
        <w:t>سنحت</w:t>
      </w:r>
      <w:r>
        <w:rPr>
          <w:rFonts w:hint="cs"/>
          <w:color w:val="000000"/>
        </w:rPr>
        <w:t xml:space="preserve"> </w:t>
      </w:r>
      <w:r>
        <w:rPr>
          <w:rFonts w:hint="cs"/>
          <w:color w:val="000000"/>
          <w:rtl/>
        </w:rPr>
        <w:t>لي</w:t>
      </w:r>
      <w:r>
        <w:rPr>
          <w:rFonts w:hint="cs"/>
          <w:color w:val="000000"/>
        </w:rPr>
        <w:t xml:space="preserve"> </w:t>
      </w:r>
      <w:r>
        <w:rPr>
          <w:rFonts w:hint="cs"/>
          <w:color w:val="000000"/>
          <w:rtl/>
        </w:rPr>
        <w:t>الفرصة</w:t>
      </w:r>
      <w:r>
        <w:rPr>
          <w:rFonts w:hint="cs"/>
          <w:color w:val="000000"/>
        </w:rPr>
        <w:t xml:space="preserve"> - </w:t>
      </w:r>
      <w:r>
        <w:rPr>
          <w:rFonts w:hint="cs"/>
          <w:color w:val="000000"/>
          <w:rtl/>
        </w:rPr>
        <w:t>بعد</w:t>
      </w:r>
      <w:r>
        <w:rPr>
          <w:rFonts w:hint="cs"/>
          <w:color w:val="000000"/>
        </w:rPr>
        <w:t xml:space="preserve"> </w:t>
      </w:r>
      <w:r>
        <w:rPr>
          <w:rFonts w:hint="cs"/>
          <w:color w:val="000000"/>
          <w:rtl/>
        </w:rPr>
        <w:t>توجيه</w:t>
      </w:r>
      <w:r>
        <w:rPr>
          <w:rFonts w:hint="cs"/>
          <w:color w:val="000000"/>
        </w:rPr>
        <w:t xml:space="preserve"> </w:t>
      </w:r>
      <w:r>
        <w:rPr>
          <w:rFonts w:hint="cs"/>
          <w:color w:val="000000"/>
          <w:rtl/>
        </w:rPr>
        <w:t>شيخنا معالي</w:t>
      </w:r>
      <w:r>
        <w:rPr>
          <w:rFonts w:hint="cs"/>
          <w:color w:val="000000"/>
        </w:rPr>
        <w:t xml:space="preserve"> </w:t>
      </w:r>
      <w:r>
        <w:rPr>
          <w:rFonts w:hint="cs"/>
          <w:color w:val="000000"/>
          <w:rtl/>
        </w:rPr>
        <w:t>الدكتور</w:t>
      </w:r>
      <w:r>
        <w:rPr>
          <w:rFonts w:hint="cs"/>
          <w:color w:val="000000"/>
        </w:rPr>
        <w:t xml:space="preserve"> </w:t>
      </w:r>
      <w:r w:rsidR="00774580">
        <w:rPr>
          <w:rFonts w:hint="cs"/>
          <w:color w:val="000000"/>
          <w:rtl/>
        </w:rPr>
        <w:t xml:space="preserve">/ </w:t>
      </w:r>
      <w:r>
        <w:rPr>
          <w:rFonts w:hint="cs"/>
          <w:color w:val="000000"/>
          <w:rtl/>
        </w:rPr>
        <w:t>خالد بن محمد اليوسف</w:t>
      </w:r>
      <w:r>
        <w:rPr>
          <w:rFonts w:hint="cs"/>
          <w:color w:val="000000"/>
        </w:rPr>
        <w:t xml:space="preserve"> </w:t>
      </w:r>
      <w:r>
        <w:rPr>
          <w:rFonts w:hint="cs"/>
          <w:color w:val="000000"/>
          <w:rtl/>
        </w:rPr>
        <w:t>بالتدريب</w:t>
      </w:r>
      <w:r>
        <w:rPr>
          <w:rFonts w:hint="cs"/>
          <w:color w:val="000000"/>
        </w:rPr>
        <w:t xml:space="preserve"> </w:t>
      </w:r>
      <w:r>
        <w:rPr>
          <w:rFonts w:hint="cs"/>
          <w:color w:val="000000"/>
          <w:rtl/>
        </w:rPr>
        <w:t>على</w:t>
      </w:r>
      <w:r>
        <w:rPr>
          <w:rFonts w:hint="cs"/>
          <w:color w:val="000000"/>
        </w:rPr>
        <w:t xml:space="preserve"> </w:t>
      </w:r>
      <w:r>
        <w:rPr>
          <w:rFonts w:hint="cs"/>
          <w:color w:val="000000"/>
          <w:rtl/>
        </w:rPr>
        <w:t>البحث</w:t>
      </w:r>
      <w:r>
        <w:rPr>
          <w:rFonts w:hint="cs"/>
          <w:color w:val="000000"/>
        </w:rPr>
        <w:t xml:space="preserve"> </w:t>
      </w:r>
      <w:r>
        <w:rPr>
          <w:rFonts w:hint="cs"/>
          <w:color w:val="000000"/>
          <w:rtl/>
        </w:rPr>
        <w:t>العلمي في</w:t>
      </w:r>
      <w:r>
        <w:rPr>
          <w:rFonts w:hint="cs"/>
          <w:color w:val="000000"/>
        </w:rPr>
        <w:t xml:space="preserve"> </w:t>
      </w:r>
      <w:r>
        <w:rPr>
          <w:rFonts w:hint="cs"/>
          <w:color w:val="000000"/>
          <w:rtl/>
        </w:rPr>
        <w:t>مسألة</w:t>
      </w:r>
      <w:r>
        <w:rPr>
          <w:rFonts w:hint="cs"/>
          <w:color w:val="000000"/>
        </w:rPr>
        <w:t xml:space="preserve"> "</w:t>
      </w:r>
      <w:r>
        <w:rPr>
          <w:rFonts w:hint="cs"/>
          <w:color w:val="000000"/>
          <w:rtl/>
        </w:rPr>
        <w:t>تقدير أتعاب التقاضي</w:t>
      </w:r>
      <w:r>
        <w:rPr>
          <w:rFonts w:hint="cs"/>
          <w:color w:val="000000"/>
        </w:rPr>
        <w:t xml:space="preserve"> " </w:t>
      </w:r>
      <w:r>
        <w:rPr>
          <w:rFonts w:hint="cs"/>
          <w:color w:val="000000"/>
          <w:rtl/>
        </w:rPr>
        <w:t>وقد</w:t>
      </w:r>
      <w:r>
        <w:rPr>
          <w:rFonts w:hint="cs"/>
          <w:color w:val="000000"/>
        </w:rPr>
        <w:t xml:space="preserve"> </w:t>
      </w:r>
      <w:r>
        <w:rPr>
          <w:rFonts w:hint="cs"/>
          <w:color w:val="000000"/>
          <w:rtl/>
        </w:rPr>
        <w:t>وقع</w:t>
      </w:r>
      <w:r>
        <w:rPr>
          <w:rFonts w:hint="cs"/>
          <w:color w:val="000000"/>
        </w:rPr>
        <w:t xml:space="preserve"> </w:t>
      </w:r>
      <w:r>
        <w:rPr>
          <w:rFonts w:hint="cs"/>
          <w:color w:val="000000"/>
          <w:rtl/>
        </w:rPr>
        <w:t>اختياري</w:t>
      </w:r>
      <w:r>
        <w:rPr>
          <w:rFonts w:hint="cs"/>
          <w:color w:val="000000"/>
        </w:rPr>
        <w:t xml:space="preserve"> </w:t>
      </w:r>
      <w:r>
        <w:rPr>
          <w:rFonts w:hint="cs"/>
          <w:color w:val="000000"/>
          <w:rtl/>
        </w:rPr>
        <w:t>عليها</w:t>
      </w:r>
      <w:r>
        <w:rPr>
          <w:rFonts w:hint="cs"/>
          <w:color w:val="000000"/>
        </w:rPr>
        <w:t xml:space="preserve"> </w:t>
      </w:r>
      <w:r>
        <w:rPr>
          <w:rFonts w:hint="cs"/>
          <w:color w:val="000000"/>
          <w:rtl/>
        </w:rPr>
        <w:t>لأسباب</w:t>
      </w:r>
      <w:r>
        <w:rPr>
          <w:rFonts w:hint="cs"/>
          <w:color w:val="000000"/>
        </w:rPr>
        <w:t xml:space="preserve"> </w:t>
      </w:r>
      <w:r>
        <w:rPr>
          <w:rFonts w:hint="cs"/>
          <w:color w:val="000000"/>
          <w:rtl/>
        </w:rPr>
        <w:t>من</w:t>
      </w:r>
      <w:r>
        <w:rPr>
          <w:rFonts w:hint="cs"/>
          <w:color w:val="000000"/>
        </w:rPr>
        <w:t xml:space="preserve"> </w:t>
      </w:r>
      <w:r>
        <w:rPr>
          <w:rFonts w:hint="cs"/>
          <w:color w:val="000000"/>
          <w:rtl/>
        </w:rPr>
        <w:t>بينها</w:t>
      </w:r>
      <w:r>
        <w:rPr>
          <w:rFonts w:hint="cs"/>
          <w:color w:val="000000"/>
        </w:rPr>
        <w:t xml:space="preserve"> :</w:t>
      </w:r>
    </w:p>
    <w:p w:rsidR="007D2A5A" w:rsidRDefault="005552F1" w:rsidP="005552F1">
      <w:pPr>
        <w:pStyle w:val="11"/>
        <w:numPr>
          <w:ilvl w:val="0"/>
          <w:numId w:val="1"/>
        </w:numPr>
        <w:jc w:val="both"/>
        <w:rPr>
          <w:rFonts w:ascii="Traditional Arabic" w:hAnsi="Traditional Arabic" w:cs="Traditional Arabic"/>
          <w:sz w:val="36"/>
          <w:szCs w:val="36"/>
        </w:rPr>
      </w:pPr>
      <w:r>
        <w:rPr>
          <w:rFonts w:ascii="Traditional Arabic" w:hAnsi="Traditional Arabic" w:cs="Traditional Arabic"/>
          <w:color w:val="000000"/>
          <w:sz w:val="36"/>
          <w:szCs w:val="36"/>
          <w:rtl/>
        </w:rPr>
        <w:t>أنها</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من</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مسائل</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التي</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لم</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يسبق</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لي</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البحث</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فيها</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ولهذا</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وجدتها</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فرصة</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طيبة</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لمعرفة</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كيفية</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البحث</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في</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أمثالها</w:t>
      </w:r>
      <w:r>
        <w:rPr>
          <w:rFonts w:ascii="Traditional Arabic" w:hAnsi="Traditional Arabic" w:cs="Traditional Arabic"/>
          <w:color w:val="000000"/>
          <w:sz w:val="36"/>
          <w:szCs w:val="36"/>
        </w:rPr>
        <w:t xml:space="preserve"> .</w:t>
      </w:r>
    </w:p>
    <w:p w:rsidR="007D2A5A" w:rsidRDefault="005552F1" w:rsidP="005552F1">
      <w:pPr>
        <w:pStyle w:val="11"/>
        <w:numPr>
          <w:ilvl w:val="0"/>
          <w:numId w:val="1"/>
        </w:numPr>
        <w:jc w:val="both"/>
        <w:rPr>
          <w:rFonts w:ascii="Traditional Arabic" w:hAnsi="Traditional Arabic" w:cs="Traditional Arabic"/>
          <w:sz w:val="36"/>
          <w:szCs w:val="36"/>
        </w:rPr>
      </w:pPr>
      <w:r>
        <w:rPr>
          <w:rFonts w:ascii="Traditional Arabic" w:hAnsi="Traditional Arabic" w:cs="Traditional Arabic"/>
          <w:color w:val="000000"/>
          <w:sz w:val="36"/>
          <w:szCs w:val="36"/>
          <w:rtl/>
        </w:rPr>
        <w:t>أنها</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مسألة</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متعلقة</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بع</w:t>
      </w:r>
      <w:r>
        <w:rPr>
          <w:rFonts w:ascii="Traditional Arabic" w:hAnsi="Traditional Arabic" w:cs="Traditional Arabic" w:hint="cs"/>
          <w:color w:val="000000"/>
          <w:sz w:val="36"/>
          <w:szCs w:val="36"/>
          <w:rtl/>
        </w:rPr>
        <w:t>دالة بين الناس</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التي</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هي</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مفتاح</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لأهم</w:t>
      </w:r>
      <w:r>
        <w:rPr>
          <w:rFonts w:ascii="Traditional Arabic" w:hAnsi="Traditional Arabic" w:cs="Traditional Arabic" w:hint="cs"/>
          <w:color w:val="000000"/>
          <w:sz w:val="36"/>
          <w:szCs w:val="36"/>
          <w:rtl/>
        </w:rPr>
        <w:t xml:space="preserve"> استقرار وأمان المجتمع</w:t>
      </w:r>
      <w:r>
        <w:rPr>
          <w:rFonts w:ascii="Traditional Arabic" w:hAnsi="Traditional Arabic" w:cs="Traditional Arabic"/>
          <w:color w:val="000000"/>
          <w:sz w:val="36"/>
          <w:szCs w:val="36"/>
        </w:rPr>
        <w:t xml:space="preserve"> .</w:t>
      </w:r>
    </w:p>
    <w:p w:rsidR="007D2A5A" w:rsidRDefault="005552F1" w:rsidP="005552F1">
      <w:pPr>
        <w:pStyle w:val="11"/>
        <w:numPr>
          <w:ilvl w:val="0"/>
          <w:numId w:val="1"/>
        </w:numPr>
        <w:jc w:val="both"/>
        <w:rPr>
          <w:rFonts w:ascii="Traditional Arabic" w:hAnsi="Traditional Arabic" w:cs="Traditional Arabic"/>
          <w:sz w:val="36"/>
          <w:szCs w:val="36"/>
        </w:rPr>
      </w:pPr>
      <w:r>
        <w:rPr>
          <w:rFonts w:ascii="Traditional Arabic" w:hAnsi="Traditional Arabic" w:cs="Traditional Arabic"/>
          <w:color w:val="000000"/>
          <w:sz w:val="36"/>
          <w:szCs w:val="36"/>
          <w:rtl/>
        </w:rPr>
        <w:t>أنها</w:t>
      </w:r>
      <w:r>
        <w:rPr>
          <w:rFonts w:ascii="Traditional Arabic" w:hAnsi="Traditional Arabic" w:cs="Traditional Arabic"/>
          <w:color w:val="000000"/>
          <w:sz w:val="36"/>
          <w:szCs w:val="36"/>
        </w:rPr>
        <w:t xml:space="preserve"> </w:t>
      </w:r>
      <w:r>
        <w:rPr>
          <w:rFonts w:ascii="Traditional Arabic" w:hAnsi="Traditional Arabic" w:cs="Traditional Arabic" w:hint="cs"/>
          <w:color w:val="000000"/>
          <w:sz w:val="36"/>
          <w:szCs w:val="36"/>
          <w:rtl/>
        </w:rPr>
        <w:t>من ال</w:t>
      </w:r>
      <w:r>
        <w:rPr>
          <w:rFonts w:ascii="Traditional Arabic" w:hAnsi="Traditional Arabic" w:cs="Traditional Arabic"/>
          <w:color w:val="000000"/>
          <w:sz w:val="36"/>
          <w:szCs w:val="36"/>
          <w:rtl/>
        </w:rPr>
        <w:t>مس</w:t>
      </w:r>
      <w:r>
        <w:rPr>
          <w:rFonts w:ascii="Traditional Arabic" w:hAnsi="Traditional Arabic" w:cs="Traditional Arabic" w:hint="cs"/>
          <w:color w:val="000000"/>
          <w:sz w:val="36"/>
          <w:szCs w:val="36"/>
          <w:rtl/>
        </w:rPr>
        <w:t>ائ</w:t>
      </w:r>
      <w:r>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Pr>
        <w:t xml:space="preserve"> </w:t>
      </w:r>
      <w:r>
        <w:rPr>
          <w:rFonts w:ascii="Traditional Arabic" w:hAnsi="Traditional Arabic" w:cs="Traditional Arabic" w:hint="cs"/>
          <w:color w:val="000000"/>
          <w:sz w:val="36"/>
          <w:szCs w:val="36"/>
          <w:rtl/>
        </w:rPr>
        <w:t>التي</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تقع</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في</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حياة</w:t>
      </w:r>
      <w:r>
        <w:rPr>
          <w:rFonts w:ascii="Traditional Arabic" w:hAnsi="Traditional Arabic" w:cs="Traditional Arabic"/>
          <w:color w:val="000000"/>
          <w:sz w:val="36"/>
          <w:szCs w:val="36"/>
        </w:rPr>
        <w:t xml:space="preserve"> </w:t>
      </w:r>
      <w:r>
        <w:rPr>
          <w:rFonts w:ascii="Traditional Arabic" w:hAnsi="Traditional Arabic" w:cs="Traditional Arabic" w:hint="cs"/>
          <w:color w:val="000000"/>
          <w:sz w:val="36"/>
          <w:szCs w:val="36"/>
          <w:rtl/>
        </w:rPr>
        <w:t>الناس</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اليوم</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ولهذا</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فمعرفة</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حكمها</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مهم</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بمقدار</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تكرر</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وقوعها</w:t>
      </w:r>
      <w:r>
        <w:rPr>
          <w:rFonts w:ascii="Traditional Arabic" w:hAnsi="Traditional Arabic" w:cs="Traditional Arabic"/>
          <w:color w:val="000000"/>
          <w:sz w:val="36"/>
          <w:szCs w:val="36"/>
        </w:rPr>
        <w:t xml:space="preserve"> . </w:t>
      </w:r>
    </w:p>
    <w:p w:rsidR="007D2A5A" w:rsidRDefault="005552F1">
      <w:pPr>
        <w:jc w:val="both"/>
        <w:rPr>
          <w:rtl/>
        </w:rPr>
      </w:pPr>
      <w:r>
        <w:rPr>
          <w:rFonts w:hint="cs"/>
          <w:rtl/>
        </w:rPr>
        <w:t>وحين</w:t>
      </w:r>
      <w:r>
        <w:rPr>
          <w:rFonts w:hint="cs"/>
        </w:rPr>
        <w:t xml:space="preserve"> </w:t>
      </w:r>
      <w:r>
        <w:rPr>
          <w:rFonts w:hint="cs"/>
          <w:rtl/>
        </w:rPr>
        <w:t>عزمت</w:t>
      </w:r>
      <w:r>
        <w:rPr>
          <w:rFonts w:hint="cs"/>
        </w:rPr>
        <w:t xml:space="preserve"> </w:t>
      </w:r>
      <w:r>
        <w:rPr>
          <w:rFonts w:hint="cs"/>
          <w:rtl/>
        </w:rPr>
        <w:t>على</w:t>
      </w:r>
      <w:r>
        <w:rPr>
          <w:rFonts w:hint="cs"/>
        </w:rPr>
        <w:t xml:space="preserve"> </w:t>
      </w:r>
      <w:r>
        <w:rPr>
          <w:rFonts w:hint="cs"/>
          <w:rtl/>
        </w:rPr>
        <w:t>الكتابة</w:t>
      </w:r>
      <w:r>
        <w:rPr>
          <w:rFonts w:hint="cs"/>
        </w:rPr>
        <w:t xml:space="preserve"> </w:t>
      </w:r>
      <w:r>
        <w:rPr>
          <w:rFonts w:hint="cs"/>
          <w:rtl/>
        </w:rPr>
        <w:t>في</w:t>
      </w:r>
      <w:r>
        <w:rPr>
          <w:rFonts w:hint="cs"/>
        </w:rPr>
        <w:t xml:space="preserve"> </w:t>
      </w:r>
      <w:r>
        <w:rPr>
          <w:rFonts w:hint="cs"/>
          <w:rtl/>
        </w:rPr>
        <w:t>هذا</w:t>
      </w:r>
      <w:r>
        <w:rPr>
          <w:rFonts w:hint="cs"/>
        </w:rPr>
        <w:t xml:space="preserve"> </w:t>
      </w:r>
      <w:r>
        <w:rPr>
          <w:rFonts w:hint="cs"/>
          <w:rtl/>
        </w:rPr>
        <w:t>البحث</w:t>
      </w:r>
      <w:r>
        <w:rPr>
          <w:rFonts w:hint="cs"/>
        </w:rPr>
        <w:t xml:space="preserve"> </w:t>
      </w:r>
      <w:r>
        <w:rPr>
          <w:rFonts w:hint="cs"/>
          <w:rtl/>
        </w:rPr>
        <w:t>وضعت</w:t>
      </w:r>
      <w:r>
        <w:rPr>
          <w:rFonts w:hint="cs"/>
        </w:rPr>
        <w:t xml:space="preserve"> </w:t>
      </w:r>
      <w:r>
        <w:rPr>
          <w:rFonts w:hint="cs"/>
          <w:rtl/>
        </w:rPr>
        <w:t>له</w:t>
      </w:r>
      <w:r>
        <w:rPr>
          <w:rFonts w:hint="cs"/>
        </w:rPr>
        <w:t xml:space="preserve"> </w:t>
      </w:r>
      <w:r>
        <w:rPr>
          <w:rFonts w:hint="cs"/>
          <w:rtl/>
        </w:rPr>
        <w:t>خطة</w:t>
      </w:r>
      <w:r>
        <w:rPr>
          <w:rFonts w:hint="cs"/>
        </w:rPr>
        <w:t xml:space="preserve"> </w:t>
      </w:r>
      <w:r>
        <w:rPr>
          <w:rFonts w:hint="cs"/>
          <w:rtl/>
        </w:rPr>
        <w:t>تمثلت</w:t>
      </w:r>
      <w:r>
        <w:rPr>
          <w:rFonts w:hint="cs"/>
        </w:rPr>
        <w:t xml:space="preserve"> </w:t>
      </w:r>
      <w:r>
        <w:rPr>
          <w:rFonts w:hint="cs"/>
          <w:rtl/>
        </w:rPr>
        <w:t>في</w:t>
      </w:r>
      <w:r>
        <w:rPr>
          <w:rFonts w:hint="cs"/>
        </w:rPr>
        <w:t xml:space="preserve"> : </w:t>
      </w:r>
      <w:r>
        <w:rPr>
          <w:rFonts w:hint="cs"/>
          <w:rtl/>
        </w:rPr>
        <w:t>مقدمة</w:t>
      </w:r>
      <w:r>
        <w:rPr>
          <w:rFonts w:hint="cs"/>
        </w:rPr>
        <w:t xml:space="preserve"> </w:t>
      </w:r>
      <w:r>
        <w:rPr>
          <w:rFonts w:hint="cs"/>
          <w:rtl/>
        </w:rPr>
        <w:t>و</w:t>
      </w:r>
      <w:r w:rsidR="000F13D8">
        <w:rPr>
          <w:rFonts w:hint="cs"/>
          <w:rtl/>
        </w:rPr>
        <w:t xml:space="preserve">تمهيد وثلاثة </w:t>
      </w:r>
      <w:r w:rsidR="00E62865">
        <w:rPr>
          <w:rFonts w:hint="cs"/>
          <w:rtl/>
        </w:rPr>
        <w:t xml:space="preserve"> </w:t>
      </w:r>
      <w:r>
        <w:rPr>
          <w:rFonts w:hint="cs"/>
          <w:rtl/>
        </w:rPr>
        <w:t>مب</w:t>
      </w:r>
      <w:r w:rsidR="00E62865">
        <w:rPr>
          <w:rFonts w:hint="cs"/>
          <w:rtl/>
        </w:rPr>
        <w:t>احث</w:t>
      </w:r>
      <w:r>
        <w:rPr>
          <w:rFonts w:hint="cs"/>
        </w:rPr>
        <w:t xml:space="preserve"> </w:t>
      </w:r>
      <w:r>
        <w:rPr>
          <w:rFonts w:hint="cs"/>
          <w:rtl/>
        </w:rPr>
        <w:t>وخاتمة</w:t>
      </w:r>
      <w:r>
        <w:rPr>
          <w:rFonts w:hint="cs"/>
        </w:rPr>
        <w:t>.</w:t>
      </w:r>
    </w:p>
    <w:p w:rsidR="007D2A5A" w:rsidRDefault="005552F1">
      <w:pPr>
        <w:jc w:val="both"/>
        <w:rPr>
          <w:rtl/>
        </w:rPr>
      </w:pPr>
      <w:r>
        <w:rPr>
          <w:rFonts w:hint="cs"/>
          <w:rtl/>
        </w:rPr>
        <w:t>أما</w:t>
      </w:r>
      <w:r>
        <w:rPr>
          <w:rFonts w:hint="cs"/>
        </w:rPr>
        <w:t xml:space="preserve"> </w:t>
      </w:r>
      <w:r>
        <w:rPr>
          <w:rFonts w:hint="cs"/>
          <w:rtl/>
        </w:rPr>
        <w:t>المقدمة</w:t>
      </w:r>
      <w:r>
        <w:rPr>
          <w:rFonts w:hint="cs"/>
        </w:rPr>
        <w:t xml:space="preserve"> </w:t>
      </w:r>
      <w:r>
        <w:rPr>
          <w:rFonts w:hint="cs"/>
          <w:rtl/>
        </w:rPr>
        <w:t>ففي</w:t>
      </w:r>
      <w:r>
        <w:rPr>
          <w:rFonts w:hint="cs"/>
        </w:rPr>
        <w:t xml:space="preserve"> </w:t>
      </w:r>
      <w:r>
        <w:rPr>
          <w:rFonts w:hint="cs"/>
          <w:rtl/>
        </w:rPr>
        <w:t>أهمية</w:t>
      </w:r>
      <w:r>
        <w:rPr>
          <w:rFonts w:hint="cs"/>
        </w:rPr>
        <w:t xml:space="preserve"> </w:t>
      </w:r>
      <w:r>
        <w:rPr>
          <w:rFonts w:hint="cs"/>
          <w:rtl/>
        </w:rPr>
        <w:t>الموضوع</w:t>
      </w:r>
      <w:r>
        <w:rPr>
          <w:rFonts w:hint="cs"/>
        </w:rPr>
        <w:t xml:space="preserve"> </w:t>
      </w:r>
      <w:r>
        <w:rPr>
          <w:rFonts w:hint="cs"/>
          <w:rtl/>
        </w:rPr>
        <w:t>وخطة</w:t>
      </w:r>
      <w:r>
        <w:rPr>
          <w:rFonts w:hint="cs"/>
        </w:rPr>
        <w:t xml:space="preserve"> </w:t>
      </w:r>
      <w:r>
        <w:rPr>
          <w:rFonts w:hint="cs"/>
          <w:rtl/>
        </w:rPr>
        <w:t>البحث</w:t>
      </w:r>
      <w:r>
        <w:rPr>
          <w:rFonts w:hint="cs"/>
        </w:rPr>
        <w:t xml:space="preserve"> </w:t>
      </w:r>
      <w:r>
        <w:rPr>
          <w:rFonts w:hint="cs"/>
          <w:rtl/>
        </w:rPr>
        <w:t>ومنهجه</w:t>
      </w:r>
      <w:r>
        <w:rPr>
          <w:rFonts w:hint="cs"/>
        </w:rPr>
        <w:t xml:space="preserve"> .</w:t>
      </w:r>
    </w:p>
    <w:p w:rsidR="00E62865" w:rsidRDefault="00E62865" w:rsidP="00E62865">
      <w:pPr>
        <w:autoSpaceDE w:val="0"/>
        <w:autoSpaceDN w:val="0"/>
        <w:adjustRightInd w:val="0"/>
        <w:jc w:val="both"/>
        <w:rPr>
          <w:rFonts w:eastAsia="Times New Roman"/>
          <w:color w:val="000000" w:themeColor="text1"/>
          <w:kern w:val="36"/>
          <w:rtl/>
        </w:rPr>
      </w:pPr>
      <w:r>
        <w:rPr>
          <w:rFonts w:eastAsia="Times New Roman" w:hint="cs"/>
          <w:color w:val="000000" w:themeColor="text1"/>
          <w:kern w:val="36"/>
          <w:rtl/>
        </w:rPr>
        <w:lastRenderedPageBreak/>
        <w:t>والتمهيد : في  المراد بتقدير أتعاب التقاضي .</w:t>
      </w:r>
    </w:p>
    <w:p w:rsidR="00E62865" w:rsidRDefault="00E62865" w:rsidP="00E62865">
      <w:pPr>
        <w:autoSpaceDE w:val="0"/>
        <w:autoSpaceDN w:val="0"/>
        <w:adjustRightInd w:val="0"/>
        <w:jc w:val="both"/>
        <w:rPr>
          <w:rFonts w:eastAsia="Times New Roman"/>
          <w:color w:val="000000" w:themeColor="text1"/>
          <w:kern w:val="36"/>
          <w:rtl/>
        </w:rPr>
      </w:pPr>
      <w:r>
        <w:rPr>
          <w:rFonts w:eastAsia="Times New Roman" w:hint="cs"/>
          <w:color w:val="000000" w:themeColor="text1"/>
          <w:kern w:val="36"/>
          <w:rtl/>
        </w:rPr>
        <w:t>والمبحث الأول : في حكم تقدير أتعاب التقاضي .</w:t>
      </w:r>
    </w:p>
    <w:p w:rsidR="00E62865" w:rsidRDefault="00E62865" w:rsidP="00E62865">
      <w:pPr>
        <w:autoSpaceDE w:val="0"/>
        <w:autoSpaceDN w:val="0"/>
        <w:adjustRightInd w:val="0"/>
        <w:jc w:val="both"/>
        <w:rPr>
          <w:rFonts w:eastAsia="Times New Roman"/>
          <w:color w:val="000000" w:themeColor="text1"/>
          <w:kern w:val="36"/>
          <w:rtl/>
        </w:rPr>
      </w:pPr>
      <w:r>
        <w:rPr>
          <w:rFonts w:eastAsia="Times New Roman" w:hint="cs"/>
          <w:color w:val="000000" w:themeColor="text1"/>
          <w:kern w:val="36"/>
          <w:rtl/>
        </w:rPr>
        <w:t>والمبحث الثاني : في جهة تقدير أتعاب التقاضي .</w:t>
      </w:r>
    </w:p>
    <w:p w:rsidR="00E62865" w:rsidRDefault="00E62865" w:rsidP="00E62865">
      <w:pPr>
        <w:autoSpaceDE w:val="0"/>
        <w:autoSpaceDN w:val="0"/>
        <w:adjustRightInd w:val="0"/>
        <w:jc w:val="both"/>
        <w:rPr>
          <w:rFonts w:eastAsia="Times New Roman"/>
          <w:color w:val="000000" w:themeColor="text1"/>
          <w:kern w:val="36"/>
          <w:rtl/>
        </w:rPr>
      </w:pPr>
      <w:r>
        <w:rPr>
          <w:rFonts w:eastAsia="Times New Roman" w:hint="cs"/>
          <w:color w:val="000000" w:themeColor="text1"/>
          <w:kern w:val="36"/>
          <w:rtl/>
        </w:rPr>
        <w:t>والمبحث الثالث: في كيفية تقدير أتعاب التقاضي .</w:t>
      </w:r>
    </w:p>
    <w:p w:rsidR="007D2A5A" w:rsidRDefault="005552F1">
      <w:pPr>
        <w:jc w:val="both"/>
        <w:rPr>
          <w:rtl/>
        </w:rPr>
      </w:pPr>
      <w:r>
        <w:rPr>
          <w:rFonts w:hint="cs"/>
          <w:rtl/>
        </w:rPr>
        <w:t>والخاتمة</w:t>
      </w:r>
      <w:r>
        <w:rPr>
          <w:rFonts w:hint="cs"/>
        </w:rPr>
        <w:t xml:space="preserve"> </w:t>
      </w:r>
      <w:r>
        <w:rPr>
          <w:rFonts w:hint="cs"/>
          <w:rtl/>
        </w:rPr>
        <w:t>في</w:t>
      </w:r>
      <w:r>
        <w:rPr>
          <w:rFonts w:hint="cs"/>
        </w:rPr>
        <w:t xml:space="preserve"> </w:t>
      </w:r>
      <w:r>
        <w:rPr>
          <w:rFonts w:hint="cs"/>
          <w:rtl/>
        </w:rPr>
        <w:t>تلخيص</w:t>
      </w:r>
      <w:r>
        <w:rPr>
          <w:rFonts w:hint="cs"/>
        </w:rPr>
        <w:t xml:space="preserve"> </w:t>
      </w:r>
      <w:r>
        <w:rPr>
          <w:rFonts w:hint="cs"/>
          <w:rtl/>
        </w:rPr>
        <w:t>أهم</w:t>
      </w:r>
      <w:r>
        <w:rPr>
          <w:rFonts w:hint="cs"/>
        </w:rPr>
        <w:t xml:space="preserve"> </w:t>
      </w:r>
      <w:r>
        <w:rPr>
          <w:rFonts w:hint="cs"/>
          <w:rtl/>
        </w:rPr>
        <w:t>نتائج</w:t>
      </w:r>
      <w:r>
        <w:rPr>
          <w:rFonts w:hint="cs"/>
        </w:rPr>
        <w:t xml:space="preserve"> </w:t>
      </w:r>
      <w:r>
        <w:rPr>
          <w:rFonts w:hint="cs"/>
          <w:rtl/>
        </w:rPr>
        <w:t>البحث</w:t>
      </w:r>
      <w:r>
        <w:rPr>
          <w:rFonts w:hint="cs"/>
        </w:rPr>
        <w:t xml:space="preserve"> .</w:t>
      </w:r>
    </w:p>
    <w:p w:rsidR="007D2A5A" w:rsidRDefault="005552F1">
      <w:pPr>
        <w:jc w:val="both"/>
      </w:pPr>
      <w:r>
        <w:rPr>
          <w:rFonts w:hint="cs"/>
          <w:rtl/>
        </w:rPr>
        <w:t>وقد</w:t>
      </w:r>
      <w:r>
        <w:rPr>
          <w:rFonts w:hint="cs"/>
        </w:rPr>
        <w:t xml:space="preserve"> </w:t>
      </w:r>
      <w:r>
        <w:rPr>
          <w:rFonts w:hint="cs"/>
          <w:rtl/>
        </w:rPr>
        <w:t>وضعت</w:t>
      </w:r>
      <w:r>
        <w:rPr>
          <w:rFonts w:hint="cs"/>
        </w:rPr>
        <w:t xml:space="preserve"> </w:t>
      </w:r>
      <w:r>
        <w:rPr>
          <w:rFonts w:hint="cs"/>
          <w:rtl/>
        </w:rPr>
        <w:t>لهذه</w:t>
      </w:r>
      <w:r>
        <w:rPr>
          <w:rFonts w:hint="cs"/>
        </w:rPr>
        <w:t xml:space="preserve"> </w:t>
      </w:r>
      <w:r>
        <w:rPr>
          <w:rFonts w:hint="cs"/>
          <w:rtl/>
        </w:rPr>
        <w:t>الدراسة</w:t>
      </w:r>
      <w:r>
        <w:rPr>
          <w:rFonts w:hint="cs"/>
        </w:rPr>
        <w:t xml:space="preserve"> </w:t>
      </w:r>
      <w:r>
        <w:rPr>
          <w:rFonts w:hint="cs"/>
          <w:rtl/>
        </w:rPr>
        <w:t>منهجاً</w:t>
      </w:r>
      <w:r>
        <w:rPr>
          <w:rFonts w:hint="cs"/>
        </w:rPr>
        <w:t xml:space="preserve"> </w:t>
      </w:r>
      <w:r>
        <w:rPr>
          <w:rFonts w:hint="cs"/>
          <w:rtl/>
        </w:rPr>
        <w:t>بحثياً</w:t>
      </w:r>
      <w:r>
        <w:rPr>
          <w:rFonts w:hint="cs"/>
        </w:rPr>
        <w:t xml:space="preserve"> </w:t>
      </w:r>
      <w:r>
        <w:rPr>
          <w:rFonts w:hint="cs"/>
          <w:rtl/>
        </w:rPr>
        <w:t>،</w:t>
      </w:r>
      <w:r>
        <w:rPr>
          <w:rFonts w:hint="cs"/>
        </w:rPr>
        <w:t xml:space="preserve"> </w:t>
      </w:r>
      <w:r>
        <w:rPr>
          <w:rFonts w:hint="cs"/>
          <w:rtl/>
        </w:rPr>
        <w:t>حرصت</w:t>
      </w:r>
      <w:r>
        <w:rPr>
          <w:rFonts w:hint="cs"/>
        </w:rPr>
        <w:t xml:space="preserve"> </w:t>
      </w:r>
      <w:r>
        <w:rPr>
          <w:rFonts w:hint="cs"/>
          <w:rtl/>
        </w:rPr>
        <w:t>على</w:t>
      </w:r>
      <w:r>
        <w:rPr>
          <w:rFonts w:hint="cs"/>
        </w:rPr>
        <w:t xml:space="preserve"> </w:t>
      </w:r>
      <w:r>
        <w:rPr>
          <w:rFonts w:hint="cs"/>
          <w:rtl/>
        </w:rPr>
        <w:t>السير</w:t>
      </w:r>
      <w:r>
        <w:rPr>
          <w:rFonts w:hint="cs"/>
        </w:rPr>
        <w:t xml:space="preserve"> </w:t>
      </w:r>
      <w:r>
        <w:rPr>
          <w:rFonts w:hint="cs"/>
          <w:rtl/>
        </w:rPr>
        <w:t>عليه</w:t>
      </w:r>
      <w:r>
        <w:rPr>
          <w:rFonts w:hint="cs"/>
        </w:rPr>
        <w:t xml:space="preserve"> </w:t>
      </w:r>
      <w:r>
        <w:rPr>
          <w:rFonts w:hint="cs"/>
          <w:rtl/>
        </w:rPr>
        <w:t>ما</w:t>
      </w:r>
      <w:r>
        <w:rPr>
          <w:rFonts w:hint="cs"/>
        </w:rPr>
        <w:t xml:space="preserve"> </w:t>
      </w:r>
      <w:r>
        <w:rPr>
          <w:rFonts w:hint="cs"/>
          <w:rtl/>
        </w:rPr>
        <w:t>أمكنني</w:t>
      </w:r>
      <w:r>
        <w:rPr>
          <w:rFonts w:hint="cs"/>
        </w:rPr>
        <w:t xml:space="preserve"> </w:t>
      </w:r>
      <w:r>
        <w:rPr>
          <w:rFonts w:hint="cs"/>
          <w:rtl/>
        </w:rPr>
        <w:t>،</w:t>
      </w:r>
      <w:r>
        <w:rPr>
          <w:rFonts w:hint="cs"/>
        </w:rPr>
        <w:t xml:space="preserve"> </w:t>
      </w:r>
      <w:r>
        <w:rPr>
          <w:rFonts w:hint="cs"/>
          <w:rtl/>
        </w:rPr>
        <w:t>تمثل</w:t>
      </w:r>
      <w:r>
        <w:rPr>
          <w:rFonts w:hint="cs"/>
        </w:rPr>
        <w:t xml:space="preserve"> </w:t>
      </w:r>
      <w:r>
        <w:rPr>
          <w:rFonts w:hint="cs"/>
          <w:rtl/>
        </w:rPr>
        <w:t>في</w:t>
      </w:r>
      <w:r>
        <w:rPr>
          <w:rFonts w:hint="cs"/>
        </w:rPr>
        <w:t xml:space="preserve"> </w:t>
      </w:r>
      <w:r>
        <w:rPr>
          <w:rFonts w:hint="cs"/>
          <w:rtl/>
        </w:rPr>
        <w:t>الآتي</w:t>
      </w:r>
      <w:r>
        <w:rPr>
          <w:rFonts w:hint="cs"/>
        </w:rPr>
        <w:t xml:space="preserve">:  </w:t>
      </w:r>
    </w:p>
    <w:p w:rsidR="007D2A5A" w:rsidRDefault="005552F1" w:rsidP="00774580">
      <w:pPr>
        <w:pStyle w:val="11"/>
        <w:numPr>
          <w:ilvl w:val="0"/>
          <w:numId w:val="1"/>
        </w:numPr>
        <w:jc w:val="both"/>
        <w:rPr>
          <w:rFonts w:ascii="Traditional Arabic" w:hAnsi="Traditional Arabic" w:cs="Traditional Arabic"/>
          <w:sz w:val="36"/>
          <w:szCs w:val="36"/>
        </w:rPr>
      </w:pPr>
      <w:r>
        <w:rPr>
          <w:rFonts w:ascii="Traditional Arabic" w:hAnsi="Traditional Arabic" w:cs="Traditional Arabic"/>
          <w:sz w:val="36"/>
          <w:szCs w:val="36"/>
          <w:rtl/>
        </w:rPr>
        <w:t>جمعت</w:t>
      </w:r>
      <w:r>
        <w:rPr>
          <w:rFonts w:ascii="Traditional Arabic" w:hAnsi="Traditional Arabic" w:cs="Traditional Arabic"/>
          <w:sz w:val="36"/>
          <w:szCs w:val="36"/>
        </w:rPr>
        <w:t xml:space="preserve"> </w:t>
      </w:r>
      <w:r>
        <w:rPr>
          <w:rFonts w:ascii="Traditional Arabic" w:hAnsi="Traditional Arabic" w:cs="Traditional Arabic"/>
          <w:sz w:val="36"/>
          <w:szCs w:val="36"/>
          <w:rtl/>
        </w:rPr>
        <w:t>ما</w:t>
      </w:r>
      <w:r>
        <w:rPr>
          <w:rFonts w:ascii="Traditional Arabic" w:hAnsi="Traditional Arabic" w:cs="Traditional Arabic"/>
          <w:sz w:val="36"/>
          <w:szCs w:val="36"/>
        </w:rPr>
        <w:t xml:space="preserve"> </w:t>
      </w:r>
      <w:r>
        <w:rPr>
          <w:rFonts w:ascii="Traditional Arabic" w:hAnsi="Traditional Arabic" w:cs="Traditional Arabic"/>
          <w:sz w:val="36"/>
          <w:szCs w:val="36"/>
          <w:rtl/>
        </w:rPr>
        <w:t>قيل</w:t>
      </w:r>
      <w:r>
        <w:rPr>
          <w:rFonts w:ascii="Traditional Arabic" w:hAnsi="Traditional Arabic" w:cs="Traditional Arabic"/>
          <w:sz w:val="36"/>
          <w:szCs w:val="36"/>
        </w:rPr>
        <w:t xml:space="preserve"> </w:t>
      </w:r>
      <w:r>
        <w:rPr>
          <w:rFonts w:ascii="Traditional Arabic" w:hAnsi="Traditional Arabic" w:cs="Traditional Arabic"/>
          <w:sz w:val="36"/>
          <w:szCs w:val="36"/>
          <w:rtl/>
        </w:rPr>
        <w:t>في</w:t>
      </w:r>
      <w:r>
        <w:rPr>
          <w:rFonts w:ascii="Traditional Arabic" w:hAnsi="Traditional Arabic" w:cs="Traditional Arabic"/>
          <w:sz w:val="36"/>
          <w:szCs w:val="36"/>
        </w:rPr>
        <w:t xml:space="preserve"> </w:t>
      </w:r>
      <w:r>
        <w:rPr>
          <w:rFonts w:ascii="Traditional Arabic" w:hAnsi="Traditional Arabic" w:cs="Traditional Arabic"/>
          <w:sz w:val="36"/>
          <w:szCs w:val="36"/>
          <w:rtl/>
        </w:rPr>
        <w:t>هذه</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المسألة</w:t>
      </w:r>
      <w:r>
        <w:rPr>
          <w:rFonts w:ascii="Traditional Arabic" w:hAnsi="Traditional Arabic" w:cs="Traditional Arabic"/>
          <w:sz w:val="36"/>
          <w:szCs w:val="36"/>
        </w:rPr>
        <w:t xml:space="preserve"> </w:t>
      </w:r>
      <w:r>
        <w:rPr>
          <w:rFonts w:ascii="Traditional Arabic" w:hAnsi="Traditional Arabic" w:cs="Traditional Arabic"/>
          <w:sz w:val="36"/>
          <w:szCs w:val="36"/>
          <w:rtl/>
        </w:rPr>
        <w:t>حسب</w:t>
      </w:r>
      <w:r>
        <w:rPr>
          <w:rFonts w:ascii="Traditional Arabic" w:hAnsi="Traditional Arabic" w:cs="Traditional Arabic"/>
          <w:sz w:val="36"/>
          <w:szCs w:val="36"/>
        </w:rPr>
        <w:t xml:space="preserve"> </w:t>
      </w:r>
      <w:r>
        <w:rPr>
          <w:rFonts w:ascii="Traditional Arabic" w:hAnsi="Traditional Arabic" w:cs="Traditional Arabic"/>
          <w:sz w:val="36"/>
          <w:szCs w:val="36"/>
          <w:rtl/>
        </w:rPr>
        <w:t>الوسع</w:t>
      </w:r>
      <w:r>
        <w:rPr>
          <w:rFonts w:ascii="Traditional Arabic" w:hAnsi="Traditional Arabic" w:cs="Traditional Arabic"/>
          <w:sz w:val="36"/>
          <w:szCs w:val="36"/>
        </w:rPr>
        <w:t xml:space="preserve"> </w:t>
      </w:r>
      <w:r>
        <w:rPr>
          <w:rFonts w:ascii="Traditional Arabic" w:hAnsi="Traditional Arabic" w:cs="Traditional Arabic"/>
          <w:sz w:val="36"/>
          <w:szCs w:val="36"/>
          <w:rtl/>
        </w:rPr>
        <w:t>والطاقة</w:t>
      </w:r>
      <w:r>
        <w:rPr>
          <w:rFonts w:ascii="Traditional Arabic" w:hAnsi="Traditional Arabic" w:cs="Traditional Arabic"/>
          <w:sz w:val="36"/>
          <w:szCs w:val="36"/>
        </w:rPr>
        <w:t xml:space="preserve"> </w:t>
      </w:r>
      <w:r>
        <w:rPr>
          <w:rFonts w:ascii="Traditional Arabic" w:hAnsi="Traditional Arabic" w:cs="Traditional Arabic"/>
          <w:sz w:val="36"/>
          <w:szCs w:val="36"/>
          <w:rtl/>
        </w:rPr>
        <w:t>وبما</w:t>
      </w:r>
      <w:r>
        <w:rPr>
          <w:rFonts w:ascii="Traditional Arabic" w:hAnsi="Traditional Arabic" w:cs="Traditional Arabic"/>
          <w:sz w:val="36"/>
          <w:szCs w:val="36"/>
        </w:rPr>
        <w:t xml:space="preserve"> </w:t>
      </w:r>
      <w:r>
        <w:rPr>
          <w:rFonts w:ascii="Traditional Arabic" w:hAnsi="Traditional Arabic" w:cs="Traditional Arabic"/>
          <w:sz w:val="36"/>
          <w:szCs w:val="36"/>
          <w:rtl/>
        </w:rPr>
        <w:t>أسعف</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به</w:t>
      </w:r>
      <w:r>
        <w:rPr>
          <w:rFonts w:ascii="Traditional Arabic" w:hAnsi="Traditional Arabic" w:cs="Traditional Arabic" w:hint="cs"/>
          <w:sz w:val="36"/>
          <w:szCs w:val="36"/>
        </w:rPr>
        <w:t xml:space="preserve"> </w:t>
      </w:r>
      <w:r>
        <w:rPr>
          <w:rFonts w:ascii="Traditional Arabic" w:hAnsi="Traditional Arabic" w:cs="Traditional Arabic"/>
          <w:sz w:val="36"/>
          <w:szCs w:val="36"/>
          <w:rtl/>
        </w:rPr>
        <w:t>الوقت</w:t>
      </w:r>
      <w:r>
        <w:rPr>
          <w:rFonts w:ascii="Traditional Arabic" w:hAnsi="Traditional Arabic" w:cs="Traditional Arabic"/>
          <w:sz w:val="36"/>
          <w:szCs w:val="36"/>
        </w:rPr>
        <w:t xml:space="preserve"> </w:t>
      </w:r>
      <w:r>
        <w:rPr>
          <w:rFonts w:ascii="Traditional Arabic" w:hAnsi="Traditional Arabic" w:cs="Traditional Arabic"/>
          <w:sz w:val="36"/>
          <w:szCs w:val="36"/>
          <w:rtl/>
        </w:rPr>
        <w:t>والجهد</w:t>
      </w:r>
      <w:r>
        <w:rPr>
          <w:rFonts w:ascii="Traditional Arabic" w:hAnsi="Traditional Arabic" w:cs="Traditional Arabic"/>
          <w:sz w:val="36"/>
          <w:szCs w:val="36"/>
        </w:rPr>
        <w:t xml:space="preserve"> </w:t>
      </w:r>
      <w:r>
        <w:rPr>
          <w:rFonts w:ascii="Traditional Arabic" w:hAnsi="Traditional Arabic" w:cs="Traditional Arabic"/>
          <w:sz w:val="36"/>
          <w:szCs w:val="36"/>
          <w:rtl/>
        </w:rPr>
        <w:t>سواء</w:t>
      </w:r>
      <w:r>
        <w:rPr>
          <w:rFonts w:ascii="Traditional Arabic" w:hAnsi="Traditional Arabic" w:cs="Traditional Arabic"/>
          <w:sz w:val="36"/>
          <w:szCs w:val="36"/>
        </w:rPr>
        <w:t xml:space="preserve"> </w:t>
      </w:r>
      <w:r>
        <w:rPr>
          <w:rFonts w:ascii="Traditional Arabic" w:hAnsi="Traditional Arabic" w:cs="Traditional Arabic"/>
          <w:sz w:val="36"/>
          <w:szCs w:val="36"/>
          <w:rtl/>
        </w:rPr>
        <w:t>في</w:t>
      </w:r>
      <w:r>
        <w:rPr>
          <w:rFonts w:ascii="Traditional Arabic" w:hAnsi="Traditional Arabic" w:cs="Traditional Arabic"/>
          <w:sz w:val="36"/>
          <w:szCs w:val="36"/>
        </w:rPr>
        <w:t xml:space="preserve"> </w:t>
      </w:r>
      <w:r>
        <w:rPr>
          <w:rFonts w:ascii="Traditional Arabic" w:hAnsi="Traditional Arabic" w:cs="Traditional Arabic"/>
          <w:sz w:val="36"/>
          <w:szCs w:val="36"/>
          <w:rtl/>
        </w:rPr>
        <w:t>المواقع</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الإلكترونية</w:t>
      </w:r>
      <w:r>
        <w:rPr>
          <w:rFonts w:ascii="Traditional Arabic" w:hAnsi="Traditional Arabic" w:cs="Traditional Arabic"/>
          <w:sz w:val="36"/>
          <w:szCs w:val="36"/>
        </w:rPr>
        <w:t xml:space="preserve"> </w:t>
      </w:r>
      <w:r>
        <w:rPr>
          <w:rFonts w:ascii="Traditional Arabic" w:hAnsi="Traditional Arabic" w:cs="Traditional Arabic"/>
          <w:sz w:val="36"/>
          <w:szCs w:val="36"/>
          <w:rtl/>
        </w:rPr>
        <w:t>أو</w:t>
      </w:r>
      <w:r>
        <w:rPr>
          <w:rFonts w:ascii="Traditional Arabic" w:hAnsi="Traditional Arabic" w:cs="Traditional Arabic"/>
          <w:sz w:val="36"/>
          <w:szCs w:val="36"/>
        </w:rPr>
        <w:t xml:space="preserve"> </w:t>
      </w:r>
      <w:r>
        <w:rPr>
          <w:rFonts w:ascii="Traditional Arabic" w:hAnsi="Traditional Arabic" w:cs="Traditional Arabic"/>
          <w:sz w:val="36"/>
          <w:szCs w:val="36"/>
          <w:rtl/>
        </w:rPr>
        <w:t>ما</w:t>
      </w:r>
      <w:r>
        <w:rPr>
          <w:rFonts w:ascii="Traditional Arabic" w:hAnsi="Traditional Arabic" w:cs="Traditional Arabic"/>
          <w:sz w:val="36"/>
          <w:szCs w:val="36"/>
        </w:rPr>
        <w:t xml:space="preserve"> </w:t>
      </w:r>
      <w:r>
        <w:rPr>
          <w:rFonts w:ascii="Traditional Arabic" w:hAnsi="Traditional Arabic" w:cs="Traditional Arabic"/>
          <w:sz w:val="36"/>
          <w:szCs w:val="36"/>
          <w:rtl/>
        </w:rPr>
        <w:t>قيل</w:t>
      </w:r>
      <w:r>
        <w:rPr>
          <w:rFonts w:ascii="Traditional Arabic" w:hAnsi="Traditional Arabic" w:cs="Traditional Arabic"/>
          <w:sz w:val="36"/>
          <w:szCs w:val="36"/>
        </w:rPr>
        <w:t xml:space="preserve"> </w:t>
      </w:r>
      <w:r>
        <w:rPr>
          <w:rFonts w:ascii="Traditional Arabic" w:hAnsi="Traditional Arabic" w:cs="Traditional Arabic"/>
          <w:sz w:val="36"/>
          <w:szCs w:val="36"/>
          <w:rtl/>
        </w:rPr>
        <w:t>في</w:t>
      </w:r>
      <w:r>
        <w:rPr>
          <w:rFonts w:ascii="Traditional Arabic" w:hAnsi="Traditional Arabic" w:cs="Traditional Arabic"/>
          <w:sz w:val="36"/>
          <w:szCs w:val="36"/>
        </w:rPr>
        <w:t xml:space="preserve"> </w:t>
      </w:r>
      <w:r>
        <w:rPr>
          <w:rFonts w:ascii="Traditional Arabic" w:hAnsi="Traditional Arabic" w:cs="Traditional Arabic"/>
          <w:sz w:val="36"/>
          <w:szCs w:val="36"/>
          <w:rtl/>
        </w:rPr>
        <w:t>أصولها</w:t>
      </w:r>
      <w:r>
        <w:rPr>
          <w:rFonts w:ascii="Traditional Arabic" w:hAnsi="Traditional Arabic" w:cs="Traditional Arabic"/>
          <w:sz w:val="36"/>
          <w:szCs w:val="36"/>
        </w:rPr>
        <w:t xml:space="preserve"> </w:t>
      </w:r>
      <w:r>
        <w:rPr>
          <w:rFonts w:ascii="Traditional Arabic" w:hAnsi="Traditional Arabic" w:cs="Traditional Arabic"/>
          <w:sz w:val="36"/>
          <w:szCs w:val="36"/>
          <w:rtl/>
        </w:rPr>
        <w:t>الفقهية</w:t>
      </w:r>
      <w:r>
        <w:rPr>
          <w:rFonts w:ascii="Traditional Arabic" w:hAnsi="Traditional Arabic" w:cs="Traditional Arabic"/>
          <w:sz w:val="36"/>
          <w:szCs w:val="36"/>
        </w:rPr>
        <w:t xml:space="preserve"> </w:t>
      </w:r>
      <w:r>
        <w:rPr>
          <w:rFonts w:ascii="Traditional Arabic" w:hAnsi="Traditional Arabic" w:cs="Traditional Arabic"/>
          <w:sz w:val="36"/>
          <w:szCs w:val="36"/>
          <w:rtl/>
        </w:rPr>
        <w:t>من</w:t>
      </w:r>
      <w:r>
        <w:rPr>
          <w:rFonts w:ascii="Traditional Arabic" w:hAnsi="Traditional Arabic" w:cs="Traditional Arabic"/>
          <w:sz w:val="36"/>
          <w:szCs w:val="36"/>
        </w:rPr>
        <w:t xml:space="preserve"> </w:t>
      </w:r>
      <w:r>
        <w:rPr>
          <w:rFonts w:ascii="Traditional Arabic" w:hAnsi="Traditional Arabic" w:cs="Traditional Arabic"/>
          <w:sz w:val="36"/>
          <w:szCs w:val="36"/>
          <w:rtl/>
        </w:rPr>
        <w:t>م</w:t>
      </w:r>
      <w:r>
        <w:rPr>
          <w:rFonts w:ascii="Traditional Arabic" w:hAnsi="Traditional Arabic" w:cs="Traditional Arabic" w:hint="cs"/>
          <w:sz w:val="36"/>
          <w:szCs w:val="36"/>
          <w:rtl/>
        </w:rPr>
        <w:t>صادر</w:t>
      </w:r>
      <w:r>
        <w:rPr>
          <w:rFonts w:ascii="Traditional Arabic" w:hAnsi="Traditional Arabic" w:cs="Traditional Arabic"/>
          <w:sz w:val="36"/>
          <w:szCs w:val="36"/>
        </w:rPr>
        <w:t xml:space="preserve"> </w:t>
      </w:r>
      <w:r>
        <w:rPr>
          <w:rFonts w:ascii="Traditional Arabic" w:hAnsi="Traditional Arabic" w:cs="Traditional Arabic"/>
          <w:sz w:val="36"/>
          <w:szCs w:val="36"/>
          <w:rtl/>
        </w:rPr>
        <w:t>الفقه</w:t>
      </w:r>
      <w:r>
        <w:rPr>
          <w:rFonts w:ascii="Traditional Arabic" w:hAnsi="Traditional Arabic" w:cs="Traditional Arabic"/>
          <w:sz w:val="36"/>
          <w:szCs w:val="36"/>
        </w:rPr>
        <w:t xml:space="preserve"> </w:t>
      </w:r>
      <w:r>
        <w:rPr>
          <w:rFonts w:ascii="Traditional Arabic" w:hAnsi="Traditional Arabic" w:cs="Traditional Arabic"/>
          <w:sz w:val="36"/>
          <w:szCs w:val="36"/>
          <w:rtl/>
        </w:rPr>
        <w:t>الأصيلة</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والمعاصرة</w:t>
      </w:r>
      <w:r w:rsidR="00EF71D5">
        <w:rPr>
          <w:rFonts w:ascii="Traditional Arabic" w:hAnsi="Traditional Arabic" w:cs="Traditional Arabic" w:hint="cs"/>
          <w:sz w:val="36"/>
          <w:szCs w:val="36"/>
          <w:rtl/>
        </w:rPr>
        <w:t xml:space="preserve"> </w:t>
      </w:r>
      <w:r w:rsidR="00EF71D5">
        <w:rPr>
          <w:rFonts w:ascii="Traditional Arabic" w:hAnsi="Traditional Arabic" w:cs="Traditional Arabic"/>
          <w:sz w:val="36"/>
          <w:szCs w:val="36"/>
        </w:rPr>
        <w:t xml:space="preserve"> </w:t>
      </w:r>
      <w:r>
        <w:rPr>
          <w:rFonts w:ascii="Traditional Arabic" w:hAnsi="Traditional Arabic" w:cs="Traditional Arabic"/>
          <w:sz w:val="36"/>
          <w:szCs w:val="36"/>
        </w:rPr>
        <w:t>.</w:t>
      </w:r>
    </w:p>
    <w:p w:rsidR="007D2A5A" w:rsidRDefault="005552F1">
      <w:pPr>
        <w:pStyle w:val="11"/>
        <w:numPr>
          <w:ilvl w:val="0"/>
          <w:numId w:val="1"/>
        </w:numPr>
        <w:jc w:val="both"/>
        <w:rPr>
          <w:rFonts w:ascii="Traditional Arabic" w:hAnsi="Traditional Arabic" w:cs="Traditional Arabic"/>
          <w:sz w:val="36"/>
          <w:szCs w:val="36"/>
        </w:rPr>
      </w:pPr>
      <w:r>
        <w:rPr>
          <w:rFonts w:ascii="Traditional Arabic" w:hAnsi="Traditional Arabic" w:cs="Traditional Arabic" w:hint="cs"/>
          <w:sz w:val="36"/>
          <w:szCs w:val="36"/>
          <w:rtl/>
        </w:rPr>
        <w:t>صغت</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البحث</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بأسلوبي</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ما</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أمكن</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وبما</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يتناسب</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مع</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البحث</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من</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غير</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تطول</w:t>
      </w:r>
      <w:r>
        <w:rPr>
          <w:rFonts w:ascii="Traditional Arabic" w:hAnsi="Traditional Arabic" w:cs="Traditional Arabic" w:hint="cs"/>
          <w:sz w:val="36"/>
          <w:szCs w:val="36"/>
        </w:rPr>
        <w:t>.</w:t>
      </w:r>
    </w:p>
    <w:p w:rsidR="007D2A5A" w:rsidRDefault="005552F1">
      <w:pPr>
        <w:pStyle w:val="11"/>
        <w:numPr>
          <w:ilvl w:val="0"/>
          <w:numId w:val="1"/>
        </w:numPr>
        <w:jc w:val="both"/>
        <w:rPr>
          <w:rFonts w:ascii="Traditional Arabic" w:hAnsi="Traditional Arabic" w:cs="Traditional Arabic"/>
          <w:sz w:val="36"/>
          <w:szCs w:val="36"/>
        </w:rPr>
      </w:pPr>
      <w:r>
        <w:rPr>
          <w:rFonts w:ascii="Traditional Arabic" w:hAnsi="Traditional Arabic" w:cs="Traditional Arabic" w:hint="cs"/>
          <w:sz w:val="36"/>
          <w:szCs w:val="36"/>
          <w:rtl/>
        </w:rPr>
        <w:t>عزوت</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الآيات</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القرآنية</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إلى</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مواضعها</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بذكر</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رقم</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الآية</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والسورة</w:t>
      </w:r>
      <w:r>
        <w:rPr>
          <w:rFonts w:ascii="Traditional Arabic" w:hAnsi="Traditional Arabic" w:cs="Traditional Arabic" w:hint="cs"/>
          <w:sz w:val="36"/>
          <w:szCs w:val="36"/>
        </w:rPr>
        <w:t xml:space="preserve"> .</w:t>
      </w:r>
    </w:p>
    <w:p w:rsidR="007D2A5A" w:rsidRDefault="005552F1">
      <w:pPr>
        <w:pStyle w:val="11"/>
        <w:numPr>
          <w:ilvl w:val="0"/>
          <w:numId w:val="1"/>
        </w:numPr>
        <w:jc w:val="both"/>
        <w:rPr>
          <w:rFonts w:ascii="Traditional Arabic" w:hAnsi="Traditional Arabic" w:cs="Traditional Arabic"/>
          <w:sz w:val="36"/>
          <w:szCs w:val="36"/>
        </w:rPr>
      </w:pPr>
      <w:r>
        <w:rPr>
          <w:rFonts w:ascii="Traditional Arabic" w:hAnsi="Traditional Arabic" w:cs="Traditional Arabic" w:hint="cs"/>
          <w:sz w:val="36"/>
          <w:szCs w:val="36"/>
          <w:rtl/>
        </w:rPr>
        <w:t>خرجت</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الأحاديث</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من</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مواضعها</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فإن</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كانت</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في</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الصحيحين</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أو</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أحدهما</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اكتفيت</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به</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وإن</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لم</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تكن</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كذلك</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فمن</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مصادر</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السنة</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الأخرى</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مع</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الحكم</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عليها</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من</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كتب</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التخريج</w:t>
      </w:r>
      <w:r>
        <w:rPr>
          <w:rFonts w:ascii="Traditional Arabic" w:hAnsi="Traditional Arabic" w:cs="Traditional Arabic" w:hint="cs"/>
          <w:sz w:val="36"/>
          <w:szCs w:val="36"/>
        </w:rPr>
        <w:t xml:space="preserve"> .</w:t>
      </w:r>
    </w:p>
    <w:p w:rsidR="00306E66" w:rsidRPr="00306E66" w:rsidRDefault="005552F1" w:rsidP="00306E66">
      <w:pPr>
        <w:pStyle w:val="11"/>
        <w:numPr>
          <w:ilvl w:val="0"/>
          <w:numId w:val="1"/>
        </w:numPr>
        <w:jc w:val="both"/>
      </w:pPr>
      <w:r>
        <w:rPr>
          <w:rFonts w:ascii="Traditional Arabic" w:hAnsi="Traditional Arabic" w:cs="Traditional Arabic" w:hint="cs"/>
          <w:sz w:val="36"/>
          <w:szCs w:val="36"/>
          <w:rtl/>
        </w:rPr>
        <w:t>وضعت</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في</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نهاية</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البحث</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فهرسين</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فنيين</w:t>
      </w:r>
      <w:r>
        <w:rPr>
          <w:rFonts w:ascii="Traditional Arabic" w:hAnsi="Traditional Arabic" w:cs="Traditional Arabic" w:hint="cs"/>
          <w:sz w:val="36"/>
          <w:szCs w:val="36"/>
        </w:rPr>
        <w:t xml:space="preserve"> : </w:t>
      </w:r>
      <w:r>
        <w:rPr>
          <w:rFonts w:ascii="Traditional Arabic" w:hAnsi="Traditional Arabic" w:cs="Traditional Arabic" w:hint="cs"/>
          <w:sz w:val="36"/>
          <w:szCs w:val="36"/>
          <w:rtl/>
        </w:rPr>
        <w:t>أحدهما</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للمصادر</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والثاني</w:t>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للموضوعات</w:t>
      </w:r>
      <w:r w:rsidR="00EF71D5">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t xml:space="preserve"> </w:t>
      </w:r>
    </w:p>
    <w:p w:rsidR="007D2A5A" w:rsidRPr="00EF71D5" w:rsidRDefault="005552F1" w:rsidP="00087387">
      <w:pPr>
        <w:pStyle w:val="11"/>
        <w:ind w:left="360"/>
        <w:jc w:val="both"/>
        <w:rPr>
          <w:rFonts w:ascii="Traditional Arabic" w:hAnsi="Traditional Arabic" w:cs="Traditional Arabic"/>
          <w:sz w:val="36"/>
          <w:szCs w:val="36"/>
          <w:rtl/>
        </w:rPr>
      </w:pPr>
      <w:r w:rsidRPr="00306E66">
        <w:rPr>
          <w:rFonts w:ascii="Traditional Arabic" w:hAnsi="Traditional Arabic" w:cs="Traditional Arabic"/>
          <w:sz w:val="36"/>
          <w:szCs w:val="36"/>
          <w:rtl/>
        </w:rPr>
        <w:t>وإني</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أشكر</w:t>
      </w:r>
      <w:r w:rsidRPr="00306E66">
        <w:rPr>
          <w:rFonts w:ascii="Traditional Arabic" w:hAnsi="Traditional Arabic" w:cs="Traditional Arabic"/>
          <w:sz w:val="36"/>
          <w:szCs w:val="36"/>
        </w:rPr>
        <w:t xml:space="preserve"> - </w:t>
      </w:r>
      <w:r w:rsidRPr="00306E66">
        <w:rPr>
          <w:rFonts w:ascii="Traditional Arabic" w:hAnsi="Traditional Arabic" w:cs="Traditional Arabic"/>
          <w:sz w:val="36"/>
          <w:szCs w:val="36"/>
          <w:rtl/>
        </w:rPr>
        <w:t>بعد</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شكر</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الله</w:t>
      </w:r>
      <w:r w:rsidRPr="00306E66">
        <w:rPr>
          <w:rFonts w:ascii="Traditional Arabic" w:hAnsi="Traditional Arabic" w:cs="Traditional Arabic"/>
          <w:sz w:val="36"/>
          <w:szCs w:val="36"/>
        </w:rPr>
        <w:t xml:space="preserve"> – </w:t>
      </w:r>
      <w:r w:rsidR="00774580">
        <w:rPr>
          <w:rFonts w:ascii="Traditional Arabic" w:hAnsi="Traditional Arabic" w:cs="Traditional Arabic" w:hint="cs"/>
          <w:sz w:val="36"/>
          <w:szCs w:val="36"/>
          <w:rtl/>
        </w:rPr>
        <w:t>معالي الدكتور</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المشرف</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على</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بحوثنا</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على</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اهتمامه</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بإنجازها</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ومتابعته</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سير</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العمل</w:t>
      </w:r>
      <w:r>
        <w:rPr>
          <w:rFonts w:hint="cs"/>
        </w:rPr>
        <w:t xml:space="preserve"> </w:t>
      </w:r>
      <w:r w:rsidRPr="00306E66">
        <w:rPr>
          <w:rFonts w:ascii="Traditional Arabic" w:hAnsi="Traditional Arabic" w:cs="Traditional Arabic"/>
          <w:sz w:val="36"/>
          <w:szCs w:val="36"/>
          <w:rtl/>
        </w:rPr>
        <w:t>في</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هذا</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البحث</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المتواضع</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فجزاه</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الله</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تعالى</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خير</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ما</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جزى</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أستاذاً</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عن</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طلابه</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وجعل</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ذلك</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في</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ميزان</w:t>
      </w:r>
      <w:r w:rsidRPr="00306E66">
        <w:rPr>
          <w:rFonts w:ascii="Traditional Arabic" w:hAnsi="Traditional Arabic" w:cs="Traditional Arabic"/>
          <w:sz w:val="36"/>
          <w:szCs w:val="36"/>
        </w:rPr>
        <w:t xml:space="preserve"> </w:t>
      </w:r>
      <w:r w:rsidRPr="00306E66">
        <w:rPr>
          <w:rFonts w:ascii="Traditional Arabic" w:hAnsi="Traditional Arabic" w:cs="Traditional Arabic"/>
          <w:sz w:val="36"/>
          <w:szCs w:val="36"/>
          <w:rtl/>
        </w:rPr>
        <w:t>حسناته</w:t>
      </w:r>
      <w:r w:rsidR="00EF71D5">
        <w:rPr>
          <w:rFonts w:ascii="Traditional Arabic" w:hAnsi="Traditional Arabic" w:cs="Traditional Arabic" w:hint="cs"/>
          <w:sz w:val="36"/>
          <w:szCs w:val="36"/>
          <w:rtl/>
        </w:rPr>
        <w:t xml:space="preserve"> </w:t>
      </w:r>
      <w:r w:rsidRPr="00306E66">
        <w:rPr>
          <w:rFonts w:ascii="Traditional Arabic" w:hAnsi="Traditional Arabic" w:cs="Traditional Arabic"/>
          <w:sz w:val="36"/>
          <w:szCs w:val="36"/>
        </w:rPr>
        <w:t xml:space="preserve"> .</w:t>
      </w:r>
      <w:r w:rsidRPr="00EF71D5">
        <w:rPr>
          <w:rFonts w:ascii="Traditional Arabic" w:hAnsi="Traditional Arabic" w:cs="Traditional Arabic" w:hint="cs"/>
          <w:sz w:val="36"/>
          <w:szCs w:val="36"/>
          <w:rtl/>
        </w:rPr>
        <w:t>والحمد</w:t>
      </w:r>
      <w:r w:rsidRPr="00EF71D5">
        <w:rPr>
          <w:rFonts w:ascii="Traditional Arabic" w:hAnsi="Traditional Arabic" w:cs="Traditional Arabic" w:hint="cs"/>
          <w:sz w:val="36"/>
          <w:szCs w:val="36"/>
        </w:rPr>
        <w:t xml:space="preserve"> </w:t>
      </w:r>
      <w:r w:rsidRPr="00EF71D5">
        <w:rPr>
          <w:rFonts w:ascii="Traditional Arabic" w:hAnsi="Traditional Arabic" w:cs="Traditional Arabic" w:hint="cs"/>
          <w:sz w:val="36"/>
          <w:szCs w:val="36"/>
          <w:rtl/>
        </w:rPr>
        <w:t>لله</w:t>
      </w:r>
      <w:r w:rsidRPr="00EF71D5">
        <w:rPr>
          <w:rFonts w:ascii="Traditional Arabic" w:hAnsi="Traditional Arabic" w:cs="Traditional Arabic" w:hint="cs"/>
          <w:sz w:val="36"/>
          <w:szCs w:val="36"/>
        </w:rPr>
        <w:t xml:space="preserve"> </w:t>
      </w:r>
      <w:r w:rsidRPr="00EF71D5">
        <w:rPr>
          <w:rFonts w:ascii="Traditional Arabic" w:hAnsi="Traditional Arabic" w:cs="Traditional Arabic" w:hint="cs"/>
          <w:sz w:val="36"/>
          <w:szCs w:val="36"/>
          <w:rtl/>
        </w:rPr>
        <w:t>رب</w:t>
      </w:r>
      <w:r w:rsidRPr="00EF71D5">
        <w:rPr>
          <w:rFonts w:ascii="Traditional Arabic" w:hAnsi="Traditional Arabic" w:cs="Traditional Arabic" w:hint="cs"/>
          <w:sz w:val="36"/>
          <w:szCs w:val="36"/>
        </w:rPr>
        <w:t xml:space="preserve"> </w:t>
      </w:r>
      <w:r w:rsidRPr="00EF71D5">
        <w:rPr>
          <w:rFonts w:ascii="Traditional Arabic" w:hAnsi="Traditional Arabic" w:cs="Traditional Arabic" w:hint="cs"/>
          <w:sz w:val="36"/>
          <w:szCs w:val="36"/>
          <w:rtl/>
        </w:rPr>
        <w:t>العالمين</w:t>
      </w:r>
      <w:r w:rsidRPr="00EF71D5">
        <w:rPr>
          <w:rFonts w:ascii="Traditional Arabic" w:hAnsi="Traditional Arabic" w:cs="Traditional Arabic" w:hint="cs"/>
          <w:sz w:val="36"/>
          <w:szCs w:val="36"/>
        </w:rPr>
        <w:t>.</w:t>
      </w:r>
    </w:p>
    <w:p w:rsidR="007D2A5A" w:rsidRDefault="005552F1" w:rsidP="00E62865">
      <w:pPr>
        <w:autoSpaceDE w:val="0"/>
        <w:autoSpaceDN w:val="0"/>
        <w:adjustRightInd w:val="0"/>
        <w:jc w:val="center"/>
        <w:rPr>
          <w:rFonts w:eastAsia="Times New Roman"/>
          <w:b/>
          <w:bCs/>
          <w:color w:val="000000" w:themeColor="text1"/>
          <w:kern w:val="36"/>
        </w:rPr>
      </w:pPr>
      <w:r>
        <w:rPr>
          <w:rFonts w:eastAsia="Times New Roman"/>
          <w:color w:val="000000" w:themeColor="text1"/>
          <w:kern w:val="36"/>
        </w:rPr>
        <w:br w:type="page"/>
      </w:r>
      <w:r w:rsidR="00E62865">
        <w:rPr>
          <w:rFonts w:eastAsia="Times New Roman"/>
          <w:b/>
          <w:bCs/>
          <w:color w:val="000000" w:themeColor="text1"/>
          <w:kern w:val="36"/>
          <w:rtl/>
        </w:rPr>
        <w:lastRenderedPageBreak/>
        <w:t>ال</w:t>
      </w:r>
      <w:r w:rsidR="00E62865">
        <w:rPr>
          <w:rFonts w:eastAsia="Times New Roman" w:hint="cs"/>
          <w:b/>
          <w:bCs/>
          <w:color w:val="000000" w:themeColor="text1"/>
          <w:kern w:val="36"/>
          <w:rtl/>
        </w:rPr>
        <w:t>تمهيد</w:t>
      </w:r>
    </w:p>
    <w:p w:rsidR="007D2A5A" w:rsidRDefault="000D20DE" w:rsidP="000D20DE">
      <w:pPr>
        <w:spacing w:before="100" w:beforeAutospacing="1" w:after="100" w:afterAutospacing="1" w:line="240" w:lineRule="auto"/>
        <w:outlineLvl w:val="0"/>
        <w:rPr>
          <w:rFonts w:eastAsia="Times New Roman"/>
          <w:color w:val="000000" w:themeColor="text1"/>
          <w:kern w:val="36"/>
          <w:rtl/>
        </w:rPr>
      </w:pPr>
      <w:r>
        <w:rPr>
          <w:rFonts w:eastAsia="Times New Roman" w:hint="cs"/>
          <w:b/>
          <w:bCs/>
          <w:color w:val="000000" w:themeColor="text1"/>
          <w:kern w:val="36"/>
          <w:rtl/>
        </w:rPr>
        <w:t xml:space="preserve">                                </w:t>
      </w:r>
      <w:r w:rsidR="005552F1">
        <w:rPr>
          <w:rFonts w:eastAsia="Times New Roman"/>
          <w:b/>
          <w:bCs/>
          <w:color w:val="000000" w:themeColor="text1"/>
          <w:kern w:val="36"/>
          <w:rtl/>
        </w:rPr>
        <w:t xml:space="preserve">المراد </w:t>
      </w:r>
      <w:r>
        <w:rPr>
          <w:rFonts w:eastAsia="Times New Roman" w:hint="cs"/>
          <w:b/>
          <w:bCs/>
          <w:color w:val="000000" w:themeColor="text1"/>
          <w:kern w:val="36"/>
          <w:rtl/>
        </w:rPr>
        <w:t>بتقدير أتعاب التقاضي</w:t>
      </w:r>
    </w:p>
    <w:p w:rsidR="007D2A5A" w:rsidRDefault="005552F1" w:rsidP="00E62865">
      <w:pPr>
        <w:spacing w:before="100" w:beforeAutospacing="1" w:after="100" w:afterAutospacing="1" w:line="240" w:lineRule="auto"/>
        <w:jc w:val="both"/>
        <w:outlineLvl w:val="0"/>
        <w:rPr>
          <w:rFonts w:eastAsia="Times New Roman"/>
          <w:color w:val="000000" w:themeColor="text1"/>
          <w:kern w:val="36"/>
        </w:rPr>
      </w:pPr>
      <w:r>
        <w:rPr>
          <w:rFonts w:eastAsia="Times New Roman" w:hint="cs"/>
          <w:color w:val="000000" w:themeColor="text1"/>
          <w:kern w:val="36"/>
          <w:rtl/>
        </w:rPr>
        <w:t xml:space="preserve">لما كان الحكم على الشيء فرع عن تصوره ، رأيت أنّ من المتعين بيان المراد بهذه </w:t>
      </w:r>
      <w:r w:rsidR="000D20DE">
        <w:rPr>
          <w:rFonts w:eastAsia="Times New Roman" w:hint="cs"/>
          <w:color w:val="000000" w:themeColor="text1"/>
          <w:kern w:val="36"/>
          <w:rtl/>
        </w:rPr>
        <w:t>المسألة</w:t>
      </w:r>
      <w:r>
        <w:rPr>
          <w:rFonts w:eastAsia="Times New Roman" w:hint="cs"/>
          <w:color w:val="000000" w:themeColor="text1"/>
          <w:kern w:val="36"/>
          <w:rtl/>
        </w:rPr>
        <w:t xml:space="preserve"> قبل معرفة حكمها ، </w:t>
      </w:r>
      <w:r w:rsidR="00E62865">
        <w:rPr>
          <w:rFonts w:eastAsia="Times New Roman" w:hint="cs"/>
          <w:color w:val="000000" w:themeColor="text1"/>
          <w:kern w:val="36"/>
          <w:rtl/>
        </w:rPr>
        <w:t xml:space="preserve">من خلال بيان معاني ما تركب منه من مصطلحات على النحو التالي : </w:t>
      </w:r>
    </w:p>
    <w:p w:rsidR="007D2A5A" w:rsidRDefault="005552F1" w:rsidP="00E62865">
      <w:pPr>
        <w:spacing w:before="100" w:beforeAutospacing="1" w:after="100" w:afterAutospacing="1" w:line="240" w:lineRule="auto"/>
        <w:outlineLvl w:val="0"/>
        <w:rPr>
          <w:rFonts w:eastAsia="Times New Roman"/>
          <w:b/>
          <w:bCs/>
          <w:color w:val="000000" w:themeColor="text1"/>
          <w:kern w:val="36"/>
          <w:rtl/>
        </w:rPr>
      </w:pPr>
      <w:r>
        <w:rPr>
          <w:rFonts w:eastAsia="Times New Roman" w:hint="cs"/>
          <w:b/>
          <w:bCs/>
          <w:color w:val="000000" w:themeColor="text1"/>
          <w:kern w:val="36"/>
          <w:rtl/>
        </w:rPr>
        <w:t>أولاً</w:t>
      </w:r>
      <w:r>
        <w:rPr>
          <w:rFonts w:eastAsia="Times New Roman" w:hint="cs"/>
          <w:b/>
          <w:bCs/>
          <w:color w:val="000000" w:themeColor="text1"/>
          <w:kern w:val="36"/>
        </w:rPr>
        <w:t xml:space="preserve">- </w:t>
      </w:r>
      <w:r w:rsidR="005010C1">
        <w:rPr>
          <w:rFonts w:eastAsia="Times New Roman" w:hint="cs"/>
          <w:b/>
          <w:bCs/>
          <w:color w:val="000000" w:themeColor="text1"/>
          <w:kern w:val="36"/>
          <w:rtl/>
        </w:rPr>
        <w:t xml:space="preserve"> </w:t>
      </w:r>
      <w:r w:rsidR="00E62865">
        <w:rPr>
          <w:rFonts w:eastAsia="Times New Roman" w:hint="cs"/>
          <w:b/>
          <w:bCs/>
          <w:color w:val="000000" w:themeColor="text1"/>
          <w:kern w:val="36"/>
          <w:rtl/>
        </w:rPr>
        <w:t xml:space="preserve">معنى </w:t>
      </w:r>
      <w:r>
        <w:rPr>
          <w:rFonts w:eastAsia="Times New Roman" w:hint="cs"/>
          <w:b/>
          <w:bCs/>
          <w:color w:val="000000" w:themeColor="text1"/>
          <w:kern w:val="36"/>
          <w:rtl/>
        </w:rPr>
        <w:t>ال</w:t>
      </w:r>
      <w:r w:rsidR="00306E66">
        <w:rPr>
          <w:rFonts w:eastAsia="Times New Roman" w:hint="cs"/>
          <w:b/>
          <w:bCs/>
          <w:color w:val="000000" w:themeColor="text1"/>
          <w:kern w:val="36"/>
          <w:rtl/>
        </w:rPr>
        <w:t>تقدير</w:t>
      </w:r>
      <w:r>
        <w:rPr>
          <w:rFonts w:eastAsia="Times New Roman" w:hint="cs"/>
          <w:b/>
          <w:bCs/>
          <w:color w:val="000000" w:themeColor="text1"/>
          <w:kern w:val="36"/>
        </w:rPr>
        <w:t xml:space="preserve">: </w:t>
      </w:r>
    </w:p>
    <w:p w:rsidR="009F31BD" w:rsidRPr="009F31BD" w:rsidRDefault="00E62865" w:rsidP="00923D18">
      <w:pPr>
        <w:spacing w:before="100" w:beforeAutospacing="1" w:after="100" w:afterAutospacing="1" w:line="240" w:lineRule="auto"/>
        <w:jc w:val="both"/>
        <w:outlineLvl w:val="0"/>
        <w:rPr>
          <w:rFonts w:eastAsia="Times New Roman"/>
          <w:color w:val="000000" w:themeColor="text1"/>
          <w:kern w:val="36"/>
          <w:rtl/>
        </w:rPr>
      </w:pPr>
      <w:r>
        <w:rPr>
          <w:rFonts w:eastAsia="Times New Roman" w:hint="cs"/>
          <w:color w:val="000000" w:themeColor="text1"/>
          <w:kern w:val="36"/>
          <w:rtl/>
        </w:rPr>
        <w:t xml:space="preserve">التقدير من مادة " قدر " </w:t>
      </w:r>
      <w:r w:rsidR="009F31BD" w:rsidRPr="009F31BD">
        <w:rPr>
          <w:rFonts w:eastAsia="Times New Roman"/>
          <w:color w:val="000000" w:themeColor="text1"/>
          <w:kern w:val="36"/>
          <w:rtl/>
        </w:rPr>
        <w:t xml:space="preserve"> </w:t>
      </w:r>
      <w:r>
        <w:rPr>
          <w:rFonts w:eastAsia="Times New Roman" w:hint="cs"/>
          <w:color w:val="000000" w:themeColor="text1"/>
          <w:kern w:val="36"/>
          <w:rtl/>
        </w:rPr>
        <w:t>و</w:t>
      </w:r>
      <w:r w:rsidR="009F31BD" w:rsidRPr="009F31BD">
        <w:rPr>
          <w:rFonts w:eastAsia="Times New Roman"/>
          <w:color w:val="000000" w:themeColor="text1"/>
          <w:kern w:val="36"/>
          <w:rtl/>
        </w:rPr>
        <w:t xml:space="preserve">القاف والدال والراء </w:t>
      </w:r>
      <w:r>
        <w:rPr>
          <w:rFonts w:eastAsia="Times New Roman" w:hint="cs"/>
          <w:color w:val="000000" w:themeColor="text1"/>
          <w:kern w:val="36"/>
          <w:rtl/>
        </w:rPr>
        <w:t xml:space="preserve">في اللغة : </w:t>
      </w:r>
      <w:r w:rsidR="009F31BD" w:rsidRPr="009F31BD">
        <w:rPr>
          <w:rFonts w:eastAsia="Times New Roman"/>
          <w:color w:val="000000" w:themeColor="text1"/>
          <w:kern w:val="36"/>
          <w:rtl/>
        </w:rPr>
        <w:t>أصل صحيح يدل على مبلغ الشيء وكنهه ونهايته. فالقدر: مبلغ كل شيء. يقال: قدره كذا، أي مبلغه. وكذلك القدر. وقدرت الشيء أقدره وأقدره من التقدير، وقدرته أقدره. والقدر: قضاء الله تعالى الأشياء على مبالغها ونهاياتها التي أرادها لها</w:t>
      </w:r>
      <w:r>
        <w:rPr>
          <w:rFonts w:eastAsia="Times New Roman" w:hint="cs"/>
          <w:color w:val="000000" w:themeColor="text1"/>
          <w:kern w:val="36"/>
          <w:rtl/>
        </w:rPr>
        <w:t xml:space="preserve"> .</w:t>
      </w:r>
    </w:p>
    <w:p w:rsidR="00E62865" w:rsidRDefault="00E62865" w:rsidP="00923D18">
      <w:pPr>
        <w:spacing w:before="100" w:beforeAutospacing="1" w:after="100" w:afterAutospacing="1" w:line="240" w:lineRule="auto"/>
        <w:jc w:val="both"/>
        <w:outlineLvl w:val="0"/>
        <w:rPr>
          <w:rFonts w:eastAsia="Times New Roman"/>
          <w:color w:val="000000" w:themeColor="text1"/>
          <w:kern w:val="36"/>
          <w:rtl/>
        </w:rPr>
      </w:pPr>
      <w:r>
        <w:rPr>
          <w:rFonts w:eastAsia="Times New Roman" w:hint="cs"/>
          <w:color w:val="000000" w:themeColor="text1"/>
          <w:kern w:val="36"/>
          <w:rtl/>
        </w:rPr>
        <w:t>والتقدير التعظيم ، ومنه قوله تعالى :</w:t>
      </w:r>
      <w:r w:rsidR="009F31BD" w:rsidRPr="009F31BD">
        <w:rPr>
          <w:rFonts w:eastAsia="Times New Roman"/>
          <w:color w:val="000000" w:themeColor="text1"/>
          <w:kern w:val="36"/>
          <w:rtl/>
        </w:rPr>
        <w:t>{وما قدروا الله حق قدره}</w:t>
      </w:r>
      <w:r>
        <w:rPr>
          <w:rStyle w:val="FootnoteReference"/>
          <w:rFonts w:eastAsia="Times New Roman"/>
          <w:color w:val="000000" w:themeColor="text1"/>
          <w:kern w:val="36"/>
          <w:rtl/>
        </w:rPr>
        <w:footnoteReference w:id="1"/>
      </w:r>
      <w:r w:rsidR="009F31BD" w:rsidRPr="009F31BD">
        <w:rPr>
          <w:rFonts w:eastAsia="Times New Roman"/>
          <w:color w:val="000000" w:themeColor="text1"/>
          <w:kern w:val="36"/>
          <w:rtl/>
        </w:rPr>
        <w:t xml:space="preserve"> أي </w:t>
      </w:r>
      <w:r>
        <w:rPr>
          <w:rFonts w:eastAsia="Times New Roman" w:hint="cs"/>
          <w:color w:val="000000" w:themeColor="text1"/>
          <w:kern w:val="36"/>
          <w:rtl/>
        </w:rPr>
        <w:t xml:space="preserve">: </w:t>
      </w:r>
      <w:r w:rsidR="009F31BD" w:rsidRPr="009F31BD">
        <w:rPr>
          <w:rFonts w:eastAsia="Times New Roman"/>
          <w:color w:val="000000" w:themeColor="text1"/>
          <w:kern w:val="36"/>
          <w:rtl/>
        </w:rPr>
        <w:t xml:space="preserve">ما عظموه حق تعظيمه. </w:t>
      </w:r>
    </w:p>
    <w:p w:rsidR="00E62865" w:rsidRDefault="00E62865" w:rsidP="00923D18">
      <w:pPr>
        <w:spacing w:before="100" w:beforeAutospacing="1" w:after="100" w:afterAutospacing="1" w:line="240" w:lineRule="auto"/>
        <w:jc w:val="both"/>
        <w:outlineLvl w:val="0"/>
        <w:rPr>
          <w:rFonts w:eastAsia="Times New Roman"/>
          <w:color w:val="000000" w:themeColor="text1"/>
          <w:kern w:val="36"/>
          <w:rtl/>
        </w:rPr>
      </w:pPr>
      <w:r>
        <w:rPr>
          <w:rFonts w:eastAsia="Times New Roman" w:hint="cs"/>
          <w:color w:val="000000" w:themeColor="text1"/>
          <w:kern w:val="36"/>
          <w:rtl/>
        </w:rPr>
        <w:t xml:space="preserve">والتقدير اليسار ، ومنه : </w:t>
      </w:r>
      <w:r w:rsidR="009F31BD" w:rsidRPr="009F31BD">
        <w:rPr>
          <w:rFonts w:eastAsia="Times New Roman"/>
          <w:color w:val="000000" w:themeColor="text1"/>
          <w:kern w:val="36"/>
          <w:rtl/>
        </w:rPr>
        <w:t>رجل ذو قدرة أي</w:t>
      </w:r>
      <w:r>
        <w:rPr>
          <w:rFonts w:eastAsia="Times New Roman" w:hint="cs"/>
          <w:color w:val="000000" w:themeColor="text1"/>
          <w:kern w:val="36"/>
          <w:rtl/>
        </w:rPr>
        <w:t>:</w:t>
      </w:r>
      <w:r>
        <w:rPr>
          <w:rFonts w:eastAsia="Times New Roman"/>
          <w:color w:val="000000" w:themeColor="text1"/>
          <w:kern w:val="36"/>
          <w:rtl/>
        </w:rPr>
        <w:t xml:space="preserve"> يسار. </w:t>
      </w:r>
    </w:p>
    <w:p w:rsidR="00E62865" w:rsidRDefault="00E62865" w:rsidP="00923D18">
      <w:pPr>
        <w:spacing w:before="100" w:beforeAutospacing="1" w:after="100" w:afterAutospacing="1" w:line="240" w:lineRule="auto"/>
        <w:jc w:val="both"/>
        <w:outlineLvl w:val="0"/>
        <w:rPr>
          <w:rFonts w:eastAsia="Times New Roman"/>
          <w:color w:val="000000" w:themeColor="text1"/>
          <w:kern w:val="36"/>
          <w:rtl/>
        </w:rPr>
      </w:pPr>
      <w:r>
        <w:rPr>
          <w:rFonts w:eastAsia="Times New Roman"/>
          <w:color w:val="000000" w:themeColor="text1"/>
          <w:kern w:val="36"/>
          <w:rtl/>
        </w:rPr>
        <w:t>و</w:t>
      </w:r>
      <w:r>
        <w:rPr>
          <w:rFonts w:eastAsia="Times New Roman" w:hint="cs"/>
          <w:color w:val="000000" w:themeColor="text1"/>
          <w:kern w:val="36"/>
          <w:rtl/>
        </w:rPr>
        <w:t xml:space="preserve">التقدير التحديد والتعيين ومنه : قولهم : </w:t>
      </w:r>
      <w:r>
        <w:rPr>
          <w:rFonts w:eastAsia="Times New Roman"/>
          <w:color w:val="000000" w:themeColor="text1"/>
          <w:kern w:val="36"/>
          <w:rtl/>
        </w:rPr>
        <w:t>و</w:t>
      </w:r>
      <w:r w:rsidR="009F31BD" w:rsidRPr="009F31BD">
        <w:rPr>
          <w:rFonts w:eastAsia="Times New Roman"/>
          <w:color w:val="000000" w:themeColor="text1"/>
          <w:kern w:val="36"/>
          <w:rtl/>
        </w:rPr>
        <w:t>قدرت</w:t>
      </w:r>
      <w:r>
        <w:rPr>
          <w:rFonts w:eastAsia="Times New Roman" w:hint="cs"/>
          <w:color w:val="000000" w:themeColor="text1"/>
          <w:kern w:val="36"/>
          <w:rtl/>
        </w:rPr>
        <w:t xml:space="preserve"> </w:t>
      </w:r>
      <w:r w:rsidR="009F31BD" w:rsidRPr="009F31BD">
        <w:rPr>
          <w:rFonts w:eastAsia="Times New Roman"/>
          <w:color w:val="000000" w:themeColor="text1"/>
          <w:kern w:val="36"/>
          <w:rtl/>
        </w:rPr>
        <w:t>عليه الثوب بالتخفيف فانقدر</w:t>
      </w:r>
      <w:r>
        <w:rPr>
          <w:rFonts w:eastAsia="Times New Roman" w:hint="cs"/>
          <w:color w:val="000000" w:themeColor="text1"/>
          <w:kern w:val="36"/>
          <w:rtl/>
        </w:rPr>
        <w:t>.</w:t>
      </w:r>
      <w:r w:rsidR="009F31BD" w:rsidRPr="009F31BD">
        <w:rPr>
          <w:rFonts w:eastAsia="Times New Roman"/>
          <w:color w:val="000000" w:themeColor="text1"/>
          <w:kern w:val="36"/>
          <w:rtl/>
        </w:rPr>
        <w:t xml:space="preserve"> أي </w:t>
      </w:r>
      <w:r>
        <w:rPr>
          <w:rFonts w:eastAsia="Times New Roman" w:hint="cs"/>
          <w:color w:val="000000" w:themeColor="text1"/>
          <w:kern w:val="36"/>
          <w:rtl/>
        </w:rPr>
        <w:t xml:space="preserve">: </w:t>
      </w:r>
      <w:r>
        <w:rPr>
          <w:rFonts w:eastAsia="Times New Roman"/>
          <w:color w:val="000000" w:themeColor="text1"/>
          <w:kern w:val="36"/>
          <w:rtl/>
        </w:rPr>
        <w:t xml:space="preserve">جاء على </w:t>
      </w:r>
      <w:r w:rsidR="009F31BD" w:rsidRPr="009F31BD">
        <w:rPr>
          <w:rFonts w:eastAsia="Times New Roman"/>
          <w:color w:val="000000" w:themeColor="text1"/>
          <w:kern w:val="36"/>
          <w:rtl/>
        </w:rPr>
        <w:t>المقدار</w:t>
      </w:r>
      <w:r>
        <w:rPr>
          <w:rFonts w:eastAsia="Times New Roman" w:hint="cs"/>
          <w:color w:val="000000" w:themeColor="text1"/>
          <w:kern w:val="36"/>
          <w:rtl/>
        </w:rPr>
        <w:t>.</w:t>
      </w:r>
    </w:p>
    <w:p w:rsidR="00E62865" w:rsidRDefault="00E62865" w:rsidP="00923D18">
      <w:pPr>
        <w:spacing w:before="100" w:beforeAutospacing="1" w:after="100" w:afterAutospacing="1" w:line="240" w:lineRule="auto"/>
        <w:jc w:val="both"/>
        <w:outlineLvl w:val="0"/>
        <w:rPr>
          <w:rFonts w:eastAsia="Times New Roman"/>
          <w:color w:val="000000" w:themeColor="text1"/>
          <w:kern w:val="36"/>
          <w:rtl/>
        </w:rPr>
      </w:pPr>
      <w:r>
        <w:rPr>
          <w:rFonts w:eastAsia="Times New Roman"/>
          <w:color w:val="000000" w:themeColor="text1"/>
          <w:kern w:val="36"/>
          <w:rtl/>
        </w:rPr>
        <w:t xml:space="preserve"> و</w:t>
      </w:r>
      <w:r w:rsidR="009F31BD" w:rsidRPr="009F31BD">
        <w:rPr>
          <w:rFonts w:eastAsia="Times New Roman"/>
          <w:color w:val="000000" w:themeColor="text1"/>
          <w:kern w:val="36"/>
          <w:rtl/>
        </w:rPr>
        <w:t>تقدر له الشيء أي</w:t>
      </w:r>
      <w:r>
        <w:rPr>
          <w:rFonts w:eastAsia="Times New Roman" w:hint="cs"/>
          <w:color w:val="000000" w:themeColor="text1"/>
          <w:kern w:val="36"/>
          <w:rtl/>
        </w:rPr>
        <w:t>:</w:t>
      </w:r>
      <w:r w:rsidR="009F31BD" w:rsidRPr="009F31BD">
        <w:rPr>
          <w:rFonts w:eastAsia="Times New Roman"/>
          <w:color w:val="000000" w:themeColor="text1"/>
          <w:kern w:val="36"/>
          <w:rtl/>
        </w:rPr>
        <w:t xml:space="preserve"> تهيأ. والاقتدار على الشيء القدرة) عليه.</w:t>
      </w:r>
      <w:r>
        <w:rPr>
          <w:rStyle w:val="FootnoteReference"/>
          <w:rFonts w:eastAsia="Times New Roman"/>
          <w:color w:val="000000" w:themeColor="text1"/>
          <w:kern w:val="36"/>
          <w:rtl/>
        </w:rPr>
        <w:footnoteReference w:id="2"/>
      </w:r>
      <w:r w:rsidR="009F31BD" w:rsidRPr="009F31BD">
        <w:rPr>
          <w:rFonts w:eastAsia="Times New Roman"/>
          <w:color w:val="000000" w:themeColor="text1"/>
          <w:kern w:val="36"/>
          <w:rtl/>
        </w:rPr>
        <w:t xml:space="preserve"> </w:t>
      </w:r>
    </w:p>
    <w:p w:rsidR="003C5C1B" w:rsidRDefault="003C5C1B" w:rsidP="00D54959">
      <w:pPr>
        <w:spacing w:before="100" w:beforeAutospacing="1" w:after="100" w:afterAutospacing="1" w:line="240" w:lineRule="auto"/>
        <w:jc w:val="both"/>
        <w:outlineLvl w:val="0"/>
        <w:rPr>
          <w:rFonts w:eastAsia="Times New Roman"/>
          <w:color w:val="000000" w:themeColor="text1"/>
          <w:kern w:val="36"/>
          <w:rtl/>
        </w:rPr>
      </w:pPr>
      <w:r>
        <w:rPr>
          <w:rFonts w:eastAsia="Times New Roman" w:hint="cs"/>
          <w:color w:val="000000" w:themeColor="text1"/>
          <w:kern w:val="36"/>
          <w:rtl/>
        </w:rPr>
        <w:t>ولا يكاد يخرج معناه الاصطلاحي عن معناه اللغوي ، فإنه يستعمل عند ا</w:t>
      </w:r>
      <w:r w:rsidR="00B57F85">
        <w:rPr>
          <w:rFonts w:eastAsia="Times New Roman" w:hint="cs"/>
          <w:color w:val="000000" w:themeColor="text1"/>
          <w:kern w:val="36"/>
          <w:rtl/>
        </w:rPr>
        <w:t>لفقهاء بمعنى</w:t>
      </w:r>
      <w:r w:rsidR="001D7659">
        <w:rPr>
          <w:rFonts w:eastAsia="Times New Roman" w:hint="cs"/>
          <w:color w:val="000000" w:themeColor="text1"/>
          <w:kern w:val="36"/>
          <w:rtl/>
        </w:rPr>
        <w:t xml:space="preserve"> طلب معرفة مقداره ومبلغ نهايته .</w:t>
      </w:r>
    </w:p>
    <w:p w:rsidR="001D7659" w:rsidRDefault="001D7659" w:rsidP="00D54959">
      <w:pPr>
        <w:spacing w:before="100" w:beforeAutospacing="1" w:after="100" w:afterAutospacing="1" w:line="240" w:lineRule="auto"/>
        <w:jc w:val="both"/>
        <w:outlineLvl w:val="0"/>
        <w:rPr>
          <w:rFonts w:eastAsia="Times New Roman"/>
          <w:color w:val="000000" w:themeColor="text1"/>
          <w:kern w:val="36"/>
          <w:rtl/>
        </w:rPr>
      </w:pPr>
      <w:r>
        <w:rPr>
          <w:rFonts w:eastAsia="Times New Roman" w:hint="cs"/>
          <w:color w:val="000000" w:themeColor="text1"/>
          <w:kern w:val="36"/>
          <w:rtl/>
        </w:rPr>
        <w:t xml:space="preserve">وقد </w:t>
      </w:r>
      <w:r w:rsidR="005B06F7">
        <w:rPr>
          <w:rFonts w:eastAsia="Times New Roman" w:hint="cs"/>
          <w:color w:val="000000" w:themeColor="text1"/>
          <w:kern w:val="36"/>
          <w:rtl/>
        </w:rPr>
        <w:t xml:space="preserve">بينت </w:t>
      </w:r>
      <w:r>
        <w:rPr>
          <w:rFonts w:eastAsia="Times New Roman" w:hint="cs"/>
          <w:color w:val="000000" w:themeColor="text1"/>
          <w:kern w:val="36"/>
          <w:rtl/>
        </w:rPr>
        <w:t xml:space="preserve">اللائحة </w:t>
      </w:r>
      <w:r w:rsidR="005B06F7">
        <w:rPr>
          <w:rFonts w:eastAsia="Times New Roman" w:hint="cs"/>
          <w:color w:val="000000" w:themeColor="text1"/>
          <w:kern w:val="36"/>
          <w:rtl/>
        </w:rPr>
        <w:t>(26/1) من نظام المحاماة أن المراد بالتقدير بيان قدر أتعاب المحامي .</w:t>
      </w:r>
      <w:r>
        <w:rPr>
          <w:rFonts w:eastAsia="Times New Roman" w:hint="cs"/>
          <w:color w:val="000000" w:themeColor="text1"/>
          <w:kern w:val="36"/>
          <w:rtl/>
        </w:rPr>
        <w:t xml:space="preserve"> </w:t>
      </w:r>
    </w:p>
    <w:p w:rsidR="00D54959" w:rsidRPr="00E02125" w:rsidRDefault="00D54959" w:rsidP="00D54959">
      <w:pPr>
        <w:spacing w:before="100" w:beforeAutospacing="1" w:after="100" w:afterAutospacing="1" w:line="240" w:lineRule="auto"/>
        <w:jc w:val="both"/>
        <w:outlineLvl w:val="0"/>
        <w:rPr>
          <w:rFonts w:eastAsia="Times New Roman"/>
          <w:color w:val="000000" w:themeColor="text1"/>
          <w:kern w:val="36"/>
          <w:rtl/>
        </w:rPr>
      </w:pPr>
    </w:p>
    <w:p w:rsidR="00306E66" w:rsidRDefault="005552F1" w:rsidP="00D54959">
      <w:pPr>
        <w:spacing w:before="100" w:beforeAutospacing="1" w:after="100" w:afterAutospacing="1" w:line="240" w:lineRule="auto"/>
        <w:jc w:val="both"/>
        <w:outlineLvl w:val="0"/>
        <w:rPr>
          <w:rFonts w:eastAsia="Times New Roman"/>
          <w:b/>
          <w:bCs/>
          <w:color w:val="000000" w:themeColor="text1"/>
          <w:kern w:val="36"/>
          <w:rtl/>
        </w:rPr>
      </w:pPr>
      <w:r>
        <w:rPr>
          <w:rFonts w:eastAsia="Times New Roman" w:hint="cs"/>
          <w:b/>
          <w:bCs/>
          <w:color w:val="000000" w:themeColor="text1"/>
          <w:kern w:val="36"/>
          <w:rtl/>
        </w:rPr>
        <w:t>ثانياً</w:t>
      </w:r>
      <w:r>
        <w:rPr>
          <w:rFonts w:eastAsia="Times New Roman" w:hint="cs"/>
          <w:b/>
          <w:bCs/>
          <w:color w:val="000000" w:themeColor="text1"/>
          <w:kern w:val="36"/>
        </w:rPr>
        <w:t xml:space="preserve">- </w:t>
      </w:r>
      <w:r w:rsidR="00B57F85">
        <w:rPr>
          <w:rFonts w:eastAsia="Times New Roman" w:hint="cs"/>
          <w:b/>
          <w:bCs/>
          <w:color w:val="000000" w:themeColor="text1"/>
          <w:kern w:val="36"/>
          <w:rtl/>
        </w:rPr>
        <w:t xml:space="preserve">معنى </w:t>
      </w:r>
      <w:r w:rsidR="00306E66">
        <w:rPr>
          <w:rFonts w:eastAsia="Times New Roman" w:hint="cs"/>
          <w:b/>
          <w:bCs/>
          <w:color w:val="000000" w:themeColor="text1"/>
          <w:kern w:val="36"/>
          <w:rtl/>
        </w:rPr>
        <w:t>الاتعاب :</w:t>
      </w:r>
    </w:p>
    <w:p w:rsidR="005E1636" w:rsidRPr="00D54959" w:rsidRDefault="005E1636" w:rsidP="00D54959">
      <w:pPr>
        <w:spacing w:before="100" w:beforeAutospacing="1" w:after="100" w:afterAutospacing="1" w:line="240" w:lineRule="auto"/>
        <w:jc w:val="both"/>
        <w:outlineLvl w:val="0"/>
        <w:rPr>
          <w:rFonts w:eastAsia="Times New Roman"/>
          <w:color w:val="000000" w:themeColor="text1"/>
          <w:kern w:val="36"/>
          <w:rtl/>
        </w:rPr>
      </w:pPr>
      <w:r>
        <w:rPr>
          <w:rFonts w:eastAsia="Times New Roman" w:hint="cs"/>
          <w:color w:val="000000" w:themeColor="text1"/>
          <w:kern w:val="36"/>
          <w:rtl/>
        </w:rPr>
        <w:t xml:space="preserve">الأتعاب من مادة " تعب " </w:t>
      </w:r>
      <w:r w:rsidRPr="009F31BD">
        <w:rPr>
          <w:rFonts w:eastAsia="Times New Roman"/>
          <w:color w:val="000000" w:themeColor="text1"/>
          <w:kern w:val="36"/>
          <w:rtl/>
        </w:rPr>
        <w:t xml:space="preserve"> </w:t>
      </w:r>
      <w:r>
        <w:rPr>
          <w:rFonts w:eastAsia="Times New Roman" w:hint="cs"/>
          <w:color w:val="000000" w:themeColor="text1"/>
          <w:kern w:val="36"/>
          <w:rtl/>
        </w:rPr>
        <w:t xml:space="preserve">والتاء والعين والباء في اللغة : بمعنى </w:t>
      </w:r>
      <w:r w:rsidR="009F31BD" w:rsidRPr="00D54959">
        <w:rPr>
          <w:rFonts w:eastAsia="Times New Roman"/>
          <w:color w:val="000000" w:themeColor="text1"/>
          <w:kern w:val="36"/>
          <w:rtl/>
        </w:rPr>
        <w:t xml:space="preserve">شدة العناء. </w:t>
      </w:r>
      <w:r w:rsidRPr="00D54959">
        <w:rPr>
          <w:rFonts w:eastAsia="Times New Roman"/>
          <w:color w:val="000000" w:themeColor="text1"/>
          <w:kern w:val="36"/>
          <w:rtl/>
        </w:rPr>
        <w:t xml:space="preserve">ضد الراحة، </w:t>
      </w:r>
      <w:r w:rsidR="00D54959">
        <w:rPr>
          <w:rFonts w:eastAsia="Times New Roman" w:hint="cs"/>
          <w:color w:val="000000" w:themeColor="text1"/>
          <w:kern w:val="36"/>
          <w:rtl/>
        </w:rPr>
        <w:t>تقول</w:t>
      </w:r>
      <w:r w:rsidRPr="00D54959">
        <w:rPr>
          <w:rFonts w:eastAsia="Times New Roman" w:hint="cs"/>
          <w:color w:val="000000" w:themeColor="text1"/>
          <w:kern w:val="36"/>
          <w:rtl/>
        </w:rPr>
        <w:t xml:space="preserve">: </w:t>
      </w:r>
      <w:r w:rsidRPr="00D54959">
        <w:rPr>
          <w:rFonts w:eastAsia="Times New Roman"/>
          <w:color w:val="000000" w:themeColor="text1"/>
          <w:kern w:val="36"/>
          <w:rtl/>
        </w:rPr>
        <w:t xml:space="preserve">تعب يتعب تعبا </w:t>
      </w:r>
      <w:r w:rsidRPr="00D54959">
        <w:rPr>
          <w:rFonts w:eastAsia="Times New Roman" w:hint="cs"/>
          <w:color w:val="000000" w:themeColor="text1"/>
          <w:kern w:val="36"/>
          <w:rtl/>
        </w:rPr>
        <w:t xml:space="preserve">بمعنى : </w:t>
      </w:r>
      <w:r w:rsidRPr="00D54959">
        <w:rPr>
          <w:rFonts w:eastAsia="Times New Roman"/>
          <w:color w:val="000000" w:themeColor="text1"/>
          <w:kern w:val="36"/>
          <w:rtl/>
        </w:rPr>
        <w:t xml:space="preserve">أعيا </w:t>
      </w:r>
      <w:r w:rsidRPr="00D54959">
        <w:rPr>
          <w:rFonts w:eastAsia="Times New Roman" w:hint="cs"/>
          <w:color w:val="000000" w:themeColor="text1"/>
          <w:kern w:val="36"/>
          <w:rtl/>
        </w:rPr>
        <w:t xml:space="preserve">هو ، وتقول: </w:t>
      </w:r>
      <w:r w:rsidRPr="00D54959">
        <w:rPr>
          <w:rFonts w:eastAsia="Times New Roman"/>
          <w:color w:val="000000" w:themeColor="text1"/>
          <w:kern w:val="36"/>
          <w:rtl/>
        </w:rPr>
        <w:t xml:space="preserve">وأتعبه </w:t>
      </w:r>
      <w:r w:rsidRPr="00D54959">
        <w:rPr>
          <w:rFonts w:eastAsia="Times New Roman" w:hint="cs"/>
          <w:color w:val="000000" w:themeColor="text1"/>
          <w:kern w:val="36"/>
          <w:rtl/>
        </w:rPr>
        <w:t>ل</w:t>
      </w:r>
      <w:r w:rsidRPr="00D54959">
        <w:rPr>
          <w:rFonts w:eastAsia="Times New Roman"/>
          <w:color w:val="000000" w:themeColor="text1"/>
          <w:kern w:val="36"/>
          <w:rtl/>
        </w:rPr>
        <w:t xml:space="preserve">غيره </w:t>
      </w:r>
      <w:r w:rsidRPr="00D54959">
        <w:rPr>
          <w:rFonts w:eastAsia="Times New Roman" w:hint="cs"/>
          <w:color w:val="000000" w:themeColor="text1"/>
          <w:kern w:val="36"/>
          <w:rtl/>
        </w:rPr>
        <w:t>.</w:t>
      </w:r>
      <w:r w:rsidRPr="00D54959">
        <w:rPr>
          <w:rFonts w:eastAsia="Times New Roman"/>
          <w:color w:val="000000" w:themeColor="text1"/>
          <w:kern w:val="36"/>
          <w:rtl/>
        </w:rPr>
        <w:t xml:space="preserve"> </w:t>
      </w:r>
      <w:r w:rsidR="00D54959" w:rsidRPr="00D54959">
        <w:rPr>
          <w:rFonts w:eastAsia="Times New Roman" w:hint="cs"/>
          <w:color w:val="000000" w:themeColor="text1"/>
          <w:kern w:val="36"/>
          <w:rtl/>
        </w:rPr>
        <w:t xml:space="preserve">ومصدره </w:t>
      </w:r>
      <w:r w:rsidR="00D54959" w:rsidRPr="00D54959">
        <w:rPr>
          <w:rFonts w:eastAsia="Times New Roman"/>
          <w:color w:val="000000" w:themeColor="text1"/>
          <w:kern w:val="36"/>
          <w:rtl/>
        </w:rPr>
        <w:t>تعب</w:t>
      </w:r>
      <w:r w:rsidRPr="00D54959">
        <w:rPr>
          <w:rFonts w:eastAsia="Times New Roman"/>
          <w:color w:val="000000" w:themeColor="text1"/>
          <w:kern w:val="36"/>
          <w:rtl/>
        </w:rPr>
        <w:t>. ولا يقال: متعوب.</w:t>
      </w:r>
    </w:p>
    <w:p w:rsidR="005E1636" w:rsidRPr="00D54959" w:rsidRDefault="009F31BD" w:rsidP="00D54959">
      <w:pPr>
        <w:spacing w:before="100" w:beforeAutospacing="1" w:after="100" w:afterAutospacing="1" w:line="240" w:lineRule="auto"/>
        <w:jc w:val="both"/>
        <w:outlineLvl w:val="0"/>
        <w:rPr>
          <w:rFonts w:eastAsia="Times New Roman"/>
          <w:color w:val="000000" w:themeColor="text1"/>
          <w:kern w:val="36"/>
          <w:rtl/>
        </w:rPr>
      </w:pPr>
      <w:r w:rsidRPr="00D54959">
        <w:rPr>
          <w:rFonts w:eastAsia="Times New Roman"/>
          <w:color w:val="000000" w:themeColor="text1"/>
          <w:kern w:val="36"/>
          <w:rtl/>
        </w:rPr>
        <w:t>و</w:t>
      </w:r>
      <w:r w:rsidR="005E1636" w:rsidRPr="00D54959">
        <w:rPr>
          <w:rFonts w:eastAsia="Times New Roman" w:hint="cs"/>
          <w:color w:val="000000" w:themeColor="text1"/>
          <w:kern w:val="36"/>
          <w:rtl/>
        </w:rPr>
        <w:t xml:space="preserve">الإتعاب بمعنى : </w:t>
      </w:r>
      <w:r w:rsidRPr="00D54959">
        <w:rPr>
          <w:rFonts w:eastAsia="Times New Roman"/>
          <w:color w:val="000000" w:themeColor="text1"/>
          <w:kern w:val="36"/>
          <w:rtl/>
        </w:rPr>
        <w:t xml:space="preserve">الإعجال في السير والسوق والعمل. </w:t>
      </w:r>
    </w:p>
    <w:p w:rsidR="005E1636" w:rsidRPr="00D54959" w:rsidRDefault="009F31BD" w:rsidP="003E0EAD">
      <w:pPr>
        <w:spacing w:before="100" w:beforeAutospacing="1" w:after="100" w:afterAutospacing="1" w:line="240" w:lineRule="auto"/>
        <w:jc w:val="both"/>
        <w:outlineLvl w:val="0"/>
        <w:rPr>
          <w:rFonts w:eastAsia="Times New Roman"/>
          <w:color w:val="000000" w:themeColor="text1"/>
          <w:kern w:val="36"/>
        </w:rPr>
      </w:pPr>
      <w:r w:rsidRPr="00D54959">
        <w:rPr>
          <w:rFonts w:eastAsia="Times New Roman"/>
          <w:color w:val="000000" w:themeColor="text1"/>
          <w:kern w:val="36"/>
          <w:rtl/>
        </w:rPr>
        <w:t>وإذا أعتب العظم المجبور، وهو أول برئه قيل</w:t>
      </w:r>
      <w:r w:rsidR="005E1636" w:rsidRPr="00D54959">
        <w:rPr>
          <w:rFonts w:eastAsia="Times New Roman" w:hint="cs"/>
          <w:color w:val="000000" w:themeColor="text1"/>
          <w:kern w:val="36"/>
          <w:rtl/>
        </w:rPr>
        <w:t>:</w:t>
      </w:r>
      <w:r w:rsidRPr="00D54959">
        <w:rPr>
          <w:rFonts w:eastAsia="Times New Roman"/>
          <w:color w:val="000000" w:themeColor="text1"/>
          <w:kern w:val="36"/>
          <w:rtl/>
        </w:rPr>
        <w:t xml:space="preserve"> أتعب ما أعتب</w:t>
      </w:r>
      <w:r w:rsidR="003E0EAD">
        <w:rPr>
          <w:rStyle w:val="FootnoteReference"/>
          <w:rFonts w:eastAsia="Times New Roman"/>
          <w:color w:val="000000" w:themeColor="text1"/>
          <w:kern w:val="36"/>
          <w:rtl/>
        </w:rPr>
        <w:footnoteReference w:id="3"/>
      </w:r>
      <w:r w:rsidRPr="00D54959">
        <w:rPr>
          <w:rFonts w:eastAsia="Times New Roman"/>
          <w:color w:val="000000" w:themeColor="text1"/>
          <w:kern w:val="36"/>
          <w:rtl/>
        </w:rPr>
        <w:t xml:space="preserve">. </w:t>
      </w:r>
    </w:p>
    <w:p w:rsidR="009F31BD" w:rsidRDefault="005E1636" w:rsidP="003E0EAD">
      <w:pPr>
        <w:spacing w:before="100" w:beforeAutospacing="1" w:after="100" w:afterAutospacing="1" w:line="240" w:lineRule="auto"/>
        <w:jc w:val="both"/>
        <w:outlineLvl w:val="0"/>
        <w:rPr>
          <w:rFonts w:eastAsia="Times New Roman"/>
          <w:b/>
          <w:bCs/>
          <w:color w:val="000000" w:themeColor="text1"/>
          <w:kern w:val="36"/>
          <w:rtl/>
        </w:rPr>
      </w:pPr>
      <w:r w:rsidRPr="00D54959">
        <w:rPr>
          <w:rFonts w:eastAsia="Times New Roman" w:hint="cs"/>
          <w:color w:val="000000" w:themeColor="text1"/>
          <w:kern w:val="36"/>
          <w:rtl/>
        </w:rPr>
        <w:t xml:space="preserve">والأتعاب عند الفقهاء : </w:t>
      </w:r>
      <w:r w:rsidRPr="00D54959">
        <w:rPr>
          <w:rFonts w:eastAsia="Times New Roman"/>
          <w:color w:val="000000" w:themeColor="text1"/>
          <w:kern w:val="36"/>
          <w:rtl/>
        </w:rPr>
        <w:t xml:space="preserve">مقابل مادِّيّ لعمل ما </w:t>
      </w:r>
      <w:r w:rsidRPr="00D54959">
        <w:rPr>
          <w:rFonts w:eastAsia="Times New Roman" w:hint="cs"/>
          <w:color w:val="000000" w:themeColor="text1"/>
          <w:kern w:val="36"/>
          <w:rtl/>
        </w:rPr>
        <w:t>، ومنه  : أتعاب المحامي والطبيب</w:t>
      </w:r>
      <w:r w:rsidR="003E0EAD">
        <w:rPr>
          <w:rStyle w:val="FootnoteReference"/>
          <w:rFonts w:eastAsia="Times New Roman"/>
          <w:color w:val="000000" w:themeColor="text1"/>
          <w:kern w:val="36"/>
          <w:rtl/>
        </w:rPr>
        <w:footnoteReference w:id="4"/>
      </w:r>
      <w:r w:rsidRPr="00D54959">
        <w:rPr>
          <w:rFonts w:eastAsia="Times New Roman" w:hint="cs"/>
          <w:color w:val="000000" w:themeColor="text1"/>
          <w:kern w:val="36"/>
          <w:rtl/>
        </w:rPr>
        <w:t xml:space="preserve"> .</w:t>
      </w:r>
      <w:r>
        <w:rPr>
          <w:rFonts w:eastAsia="Times New Roman" w:hint="cs"/>
          <w:b/>
          <w:bCs/>
          <w:color w:val="000000" w:themeColor="text1"/>
          <w:kern w:val="36"/>
          <w:rtl/>
        </w:rPr>
        <w:t xml:space="preserve"> </w:t>
      </w:r>
    </w:p>
    <w:p w:rsidR="00306E66" w:rsidRDefault="00D54959" w:rsidP="00D54959">
      <w:pPr>
        <w:spacing w:before="100" w:beforeAutospacing="1" w:after="100" w:afterAutospacing="1" w:line="240" w:lineRule="auto"/>
        <w:outlineLvl w:val="0"/>
        <w:rPr>
          <w:rFonts w:eastAsia="Times New Roman"/>
          <w:b/>
          <w:bCs/>
          <w:color w:val="000000" w:themeColor="text1"/>
          <w:kern w:val="36"/>
          <w:rtl/>
        </w:rPr>
      </w:pPr>
      <w:r>
        <w:rPr>
          <w:rFonts w:eastAsia="Times New Roman" w:hint="cs"/>
          <w:b/>
          <w:bCs/>
          <w:color w:val="000000" w:themeColor="text1"/>
          <w:kern w:val="36"/>
          <w:rtl/>
        </w:rPr>
        <w:t>ثالث</w:t>
      </w:r>
      <w:r w:rsidR="00306E66">
        <w:rPr>
          <w:rFonts w:eastAsia="Times New Roman" w:hint="cs"/>
          <w:b/>
          <w:bCs/>
          <w:color w:val="000000" w:themeColor="text1"/>
          <w:kern w:val="36"/>
          <w:rtl/>
        </w:rPr>
        <w:t xml:space="preserve">اً- </w:t>
      </w:r>
      <w:r>
        <w:rPr>
          <w:rFonts w:eastAsia="Times New Roman" w:hint="cs"/>
          <w:b/>
          <w:bCs/>
          <w:color w:val="000000" w:themeColor="text1"/>
          <w:kern w:val="36"/>
          <w:rtl/>
        </w:rPr>
        <w:t>معنى التقاضي</w:t>
      </w:r>
      <w:r w:rsidR="00306E66">
        <w:rPr>
          <w:rFonts w:eastAsia="Times New Roman" w:hint="cs"/>
          <w:b/>
          <w:bCs/>
          <w:color w:val="000000" w:themeColor="text1"/>
          <w:kern w:val="36"/>
          <w:rtl/>
        </w:rPr>
        <w:t>:</w:t>
      </w:r>
    </w:p>
    <w:p w:rsidR="003E0EAD" w:rsidRDefault="001A4A45" w:rsidP="00C77FBD">
      <w:pPr>
        <w:spacing w:before="100" w:beforeAutospacing="1" w:after="100" w:afterAutospacing="1" w:line="240" w:lineRule="auto"/>
        <w:jc w:val="both"/>
        <w:outlineLvl w:val="0"/>
        <w:rPr>
          <w:rFonts w:eastAsia="Times New Roman"/>
          <w:color w:val="000000" w:themeColor="text1"/>
          <w:kern w:val="36"/>
          <w:rtl/>
        </w:rPr>
      </w:pPr>
      <w:r>
        <w:rPr>
          <w:rFonts w:eastAsia="Times New Roman" w:hint="cs"/>
          <w:color w:val="000000" w:themeColor="text1"/>
          <w:kern w:val="36"/>
          <w:rtl/>
        </w:rPr>
        <w:t xml:space="preserve">التقاضي من مادة " قضى " والقاف والضاد والألف الممدودة في اللغة : </w:t>
      </w:r>
      <w:r w:rsidR="003E0EAD" w:rsidRPr="009F31BD">
        <w:rPr>
          <w:rFonts w:eastAsia="Times New Roman"/>
          <w:color w:val="000000" w:themeColor="text1"/>
          <w:kern w:val="36"/>
          <w:rtl/>
        </w:rPr>
        <w:t>أصل صحيح يدل على إحكام أمر وإتقانه وإنفاذه لجهته</w:t>
      </w:r>
      <w:r w:rsidR="003E0EAD">
        <w:rPr>
          <w:rFonts w:eastAsia="Times New Roman" w:hint="cs"/>
          <w:color w:val="000000" w:themeColor="text1"/>
          <w:kern w:val="36"/>
          <w:rtl/>
        </w:rPr>
        <w:t xml:space="preserve"> </w:t>
      </w:r>
      <w:r w:rsidR="003E0EAD" w:rsidRPr="009F31BD">
        <w:rPr>
          <w:rFonts w:eastAsia="Times New Roman"/>
          <w:color w:val="000000" w:themeColor="text1"/>
          <w:kern w:val="36"/>
          <w:rtl/>
        </w:rPr>
        <w:t xml:space="preserve">، </w:t>
      </w:r>
      <w:r w:rsidR="003E0EAD">
        <w:rPr>
          <w:rFonts w:eastAsia="Times New Roman" w:hint="cs"/>
          <w:color w:val="000000" w:themeColor="text1"/>
          <w:kern w:val="36"/>
          <w:rtl/>
        </w:rPr>
        <w:t xml:space="preserve">ومنه </w:t>
      </w:r>
      <w:r w:rsidR="003E0EAD">
        <w:rPr>
          <w:rFonts w:eastAsia="Times New Roman"/>
          <w:color w:val="000000" w:themeColor="text1"/>
          <w:kern w:val="36"/>
          <w:rtl/>
        </w:rPr>
        <w:t>ق</w:t>
      </w:r>
      <w:r w:rsidR="003E0EAD">
        <w:rPr>
          <w:rFonts w:eastAsia="Times New Roman" w:hint="cs"/>
          <w:color w:val="000000" w:themeColor="text1"/>
          <w:kern w:val="36"/>
          <w:rtl/>
        </w:rPr>
        <w:t>و</w:t>
      </w:r>
      <w:r w:rsidR="003E0EAD" w:rsidRPr="009F31BD">
        <w:rPr>
          <w:rFonts w:eastAsia="Times New Roman"/>
          <w:color w:val="000000" w:themeColor="text1"/>
          <w:kern w:val="36"/>
          <w:rtl/>
        </w:rPr>
        <w:t>ل</w:t>
      </w:r>
      <w:r w:rsidR="003E0EAD">
        <w:rPr>
          <w:rFonts w:eastAsia="Times New Roman" w:hint="cs"/>
          <w:color w:val="000000" w:themeColor="text1"/>
          <w:kern w:val="36"/>
          <w:rtl/>
        </w:rPr>
        <w:t>ه</w:t>
      </w:r>
      <w:r w:rsidR="003E0EAD" w:rsidRPr="009F31BD">
        <w:rPr>
          <w:rFonts w:eastAsia="Times New Roman"/>
          <w:color w:val="000000" w:themeColor="text1"/>
          <w:kern w:val="36"/>
          <w:rtl/>
        </w:rPr>
        <w:t xml:space="preserve"> </w:t>
      </w:r>
      <w:r w:rsidR="003E0EAD">
        <w:rPr>
          <w:rFonts w:eastAsia="Times New Roman"/>
          <w:color w:val="000000" w:themeColor="text1"/>
          <w:kern w:val="36"/>
          <w:rtl/>
        </w:rPr>
        <w:t>تعالى:</w:t>
      </w:r>
      <w:r w:rsidR="003E0EAD" w:rsidRPr="009F31BD">
        <w:rPr>
          <w:rFonts w:eastAsia="Times New Roman"/>
          <w:color w:val="000000" w:themeColor="text1"/>
          <w:kern w:val="36"/>
          <w:rtl/>
        </w:rPr>
        <w:t>{فقضاهن سبع سماوات في يومين}</w:t>
      </w:r>
      <w:r w:rsidR="003E0EAD">
        <w:rPr>
          <w:rStyle w:val="FootnoteReference"/>
          <w:rFonts w:eastAsia="Times New Roman"/>
          <w:color w:val="000000" w:themeColor="text1"/>
          <w:kern w:val="36"/>
          <w:rtl/>
        </w:rPr>
        <w:footnoteReference w:id="5"/>
      </w:r>
      <w:r w:rsidR="003E0EAD" w:rsidRPr="009F31BD">
        <w:rPr>
          <w:rFonts w:eastAsia="Times New Roman"/>
          <w:color w:val="000000" w:themeColor="text1"/>
          <w:kern w:val="36"/>
          <w:rtl/>
        </w:rPr>
        <w:t xml:space="preserve">  أي</w:t>
      </w:r>
      <w:r w:rsidR="003E0EAD">
        <w:rPr>
          <w:rFonts w:eastAsia="Times New Roman" w:hint="cs"/>
          <w:color w:val="000000" w:themeColor="text1"/>
          <w:kern w:val="36"/>
          <w:rtl/>
        </w:rPr>
        <w:t>:</w:t>
      </w:r>
      <w:r w:rsidR="003E0EAD" w:rsidRPr="009F31BD">
        <w:rPr>
          <w:rFonts w:eastAsia="Times New Roman"/>
          <w:color w:val="000000" w:themeColor="text1"/>
          <w:kern w:val="36"/>
          <w:rtl/>
        </w:rPr>
        <w:t xml:space="preserve"> أحكم خلقهن</w:t>
      </w:r>
      <w:r w:rsidR="003E0EAD">
        <w:rPr>
          <w:rFonts w:eastAsia="Times New Roman" w:hint="cs"/>
          <w:color w:val="000000" w:themeColor="text1"/>
          <w:kern w:val="36"/>
          <w:rtl/>
        </w:rPr>
        <w:t xml:space="preserve"> </w:t>
      </w:r>
      <w:r w:rsidR="003E0EAD" w:rsidRPr="009F31BD">
        <w:rPr>
          <w:rFonts w:eastAsia="Times New Roman"/>
          <w:color w:val="000000" w:themeColor="text1"/>
          <w:kern w:val="36"/>
          <w:rtl/>
        </w:rPr>
        <w:t xml:space="preserve">. </w:t>
      </w:r>
      <w:r w:rsidR="003E0EAD">
        <w:rPr>
          <w:rFonts w:eastAsia="Times New Roman"/>
          <w:color w:val="000000" w:themeColor="text1"/>
          <w:kern w:val="36"/>
          <w:rtl/>
        </w:rPr>
        <w:t>والقضاء: الحكم</w:t>
      </w:r>
      <w:r w:rsidR="00C77FBD">
        <w:rPr>
          <w:rFonts w:eastAsia="Times New Roman" w:hint="cs"/>
          <w:color w:val="000000" w:themeColor="text1"/>
          <w:kern w:val="36"/>
          <w:rtl/>
        </w:rPr>
        <w:t xml:space="preserve"> </w:t>
      </w:r>
      <w:r w:rsidR="003E0EAD" w:rsidRPr="009F31BD">
        <w:rPr>
          <w:rFonts w:eastAsia="Times New Roman"/>
          <w:color w:val="000000" w:themeColor="text1"/>
          <w:kern w:val="36"/>
          <w:rtl/>
        </w:rPr>
        <w:t>. ولذلك سمي القاضي قاضيا</w:t>
      </w:r>
      <w:r w:rsidR="003E0EAD">
        <w:rPr>
          <w:rFonts w:eastAsia="Times New Roman" w:hint="cs"/>
          <w:color w:val="000000" w:themeColor="text1"/>
          <w:kern w:val="36"/>
          <w:rtl/>
        </w:rPr>
        <w:t>ً</w:t>
      </w:r>
      <w:r w:rsidR="00C77FBD">
        <w:rPr>
          <w:rFonts w:eastAsia="Times New Roman" w:hint="cs"/>
          <w:color w:val="000000" w:themeColor="text1"/>
          <w:kern w:val="36"/>
          <w:rtl/>
        </w:rPr>
        <w:t xml:space="preserve"> </w:t>
      </w:r>
      <w:r w:rsidR="003E0EAD">
        <w:rPr>
          <w:rFonts w:eastAsia="Times New Roman" w:hint="cs"/>
          <w:color w:val="000000" w:themeColor="text1"/>
          <w:kern w:val="36"/>
          <w:rtl/>
        </w:rPr>
        <w:t>؛</w:t>
      </w:r>
      <w:r w:rsidR="003E0EAD" w:rsidRPr="009F31BD">
        <w:rPr>
          <w:rFonts w:eastAsia="Times New Roman"/>
          <w:color w:val="000000" w:themeColor="text1"/>
          <w:kern w:val="36"/>
          <w:rtl/>
        </w:rPr>
        <w:t xml:space="preserve"> لأنه يحكم الأحكام وينفذها. وسميت المنية قضاء لأنه أمر ينفذ في ابن آدم وغيره من الخلق</w:t>
      </w:r>
      <w:r w:rsidR="00C77FBD">
        <w:rPr>
          <w:rFonts w:eastAsia="Times New Roman" w:hint="cs"/>
          <w:color w:val="000000" w:themeColor="text1"/>
          <w:kern w:val="36"/>
          <w:rtl/>
        </w:rPr>
        <w:t xml:space="preserve"> </w:t>
      </w:r>
      <w:r w:rsidR="003E0EAD" w:rsidRPr="009F31BD">
        <w:rPr>
          <w:rFonts w:eastAsia="Times New Roman"/>
          <w:color w:val="000000" w:themeColor="text1"/>
          <w:kern w:val="36"/>
          <w:rtl/>
        </w:rPr>
        <w:t>.</w:t>
      </w:r>
      <w:r w:rsidR="00B94B74" w:rsidRPr="00B94B74">
        <w:rPr>
          <w:rFonts w:eastAsia="Times New Roman"/>
          <w:color w:val="000000" w:themeColor="text1"/>
          <w:kern w:val="36"/>
          <w:rtl/>
        </w:rPr>
        <w:t xml:space="preserve"> </w:t>
      </w:r>
      <w:r w:rsidR="00B94B74">
        <w:rPr>
          <w:rFonts w:eastAsia="Times New Roman"/>
          <w:color w:val="000000" w:themeColor="text1"/>
          <w:kern w:val="36"/>
          <w:rtl/>
        </w:rPr>
        <w:t>وأصله قَضايٌ ل</w:t>
      </w:r>
      <w:r w:rsidR="00B94B74">
        <w:rPr>
          <w:rFonts w:eastAsia="Times New Roman" w:hint="cs"/>
          <w:color w:val="000000" w:themeColor="text1"/>
          <w:kern w:val="36"/>
          <w:rtl/>
        </w:rPr>
        <w:t>أ</w:t>
      </w:r>
      <w:r w:rsidR="00B94B74" w:rsidRPr="009F31BD">
        <w:rPr>
          <w:rFonts w:eastAsia="Times New Roman"/>
          <w:color w:val="000000" w:themeColor="text1"/>
          <w:kern w:val="36"/>
          <w:rtl/>
        </w:rPr>
        <w:t>نه من قضيت، إلا أن الياء لما</w:t>
      </w:r>
      <w:r w:rsidR="00B94B74">
        <w:rPr>
          <w:rFonts w:eastAsia="Times New Roman"/>
          <w:color w:val="000000" w:themeColor="text1"/>
          <w:kern w:val="36"/>
          <w:rtl/>
        </w:rPr>
        <w:t xml:space="preserve"> جاءت بعد الالف همزت. والجمع ال</w:t>
      </w:r>
      <w:r w:rsidR="00B94B74">
        <w:rPr>
          <w:rFonts w:eastAsia="Times New Roman" w:hint="cs"/>
          <w:color w:val="000000" w:themeColor="text1"/>
          <w:kern w:val="36"/>
          <w:rtl/>
        </w:rPr>
        <w:t>أ</w:t>
      </w:r>
      <w:r w:rsidR="00B94B74" w:rsidRPr="009F31BD">
        <w:rPr>
          <w:rFonts w:eastAsia="Times New Roman"/>
          <w:color w:val="000000" w:themeColor="text1"/>
          <w:kern w:val="36"/>
          <w:rtl/>
        </w:rPr>
        <w:t>قضية</w:t>
      </w:r>
      <w:r w:rsidR="00C77FBD">
        <w:rPr>
          <w:rFonts w:eastAsia="Times New Roman" w:hint="cs"/>
          <w:color w:val="000000" w:themeColor="text1"/>
          <w:kern w:val="36"/>
          <w:rtl/>
        </w:rPr>
        <w:t xml:space="preserve"> </w:t>
      </w:r>
      <w:r w:rsidR="00B94B74" w:rsidRPr="009F31BD">
        <w:rPr>
          <w:rFonts w:eastAsia="Times New Roman"/>
          <w:color w:val="000000" w:themeColor="text1"/>
          <w:kern w:val="36"/>
          <w:rtl/>
        </w:rPr>
        <w:t>. والقضية مثله</w:t>
      </w:r>
      <w:r w:rsidR="00C77FBD">
        <w:rPr>
          <w:rFonts w:eastAsia="Times New Roman" w:hint="cs"/>
          <w:color w:val="000000" w:themeColor="text1"/>
          <w:kern w:val="36"/>
          <w:rtl/>
        </w:rPr>
        <w:t xml:space="preserve"> </w:t>
      </w:r>
      <w:r w:rsidR="00B94B74" w:rsidRPr="009F31BD">
        <w:rPr>
          <w:rFonts w:eastAsia="Times New Roman"/>
          <w:color w:val="000000" w:themeColor="text1"/>
          <w:kern w:val="36"/>
          <w:rtl/>
        </w:rPr>
        <w:t>، والجمع القضايا على فعالى</w:t>
      </w:r>
      <w:r w:rsidR="00C77FBD">
        <w:rPr>
          <w:rFonts w:eastAsia="Times New Roman" w:hint="cs"/>
          <w:color w:val="000000" w:themeColor="text1"/>
          <w:kern w:val="36"/>
          <w:rtl/>
        </w:rPr>
        <w:t xml:space="preserve"> </w:t>
      </w:r>
      <w:r w:rsidR="00B94B74" w:rsidRPr="009F31BD">
        <w:rPr>
          <w:rFonts w:eastAsia="Times New Roman"/>
          <w:color w:val="000000" w:themeColor="text1"/>
          <w:kern w:val="36"/>
          <w:rtl/>
        </w:rPr>
        <w:t>، وأصله فعائل</w:t>
      </w:r>
      <w:r w:rsidR="00B94B74">
        <w:rPr>
          <w:rFonts w:eastAsia="Times New Roman" w:hint="cs"/>
          <w:color w:val="000000" w:themeColor="text1"/>
          <w:kern w:val="36"/>
          <w:rtl/>
        </w:rPr>
        <w:t xml:space="preserve"> </w:t>
      </w:r>
      <w:r w:rsidR="00B94B74" w:rsidRPr="009F31BD">
        <w:rPr>
          <w:rFonts w:eastAsia="Times New Roman"/>
          <w:color w:val="000000" w:themeColor="text1"/>
          <w:kern w:val="36"/>
          <w:rtl/>
        </w:rPr>
        <w:t xml:space="preserve">. </w:t>
      </w:r>
    </w:p>
    <w:p w:rsidR="00B94B74" w:rsidRDefault="003E0EAD" w:rsidP="00C77FBD">
      <w:pPr>
        <w:spacing w:before="100" w:beforeAutospacing="1" w:after="100" w:afterAutospacing="1" w:line="240" w:lineRule="auto"/>
        <w:jc w:val="both"/>
        <w:outlineLvl w:val="0"/>
        <w:rPr>
          <w:rFonts w:eastAsia="Times New Roman"/>
          <w:color w:val="000000" w:themeColor="text1"/>
          <w:kern w:val="36"/>
          <w:rtl/>
        </w:rPr>
      </w:pPr>
      <w:r>
        <w:rPr>
          <w:rFonts w:eastAsia="Times New Roman" w:hint="cs"/>
          <w:color w:val="000000" w:themeColor="text1"/>
          <w:kern w:val="36"/>
          <w:rtl/>
        </w:rPr>
        <w:t>و</w:t>
      </w:r>
      <w:r w:rsidR="001A4A45">
        <w:rPr>
          <w:rFonts w:eastAsia="Times New Roman" w:hint="cs"/>
          <w:color w:val="000000" w:themeColor="text1"/>
          <w:kern w:val="36"/>
          <w:rtl/>
        </w:rPr>
        <w:t xml:space="preserve">بمعنى القطع </w:t>
      </w:r>
      <w:r>
        <w:rPr>
          <w:rFonts w:eastAsia="Times New Roman"/>
          <w:color w:val="000000" w:themeColor="text1"/>
          <w:kern w:val="36"/>
          <w:rtl/>
        </w:rPr>
        <w:t>وم</w:t>
      </w:r>
      <w:r>
        <w:rPr>
          <w:rFonts w:eastAsia="Times New Roman" w:hint="cs"/>
          <w:color w:val="000000" w:themeColor="text1"/>
          <w:kern w:val="36"/>
          <w:rtl/>
        </w:rPr>
        <w:t xml:space="preserve">نه </w:t>
      </w:r>
      <w:r>
        <w:rPr>
          <w:rFonts w:eastAsia="Times New Roman"/>
          <w:color w:val="000000" w:themeColor="text1"/>
          <w:kern w:val="36"/>
          <w:rtl/>
        </w:rPr>
        <w:t>قولهم</w:t>
      </w:r>
      <w:r w:rsidR="00C77FBD">
        <w:rPr>
          <w:rFonts w:eastAsia="Times New Roman" w:hint="cs"/>
          <w:color w:val="000000" w:themeColor="text1"/>
          <w:kern w:val="36"/>
          <w:rtl/>
        </w:rPr>
        <w:t xml:space="preserve"> </w:t>
      </w:r>
      <w:r>
        <w:rPr>
          <w:rFonts w:eastAsia="Times New Roman"/>
          <w:color w:val="000000" w:themeColor="text1"/>
          <w:kern w:val="36"/>
          <w:rtl/>
        </w:rPr>
        <w:t xml:space="preserve">: </w:t>
      </w:r>
      <w:r w:rsidR="009F31BD" w:rsidRPr="009F31BD">
        <w:rPr>
          <w:rFonts w:eastAsia="Times New Roman"/>
          <w:color w:val="000000" w:themeColor="text1"/>
          <w:kern w:val="36"/>
          <w:rtl/>
        </w:rPr>
        <w:t>قضى القاضي بين الخصوم</w:t>
      </w:r>
      <w:r w:rsidR="00B94B74">
        <w:rPr>
          <w:rFonts w:eastAsia="Times New Roman" w:hint="cs"/>
          <w:color w:val="000000" w:themeColor="text1"/>
          <w:kern w:val="36"/>
          <w:rtl/>
        </w:rPr>
        <w:t xml:space="preserve"> </w:t>
      </w:r>
      <w:r w:rsidR="009F31BD" w:rsidRPr="009F31BD">
        <w:rPr>
          <w:rFonts w:eastAsia="Times New Roman"/>
          <w:color w:val="000000" w:themeColor="text1"/>
          <w:kern w:val="36"/>
          <w:rtl/>
        </w:rPr>
        <w:t>، أي</w:t>
      </w:r>
      <w:r w:rsidR="00C77FBD">
        <w:rPr>
          <w:rFonts w:eastAsia="Times New Roman" w:hint="cs"/>
          <w:color w:val="000000" w:themeColor="text1"/>
          <w:kern w:val="36"/>
          <w:rtl/>
        </w:rPr>
        <w:t xml:space="preserve"> </w:t>
      </w:r>
      <w:r w:rsidR="009F31BD" w:rsidRPr="009F31BD">
        <w:rPr>
          <w:rFonts w:eastAsia="Times New Roman"/>
          <w:color w:val="000000" w:themeColor="text1"/>
          <w:kern w:val="36"/>
          <w:rtl/>
        </w:rPr>
        <w:t>: قد قطع بينهم في الحكم</w:t>
      </w:r>
      <w:r>
        <w:rPr>
          <w:rFonts w:eastAsia="Times New Roman" w:hint="cs"/>
          <w:color w:val="000000" w:themeColor="text1"/>
          <w:kern w:val="36"/>
          <w:rtl/>
        </w:rPr>
        <w:t xml:space="preserve"> </w:t>
      </w:r>
      <w:r w:rsidR="009F31BD" w:rsidRPr="009F31BD">
        <w:rPr>
          <w:rFonts w:eastAsia="Times New Roman"/>
          <w:color w:val="000000" w:themeColor="text1"/>
          <w:kern w:val="36"/>
          <w:rtl/>
        </w:rPr>
        <w:t>.</w:t>
      </w:r>
      <w:r>
        <w:rPr>
          <w:rFonts w:eastAsia="Times New Roman" w:hint="cs"/>
          <w:color w:val="000000" w:themeColor="text1"/>
          <w:kern w:val="36"/>
          <w:rtl/>
        </w:rPr>
        <w:t xml:space="preserve"> وتفسير ذلك فيمن قال</w:t>
      </w:r>
      <w:r w:rsidR="009F31BD" w:rsidRPr="009F31BD">
        <w:rPr>
          <w:rFonts w:eastAsia="Times New Roman"/>
          <w:color w:val="000000" w:themeColor="text1"/>
          <w:kern w:val="36"/>
          <w:rtl/>
        </w:rPr>
        <w:t>: قضى فلان دينه</w:t>
      </w:r>
      <w:r>
        <w:rPr>
          <w:rFonts w:eastAsia="Times New Roman" w:hint="cs"/>
          <w:color w:val="000000" w:themeColor="text1"/>
          <w:kern w:val="36"/>
          <w:rtl/>
        </w:rPr>
        <w:t xml:space="preserve"> </w:t>
      </w:r>
      <w:r w:rsidR="009F31BD" w:rsidRPr="009F31BD">
        <w:rPr>
          <w:rFonts w:eastAsia="Times New Roman"/>
          <w:color w:val="000000" w:themeColor="text1"/>
          <w:kern w:val="36"/>
          <w:rtl/>
        </w:rPr>
        <w:t xml:space="preserve">، </w:t>
      </w:r>
      <w:r>
        <w:rPr>
          <w:rFonts w:eastAsia="Times New Roman" w:hint="cs"/>
          <w:color w:val="000000" w:themeColor="text1"/>
          <w:kern w:val="36"/>
          <w:rtl/>
        </w:rPr>
        <w:t>بمعنى</w:t>
      </w:r>
      <w:r w:rsidR="009F31BD" w:rsidRPr="009F31BD">
        <w:rPr>
          <w:rFonts w:eastAsia="Times New Roman"/>
          <w:color w:val="000000" w:themeColor="text1"/>
          <w:kern w:val="36"/>
          <w:rtl/>
        </w:rPr>
        <w:t xml:space="preserve"> قطع بالعزيمة عليه وأداه إليه</w:t>
      </w:r>
      <w:r>
        <w:rPr>
          <w:rFonts w:eastAsia="Times New Roman" w:hint="cs"/>
          <w:color w:val="000000" w:themeColor="text1"/>
          <w:kern w:val="36"/>
          <w:rtl/>
        </w:rPr>
        <w:t xml:space="preserve"> </w:t>
      </w:r>
      <w:r w:rsidR="009F31BD" w:rsidRPr="009F31BD">
        <w:rPr>
          <w:rFonts w:eastAsia="Times New Roman"/>
          <w:color w:val="000000" w:themeColor="text1"/>
          <w:kern w:val="36"/>
          <w:rtl/>
        </w:rPr>
        <w:t>، وقطع ما بينه وبينه</w:t>
      </w:r>
      <w:r w:rsidR="00C77FBD">
        <w:rPr>
          <w:rFonts w:eastAsia="Times New Roman" w:hint="cs"/>
          <w:color w:val="000000" w:themeColor="text1"/>
          <w:kern w:val="36"/>
          <w:rtl/>
        </w:rPr>
        <w:t xml:space="preserve"> </w:t>
      </w:r>
      <w:r w:rsidR="009F31BD" w:rsidRPr="009F31BD">
        <w:rPr>
          <w:rFonts w:eastAsia="Times New Roman"/>
          <w:color w:val="000000" w:themeColor="text1"/>
          <w:kern w:val="36"/>
          <w:rtl/>
        </w:rPr>
        <w:t xml:space="preserve">. </w:t>
      </w:r>
    </w:p>
    <w:p w:rsidR="00B94B74" w:rsidRDefault="009F31BD" w:rsidP="00C77FBD">
      <w:pPr>
        <w:spacing w:before="100" w:beforeAutospacing="1" w:after="100" w:afterAutospacing="1" w:line="240" w:lineRule="auto"/>
        <w:jc w:val="both"/>
        <w:outlineLvl w:val="0"/>
        <w:rPr>
          <w:rFonts w:eastAsia="Times New Roman"/>
          <w:color w:val="000000" w:themeColor="text1"/>
          <w:kern w:val="36"/>
          <w:rtl/>
        </w:rPr>
      </w:pPr>
      <w:r w:rsidRPr="009F31BD">
        <w:rPr>
          <w:rFonts w:eastAsia="Times New Roman"/>
          <w:color w:val="000000" w:themeColor="text1"/>
          <w:kern w:val="36"/>
          <w:rtl/>
        </w:rPr>
        <w:lastRenderedPageBreak/>
        <w:t>وقد يكون بمعنى الفراغ</w:t>
      </w:r>
      <w:r w:rsidR="00B94B74">
        <w:rPr>
          <w:rFonts w:eastAsia="Times New Roman" w:hint="cs"/>
          <w:color w:val="000000" w:themeColor="text1"/>
          <w:kern w:val="36"/>
          <w:rtl/>
        </w:rPr>
        <w:t xml:space="preserve"> </w:t>
      </w:r>
      <w:r w:rsidRPr="009F31BD">
        <w:rPr>
          <w:rFonts w:eastAsia="Times New Roman"/>
          <w:color w:val="000000" w:themeColor="text1"/>
          <w:kern w:val="36"/>
          <w:rtl/>
        </w:rPr>
        <w:t xml:space="preserve">، </w:t>
      </w:r>
      <w:r w:rsidR="00B94B74">
        <w:rPr>
          <w:rFonts w:eastAsia="Times New Roman" w:hint="cs"/>
          <w:color w:val="000000" w:themeColor="text1"/>
          <w:kern w:val="36"/>
          <w:rtl/>
        </w:rPr>
        <w:t>ومنه قولهم</w:t>
      </w:r>
      <w:r w:rsidRPr="009F31BD">
        <w:rPr>
          <w:rFonts w:eastAsia="Times New Roman"/>
          <w:color w:val="000000" w:themeColor="text1"/>
          <w:kern w:val="36"/>
          <w:rtl/>
        </w:rPr>
        <w:t xml:space="preserve">: </w:t>
      </w:r>
      <w:r w:rsidR="00B94B74">
        <w:rPr>
          <w:rFonts w:eastAsia="Times New Roman" w:hint="cs"/>
          <w:color w:val="000000" w:themeColor="text1"/>
          <w:kern w:val="36"/>
          <w:rtl/>
        </w:rPr>
        <w:t xml:space="preserve">قضيت حاجتي </w:t>
      </w:r>
      <w:r w:rsidRPr="009F31BD">
        <w:rPr>
          <w:rFonts w:eastAsia="Times New Roman"/>
          <w:color w:val="000000" w:themeColor="text1"/>
          <w:kern w:val="36"/>
          <w:rtl/>
        </w:rPr>
        <w:t>. وضربه فقَضى عليه، أي</w:t>
      </w:r>
      <w:r w:rsidR="00B94B74">
        <w:rPr>
          <w:rFonts w:eastAsia="Times New Roman" w:hint="cs"/>
          <w:color w:val="000000" w:themeColor="text1"/>
          <w:kern w:val="36"/>
          <w:rtl/>
        </w:rPr>
        <w:t>:</w:t>
      </w:r>
      <w:r w:rsidRPr="009F31BD">
        <w:rPr>
          <w:rFonts w:eastAsia="Times New Roman"/>
          <w:color w:val="000000" w:themeColor="text1"/>
          <w:kern w:val="36"/>
          <w:rtl/>
        </w:rPr>
        <w:t xml:space="preserve"> قتَلَه، كأنه فرغ منه</w:t>
      </w:r>
      <w:r w:rsidR="00C77FBD">
        <w:rPr>
          <w:rFonts w:eastAsia="Times New Roman" w:hint="cs"/>
          <w:color w:val="000000" w:themeColor="text1"/>
          <w:kern w:val="36"/>
          <w:rtl/>
        </w:rPr>
        <w:t xml:space="preserve"> </w:t>
      </w:r>
      <w:r w:rsidRPr="009F31BD">
        <w:rPr>
          <w:rFonts w:eastAsia="Times New Roman"/>
          <w:color w:val="000000" w:themeColor="text1"/>
          <w:kern w:val="36"/>
          <w:rtl/>
        </w:rPr>
        <w:t xml:space="preserve">. </w:t>
      </w:r>
    </w:p>
    <w:p w:rsidR="009F31BD" w:rsidRPr="009F31BD" w:rsidRDefault="009F31BD" w:rsidP="00DC4045">
      <w:pPr>
        <w:spacing w:before="100" w:beforeAutospacing="1" w:after="100" w:afterAutospacing="1" w:line="240" w:lineRule="auto"/>
        <w:outlineLvl w:val="0"/>
        <w:rPr>
          <w:rFonts w:eastAsia="Times New Roman"/>
          <w:color w:val="000000" w:themeColor="text1"/>
          <w:kern w:val="36"/>
          <w:rtl/>
        </w:rPr>
      </w:pPr>
      <w:r w:rsidRPr="009F31BD">
        <w:rPr>
          <w:rFonts w:eastAsia="Times New Roman"/>
          <w:color w:val="000000" w:themeColor="text1"/>
          <w:kern w:val="36"/>
          <w:rtl/>
        </w:rPr>
        <w:t>وقد يكون بمعنى الأداء والإنهاء</w:t>
      </w:r>
      <w:r w:rsidR="00B94B74">
        <w:rPr>
          <w:rFonts w:eastAsia="Times New Roman" w:hint="cs"/>
          <w:color w:val="000000" w:themeColor="text1"/>
          <w:kern w:val="36"/>
          <w:rtl/>
        </w:rPr>
        <w:t xml:space="preserve"> </w:t>
      </w:r>
      <w:r w:rsidRPr="009F31BD">
        <w:rPr>
          <w:rFonts w:eastAsia="Times New Roman"/>
          <w:color w:val="000000" w:themeColor="text1"/>
          <w:kern w:val="36"/>
          <w:rtl/>
        </w:rPr>
        <w:t xml:space="preserve">. تقول: </w:t>
      </w:r>
      <w:r w:rsidR="00B94B74">
        <w:rPr>
          <w:rFonts w:eastAsia="Times New Roman" w:hint="cs"/>
          <w:color w:val="000000" w:themeColor="text1"/>
          <w:kern w:val="36"/>
          <w:rtl/>
        </w:rPr>
        <w:t>قضيت ديني ، إذا أديته</w:t>
      </w:r>
      <w:r w:rsidR="00C77FBD">
        <w:rPr>
          <w:rFonts w:eastAsia="Times New Roman" w:hint="cs"/>
          <w:color w:val="000000" w:themeColor="text1"/>
          <w:kern w:val="36"/>
          <w:rtl/>
        </w:rPr>
        <w:t xml:space="preserve"> </w:t>
      </w:r>
      <w:r w:rsidRPr="009F31BD">
        <w:rPr>
          <w:rFonts w:eastAsia="Times New Roman"/>
          <w:color w:val="000000" w:themeColor="text1"/>
          <w:kern w:val="36"/>
          <w:rtl/>
        </w:rPr>
        <w:t xml:space="preserve">. </w:t>
      </w:r>
    </w:p>
    <w:p w:rsidR="00E02125" w:rsidRDefault="00DC4045" w:rsidP="00DC4045">
      <w:pPr>
        <w:spacing w:before="100" w:beforeAutospacing="1" w:after="100" w:afterAutospacing="1" w:line="240" w:lineRule="auto"/>
        <w:outlineLvl w:val="0"/>
        <w:rPr>
          <w:rFonts w:eastAsia="Times New Roman"/>
          <w:b/>
          <w:bCs/>
          <w:color w:val="000000" w:themeColor="text1"/>
          <w:kern w:val="36"/>
          <w:rtl/>
        </w:rPr>
      </w:pPr>
      <w:r w:rsidRPr="00F05667">
        <w:rPr>
          <w:rFonts w:eastAsia="Times New Roman" w:hint="cs"/>
          <w:color w:val="000000" w:themeColor="text1"/>
          <w:kern w:val="36"/>
          <w:rtl/>
        </w:rPr>
        <w:t>فالتقاضي : هو الترافع إلى القضاء للفصل في النزاع وإنهاء الخصومة</w:t>
      </w:r>
      <w:r>
        <w:rPr>
          <w:rFonts w:eastAsia="Times New Roman" w:hint="cs"/>
          <w:b/>
          <w:bCs/>
          <w:color w:val="000000" w:themeColor="text1"/>
          <w:kern w:val="36"/>
          <w:rtl/>
        </w:rPr>
        <w:t xml:space="preserve"> </w:t>
      </w:r>
      <w:r>
        <w:rPr>
          <w:rStyle w:val="FootnoteReference"/>
          <w:rFonts w:eastAsia="Times New Roman"/>
          <w:color w:val="000000" w:themeColor="text1"/>
          <w:kern w:val="36"/>
          <w:rtl/>
        </w:rPr>
        <w:footnoteReference w:id="6"/>
      </w:r>
      <w:r>
        <w:rPr>
          <w:rFonts w:eastAsia="Times New Roman" w:hint="cs"/>
          <w:b/>
          <w:bCs/>
          <w:color w:val="000000" w:themeColor="text1"/>
          <w:kern w:val="36"/>
          <w:rtl/>
        </w:rPr>
        <w:t>.</w:t>
      </w:r>
    </w:p>
    <w:p w:rsidR="00E02125" w:rsidRDefault="0032345A" w:rsidP="00420674">
      <w:pPr>
        <w:spacing w:before="100" w:beforeAutospacing="1" w:after="100" w:afterAutospacing="1" w:line="240" w:lineRule="auto"/>
        <w:jc w:val="both"/>
        <w:outlineLvl w:val="0"/>
        <w:rPr>
          <w:rFonts w:eastAsia="Times New Roman"/>
          <w:b/>
          <w:bCs/>
          <w:color w:val="000000" w:themeColor="text1"/>
          <w:kern w:val="36"/>
          <w:rtl/>
        </w:rPr>
      </w:pPr>
      <w:r>
        <w:rPr>
          <w:rFonts w:eastAsia="Times New Roman" w:hint="cs"/>
          <w:b/>
          <w:bCs/>
          <w:color w:val="000000" w:themeColor="text1"/>
          <w:kern w:val="36"/>
          <w:rtl/>
        </w:rPr>
        <w:t xml:space="preserve">فتحصل أن المراد بتقدير أتعاب التقاضي : </w:t>
      </w:r>
      <w:r w:rsidR="00420674">
        <w:rPr>
          <w:rFonts w:eastAsia="Times New Roman" w:hint="cs"/>
          <w:b/>
          <w:bCs/>
          <w:color w:val="000000" w:themeColor="text1"/>
          <w:kern w:val="36"/>
          <w:rtl/>
        </w:rPr>
        <w:t xml:space="preserve">تحديد العوض </w:t>
      </w:r>
      <w:r w:rsidR="005B06F7">
        <w:rPr>
          <w:rFonts w:eastAsia="Times New Roman" w:hint="cs"/>
          <w:b/>
          <w:bCs/>
          <w:color w:val="000000" w:themeColor="text1"/>
          <w:kern w:val="36"/>
          <w:rtl/>
        </w:rPr>
        <w:t xml:space="preserve">والمقدار </w:t>
      </w:r>
      <w:r w:rsidR="00420674">
        <w:rPr>
          <w:rFonts w:eastAsia="Times New Roman" w:hint="cs"/>
          <w:b/>
          <w:bCs/>
          <w:color w:val="000000" w:themeColor="text1"/>
          <w:kern w:val="36"/>
          <w:rtl/>
        </w:rPr>
        <w:t>المناسب للوكالة والمحاماة في القضايا .</w:t>
      </w:r>
    </w:p>
    <w:p w:rsidR="00E02125" w:rsidRDefault="00E02125" w:rsidP="00306E66">
      <w:pPr>
        <w:spacing w:before="100" w:beforeAutospacing="1" w:after="100" w:afterAutospacing="1" w:line="240" w:lineRule="auto"/>
        <w:outlineLvl w:val="0"/>
        <w:rPr>
          <w:rFonts w:eastAsia="Times New Roman"/>
          <w:b/>
          <w:bCs/>
          <w:color w:val="000000" w:themeColor="text1"/>
          <w:kern w:val="36"/>
          <w:rtl/>
        </w:rPr>
      </w:pPr>
    </w:p>
    <w:p w:rsidR="00E02125" w:rsidRDefault="00E02125" w:rsidP="00306E66">
      <w:pPr>
        <w:spacing w:before="100" w:beforeAutospacing="1" w:after="100" w:afterAutospacing="1" w:line="240" w:lineRule="auto"/>
        <w:outlineLvl w:val="0"/>
        <w:rPr>
          <w:rFonts w:eastAsia="Times New Roman"/>
          <w:b/>
          <w:bCs/>
          <w:color w:val="000000" w:themeColor="text1"/>
          <w:kern w:val="36"/>
        </w:rPr>
      </w:pPr>
    </w:p>
    <w:p w:rsidR="00C77FBD" w:rsidRDefault="00C77FBD">
      <w:pPr>
        <w:bidi w:val="0"/>
        <w:rPr>
          <w:rFonts w:eastAsia="Times New Roman"/>
          <w:b/>
          <w:bCs/>
          <w:color w:val="000000" w:themeColor="text1"/>
          <w:kern w:val="36"/>
        </w:rPr>
      </w:pPr>
      <w:r>
        <w:rPr>
          <w:rFonts w:eastAsia="Times New Roman"/>
          <w:b/>
          <w:bCs/>
          <w:color w:val="000000" w:themeColor="text1"/>
          <w:kern w:val="36"/>
          <w:rtl/>
        </w:rPr>
        <w:br w:type="page"/>
      </w:r>
    </w:p>
    <w:p w:rsidR="007D2A5A" w:rsidRDefault="00420674">
      <w:pPr>
        <w:spacing w:before="100" w:beforeAutospacing="1" w:after="100" w:afterAutospacing="1" w:line="240" w:lineRule="auto"/>
        <w:jc w:val="center"/>
        <w:outlineLvl w:val="0"/>
        <w:rPr>
          <w:rFonts w:eastAsia="Times New Roman"/>
          <w:b/>
          <w:bCs/>
          <w:color w:val="000000" w:themeColor="text1"/>
          <w:kern w:val="36"/>
        </w:rPr>
      </w:pPr>
      <w:r>
        <w:rPr>
          <w:rFonts w:eastAsia="Times New Roman" w:hint="cs"/>
          <w:b/>
          <w:bCs/>
          <w:color w:val="000000" w:themeColor="text1"/>
          <w:kern w:val="36"/>
          <w:rtl/>
        </w:rPr>
        <w:lastRenderedPageBreak/>
        <w:t xml:space="preserve">  المبحث الأول</w:t>
      </w:r>
    </w:p>
    <w:p w:rsidR="007D2A5A" w:rsidRDefault="00306E66" w:rsidP="00306E66">
      <w:pPr>
        <w:spacing w:before="100" w:beforeAutospacing="1" w:after="100" w:afterAutospacing="1" w:line="240" w:lineRule="auto"/>
        <w:outlineLvl w:val="0"/>
        <w:rPr>
          <w:rFonts w:eastAsia="Times New Roman"/>
          <w:color w:val="000000" w:themeColor="text1"/>
          <w:kern w:val="36"/>
        </w:rPr>
      </w:pPr>
      <w:r>
        <w:rPr>
          <w:rFonts w:eastAsia="Times New Roman" w:hint="cs"/>
          <w:b/>
          <w:bCs/>
          <w:color w:val="000000" w:themeColor="text1"/>
          <w:kern w:val="36"/>
          <w:rtl/>
        </w:rPr>
        <w:t xml:space="preserve">                                  </w:t>
      </w:r>
      <w:r w:rsidR="005552F1">
        <w:rPr>
          <w:rFonts w:eastAsia="Times New Roman" w:hint="cs"/>
          <w:b/>
          <w:bCs/>
          <w:color w:val="000000" w:themeColor="text1"/>
          <w:kern w:val="36"/>
          <w:rtl/>
        </w:rPr>
        <w:t xml:space="preserve">حكم </w:t>
      </w:r>
      <w:r w:rsidR="007A258C">
        <w:rPr>
          <w:rFonts w:eastAsia="Times New Roman" w:hint="cs"/>
          <w:b/>
          <w:bCs/>
          <w:color w:val="000000" w:themeColor="text1"/>
          <w:kern w:val="36"/>
          <w:rtl/>
        </w:rPr>
        <w:t xml:space="preserve">تقدير </w:t>
      </w:r>
      <w:r>
        <w:rPr>
          <w:rFonts w:eastAsia="Times New Roman" w:hint="cs"/>
          <w:b/>
          <w:bCs/>
          <w:color w:val="000000" w:themeColor="text1"/>
          <w:kern w:val="36"/>
          <w:rtl/>
        </w:rPr>
        <w:t>أتعاب التقاضي</w:t>
      </w:r>
    </w:p>
    <w:p w:rsidR="007D2A5A" w:rsidRDefault="00420674" w:rsidP="00420674">
      <w:pPr>
        <w:spacing w:before="100" w:beforeAutospacing="1" w:after="100" w:afterAutospacing="1" w:line="240" w:lineRule="auto"/>
        <w:jc w:val="both"/>
        <w:outlineLvl w:val="0"/>
        <w:rPr>
          <w:rFonts w:eastAsia="Times New Roman"/>
          <w:color w:val="000000" w:themeColor="text1"/>
          <w:kern w:val="36"/>
        </w:rPr>
      </w:pPr>
      <w:r>
        <w:rPr>
          <w:rFonts w:eastAsia="Times New Roman" w:hint="cs"/>
          <w:color w:val="000000" w:themeColor="text1"/>
          <w:kern w:val="36"/>
          <w:rtl/>
        </w:rPr>
        <w:t xml:space="preserve">في هذا المبحث بيان التأصيل الشرعي والنظام لتقدير أتعاب التقاضي </w:t>
      </w:r>
      <w:r w:rsidR="005552F1">
        <w:rPr>
          <w:rFonts w:eastAsia="Times New Roman" w:hint="cs"/>
          <w:color w:val="000000" w:themeColor="text1"/>
          <w:kern w:val="36"/>
          <w:rtl/>
        </w:rPr>
        <w:t xml:space="preserve">، وذلك من خلال المطلبين التاليين </w:t>
      </w:r>
      <w:r w:rsidR="005552F1">
        <w:rPr>
          <w:rFonts w:eastAsia="Times New Roman" w:hint="cs"/>
          <w:color w:val="000000" w:themeColor="text1"/>
          <w:kern w:val="36"/>
        </w:rPr>
        <w:t>:</w:t>
      </w:r>
    </w:p>
    <w:p w:rsidR="007D2A5A" w:rsidRDefault="005552F1" w:rsidP="007A258C">
      <w:pPr>
        <w:spacing w:before="100" w:beforeAutospacing="1" w:after="100" w:afterAutospacing="1" w:line="240" w:lineRule="auto"/>
        <w:jc w:val="both"/>
        <w:outlineLvl w:val="0"/>
      </w:pPr>
      <w:r>
        <w:rPr>
          <w:rFonts w:hint="cs"/>
          <w:rtl/>
        </w:rPr>
        <w:t>المطلب</w:t>
      </w:r>
      <w:r>
        <w:rPr>
          <w:rFonts w:hint="cs"/>
        </w:rPr>
        <w:t xml:space="preserve"> </w:t>
      </w:r>
      <w:r>
        <w:rPr>
          <w:rFonts w:hint="cs"/>
          <w:rtl/>
        </w:rPr>
        <w:t>الأول</w:t>
      </w:r>
      <w:r>
        <w:rPr>
          <w:rFonts w:hint="cs"/>
        </w:rPr>
        <w:t xml:space="preserve"> : </w:t>
      </w:r>
      <w:r>
        <w:rPr>
          <w:rFonts w:hint="cs"/>
          <w:rtl/>
        </w:rPr>
        <w:t>في</w:t>
      </w:r>
      <w:r>
        <w:rPr>
          <w:rFonts w:hint="cs"/>
        </w:rPr>
        <w:t xml:space="preserve"> </w:t>
      </w:r>
      <w:r w:rsidR="00E02125">
        <w:rPr>
          <w:rFonts w:hint="cs"/>
          <w:rtl/>
        </w:rPr>
        <w:t xml:space="preserve">حكم </w:t>
      </w:r>
      <w:r w:rsidR="007A258C">
        <w:rPr>
          <w:rFonts w:hint="cs"/>
          <w:rtl/>
        </w:rPr>
        <w:t xml:space="preserve">تقدير </w:t>
      </w:r>
      <w:r w:rsidR="00E02125">
        <w:rPr>
          <w:rFonts w:hint="cs"/>
          <w:rtl/>
        </w:rPr>
        <w:t xml:space="preserve">أتعاب التقاضي في الفقه </w:t>
      </w:r>
      <w:r>
        <w:rPr>
          <w:rFonts w:hint="cs"/>
        </w:rPr>
        <w:t>.</w:t>
      </w:r>
    </w:p>
    <w:p w:rsidR="007D2A5A" w:rsidRDefault="005552F1" w:rsidP="007A258C">
      <w:pPr>
        <w:spacing w:before="100" w:beforeAutospacing="1" w:after="100" w:afterAutospacing="1" w:line="240" w:lineRule="auto"/>
        <w:jc w:val="both"/>
        <w:outlineLvl w:val="0"/>
        <w:rPr>
          <w:rFonts w:eastAsia="Times New Roman"/>
          <w:color w:val="000000" w:themeColor="text1"/>
          <w:kern w:val="36"/>
          <w:rtl/>
        </w:rPr>
      </w:pPr>
      <w:r>
        <w:rPr>
          <w:rFonts w:hint="cs"/>
          <w:rtl/>
        </w:rPr>
        <w:t>والمطلب</w:t>
      </w:r>
      <w:r>
        <w:rPr>
          <w:rFonts w:hint="cs"/>
        </w:rPr>
        <w:t xml:space="preserve"> </w:t>
      </w:r>
      <w:r>
        <w:rPr>
          <w:rFonts w:hint="cs"/>
          <w:rtl/>
        </w:rPr>
        <w:t>الثاني</w:t>
      </w:r>
      <w:r>
        <w:rPr>
          <w:rFonts w:hint="cs"/>
        </w:rPr>
        <w:t xml:space="preserve">: </w:t>
      </w:r>
      <w:r>
        <w:rPr>
          <w:rFonts w:hint="cs"/>
          <w:rtl/>
        </w:rPr>
        <w:t>في</w:t>
      </w:r>
      <w:r>
        <w:rPr>
          <w:rFonts w:hint="cs"/>
        </w:rPr>
        <w:t xml:space="preserve"> </w:t>
      </w:r>
      <w:r w:rsidR="00E02125">
        <w:rPr>
          <w:rFonts w:hint="cs"/>
          <w:rtl/>
        </w:rPr>
        <w:t xml:space="preserve">حكم </w:t>
      </w:r>
      <w:r w:rsidR="007A258C">
        <w:rPr>
          <w:rFonts w:hint="cs"/>
          <w:rtl/>
        </w:rPr>
        <w:t xml:space="preserve">تقدير </w:t>
      </w:r>
      <w:r w:rsidR="00E02125">
        <w:rPr>
          <w:rFonts w:hint="cs"/>
          <w:rtl/>
        </w:rPr>
        <w:t xml:space="preserve">أتعاب التقاضي في </w:t>
      </w:r>
      <w:r w:rsidR="007A258C">
        <w:rPr>
          <w:rFonts w:hint="cs"/>
          <w:rtl/>
        </w:rPr>
        <w:t>ال</w:t>
      </w:r>
      <w:r w:rsidR="00E02125">
        <w:rPr>
          <w:rFonts w:hint="cs"/>
          <w:rtl/>
        </w:rPr>
        <w:t xml:space="preserve">نظام </w:t>
      </w:r>
      <w:r>
        <w:rPr>
          <w:rFonts w:hint="cs"/>
        </w:rPr>
        <w:t>.</w:t>
      </w:r>
    </w:p>
    <w:p w:rsidR="007D2A5A" w:rsidRDefault="005552F1" w:rsidP="001F2E7A">
      <w:pPr>
        <w:spacing w:after="0" w:line="240" w:lineRule="auto"/>
        <w:jc w:val="center"/>
        <w:rPr>
          <w:rFonts w:eastAsia="Times New Roman"/>
          <w:b/>
          <w:bCs/>
          <w:color w:val="000000" w:themeColor="text1"/>
          <w:kern w:val="36"/>
        </w:rPr>
      </w:pPr>
      <w:r>
        <w:rPr>
          <w:rFonts w:eastAsia="Times New Roman" w:hint="cs"/>
          <w:b/>
          <w:bCs/>
          <w:color w:val="000000" w:themeColor="text1"/>
          <w:kern w:val="36"/>
          <w:rtl/>
        </w:rPr>
        <w:t>المطلب الأول</w:t>
      </w:r>
    </w:p>
    <w:p w:rsidR="007D2A5A" w:rsidRDefault="00E02125" w:rsidP="007A258C">
      <w:pPr>
        <w:spacing w:before="100" w:beforeAutospacing="1" w:after="100" w:afterAutospacing="1" w:line="240" w:lineRule="auto"/>
        <w:jc w:val="center"/>
        <w:outlineLvl w:val="0"/>
        <w:rPr>
          <w:rFonts w:eastAsia="Times New Roman"/>
          <w:b/>
          <w:bCs/>
          <w:color w:val="000000" w:themeColor="text1"/>
          <w:kern w:val="36"/>
        </w:rPr>
      </w:pPr>
      <w:r>
        <w:rPr>
          <w:rFonts w:hint="cs"/>
          <w:b/>
          <w:bCs/>
          <w:rtl/>
        </w:rPr>
        <w:t xml:space="preserve">حكم </w:t>
      </w:r>
      <w:r w:rsidR="007A258C">
        <w:rPr>
          <w:rFonts w:hint="cs"/>
          <w:b/>
          <w:bCs/>
          <w:rtl/>
        </w:rPr>
        <w:t xml:space="preserve">تقدير </w:t>
      </w:r>
      <w:r>
        <w:rPr>
          <w:rFonts w:hint="cs"/>
          <w:b/>
          <w:bCs/>
          <w:rtl/>
        </w:rPr>
        <w:t xml:space="preserve">أتعاب التقاضي في الفقه </w:t>
      </w:r>
    </w:p>
    <w:p w:rsidR="007D2A5A" w:rsidRDefault="00B00BF9">
      <w:pPr>
        <w:spacing w:before="100" w:beforeAutospacing="1" w:after="100" w:afterAutospacing="1" w:line="240" w:lineRule="auto"/>
        <w:jc w:val="both"/>
        <w:rPr>
          <w:rFonts w:eastAsia="Times New Roman"/>
          <w:color w:val="000000"/>
          <w:rtl/>
        </w:rPr>
      </w:pPr>
      <w:r>
        <w:rPr>
          <w:rFonts w:eastAsia="Times New Roman" w:hint="cs"/>
          <w:color w:val="000000"/>
          <w:rtl/>
        </w:rPr>
        <w:t xml:space="preserve">أقرت الشريعة المطهرة قاعدة التقدير والتعويض مقابل ما يبذل من جهود من قبل المحامي أو الوكيل وكذا لمن وكلّهما مضطراً بسبب مماطلة الخصم . </w:t>
      </w:r>
    </w:p>
    <w:p w:rsidR="00B00BF9" w:rsidRDefault="00B00BF9">
      <w:pPr>
        <w:spacing w:before="100" w:beforeAutospacing="1" w:after="100" w:afterAutospacing="1" w:line="240" w:lineRule="auto"/>
        <w:jc w:val="both"/>
        <w:rPr>
          <w:rFonts w:eastAsia="Times New Roman"/>
          <w:color w:val="000000"/>
          <w:rtl/>
        </w:rPr>
      </w:pPr>
      <w:r>
        <w:rPr>
          <w:rFonts w:eastAsia="Times New Roman" w:hint="cs"/>
          <w:color w:val="000000"/>
          <w:rtl/>
        </w:rPr>
        <w:t xml:space="preserve">جاء في كشاف القناع :" ولو مطل المدين رب الحق حتى شكى عليه ، فما غرمه رب الحق فعلى المدين المماطل " </w:t>
      </w:r>
      <w:r>
        <w:rPr>
          <w:rStyle w:val="FootnoteReference"/>
          <w:rFonts w:eastAsia="Times New Roman"/>
          <w:color w:val="000000"/>
          <w:rtl/>
        </w:rPr>
        <w:footnoteReference w:id="7"/>
      </w:r>
      <w:r>
        <w:rPr>
          <w:rFonts w:eastAsia="Times New Roman" w:hint="cs"/>
          <w:color w:val="000000"/>
          <w:rtl/>
        </w:rPr>
        <w:t xml:space="preserve"> .</w:t>
      </w:r>
    </w:p>
    <w:p w:rsidR="00B00BF9" w:rsidRDefault="00B00BF9">
      <w:pPr>
        <w:spacing w:before="100" w:beforeAutospacing="1" w:after="100" w:afterAutospacing="1" w:line="240" w:lineRule="auto"/>
        <w:jc w:val="both"/>
        <w:rPr>
          <w:rFonts w:eastAsia="Times New Roman"/>
          <w:color w:val="000000"/>
          <w:rtl/>
        </w:rPr>
      </w:pPr>
      <w:r>
        <w:rPr>
          <w:rFonts w:eastAsia="Times New Roman" w:hint="cs"/>
          <w:color w:val="000000"/>
          <w:rtl/>
        </w:rPr>
        <w:t>وفي شرح المنتهى :" وما غرم رب دين بسببه أي بسبب مطل مدين أحوج رب الدين إلى شكواه فعلى مماطل "</w:t>
      </w:r>
      <w:r>
        <w:rPr>
          <w:rStyle w:val="FootnoteReference"/>
          <w:rFonts w:eastAsia="Times New Roman"/>
          <w:color w:val="000000"/>
          <w:rtl/>
        </w:rPr>
        <w:footnoteReference w:id="8"/>
      </w:r>
      <w:r>
        <w:rPr>
          <w:rFonts w:eastAsia="Times New Roman" w:hint="cs"/>
          <w:color w:val="000000"/>
          <w:rtl/>
        </w:rPr>
        <w:t xml:space="preserve"> .</w:t>
      </w:r>
    </w:p>
    <w:p w:rsidR="00E13664" w:rsidRPr="00235859" w:rsidRDefault="00E13664" w:rsidP="00E13664">
      <w:pPr>
        <w:spacing w:before="100" w:beforeAutospacing="1" w:after="100" w:afterAutospacing="1" w:line="240" w:lineRule="auto"/>
        <w:jc w:val="both"/>
        <w:rPr>
          <w:rFonts w:eastAsia="Times New Roman"/>
          <w:color w:val="000000"/>
        </w:rPr>
      </w:pPr>
      <w:r>
        <w:rPr>
          <w:rFonts w:eastAsia="Times New Roman" w:hint="cs"/>
          <w:color w:val="000000"/>
          <w:rtl/>
        </w:rPr>
        <w:t xml:space="preserve">حتى أن الجاني يتحمل أجرة الوكيل في استيفاء القصاص </w:t>
      </w:r>
      <w:r>
        <w:rPr>
          <w:rStyle w:val="FootnoteReference"/>
          <w:rFonts w:eastAsia="Times New Roman"/>
          <w:color w:val="000000"/>
          <w:rtl/>
        </w:rPr>
        <w:footnoteReference w:id="9"/>
      </w:r>
      <w:r>
        <w:rPr>
          <w:rFonts w:eastAsia="Times New Roman" w:hint="cs"/>
          <w:color w:val="000000"/>
          <w:rtl/>
        </w:rPr>
        <w:t xml:space="preserve"> .</w:t>
      </w:r>
    </w:p>
    <w:p w:rsidR="00B00BF9" w:rsidRDefault="00B00BF9">
      <w:pPr>
        <w:spacing w:before="100" w:beforeAutospacing="1" w:after="100" w:afterAutospacing="1" w:line="240" w:lineRule="auto"/>
        <w:jc w:val="both"/>
        <w:rPr>
          <w:rFonts w:eastAsia="Times New Roman"/>
          <w:color w:val="000000"/>
          <w:rtl/>
        </w:rPr>
      </w:pPr>
      <w:r>
        <w:rPr>
          <w:rFonts w:eastAsia="Times New Roman" w:hint="cs"/>
          <w:color w:val="000000"/>
          <w:rtl/>
        </w:rPr>
        <w:lastRenderedPageBreak/>
        <w:t xml:space="preserve">وقال العز بن عبدالسلام:" إذا لزم المدعى عليه إحضار العين لتقوم عليها البينة فأحضرت ، فإن ثبت الحق كانت مؤونة الإحضار على المدعى عليه ، وإن لم يثبت كانت مؤونة الإحضار والرد على المدعي لأنه مبطل " </w:t>
      </w:r>
      <w:r>
        <w:rPr>
          <w:rStyle w:val="FootnoteReference"/>
          <w:rFonts w:eastAsia="Times New Roman"/>
          <w:color w:val="000000"/>
          <w:rtl/>
        </w:rPr>
        <w:footnoteReference w:id="10"/>
      </w:r>
      <w:r>
        <w:rPr>
          <w:rFonts w:eastAsia="Times New Roman" w:hint="cs"/>
          <w:color w:val="000000"/>
          <w:rtl/>
        </w:rPr>
        <w:t>.</w:t>
      </w:r>
    </w:p>
    <w:p w:rsidR="00235859" w:rsidRDefault="00235859">
      <w:pPr>
        <w:spacing w:before="100" w:beforeAutospacing="1" w:after="100" w:afterAutospacing="1" w:line="240" w:lineRule="auto"/>
        <w:jc w:val="both"/>
        <w:rPr>
          <w:rFonts w:eastAsia="Times New Roman"/>
          <w:color w:val="000000"/>
          <w:rtl/>
        </w:rPr>
      </w:pPr>
      <w:r>
        <w:rPr>
          <w:rFonts w:eastAsia="Times New Roman" w:hint="cs"/>
          <w:color w:val="000000"/>
          <w:rtl/>
        </w:rPr>
        <w:t>وقد بيّن الفقهاء أن التعويض يمكن أن يكون أكثر مما استفاد من ثبت عليه ، كما جاء في شرح المقنع :" فإن غصب شيئاً فبعده لزم رده وإن غرم عليه أضعاف قيمته ؛ لأنه جنى بتبعيده فكان ضرر ذلك عليه " .</w:t>
      </w:r>
    </w:p>
    <w:p w:rsidR="00B45608" w:rsidRDefault="00B45608">
      <w:pPr>
        <w:spacing w:before="100" w:beforeAutospacing="1" w:after="100" w:afterAutospacing="1" w:line="240" w:lineRule="auto"/>
        <w:jc w:val="both"/>
        <w:rPr>
          <w:rFonts w:eastAsia="Times New Roman"/>
          <w:color w:val="000000"/>
          <w:rtl/>
        </w:rPr>
      </w:pPr>
    </w:p>
    <w:p w:rsidR="00B45608" w:rsidRDefault="00B45608">
      <w:pPr>
        <w:spacing w:before="100" w:beforeAutospacing="1" w:after="100" w:afterAutospacing="1" w:line="240" w:lineRule="auto"/>
        <w:jc w:val="both"/>
        <w:rPr>
          <w:rFonts w:eastAsia="Times New Roman"/>
          <w:color w:val="000000"/>
          <w:rtl/>
        </w:rPr>
      </w:pPr>
    </w:p>
    <w:p w:rsidR="00B45608" w:rsidRDefault="00B45608">
      <w:pPr>
        <w:spacing w:before="100" w:beforeAutospacing="1" w:after="100" w:afterAutospacing="1" w:line="240" w:lineRule="auto"/>
        <w:jc w:val="both"/>
        <w:rPr>
          <w:rFonts w:eastAsia="Times New Roman"/>
          <w:color w:val="000000"/>
          <w:rtl/>
        </w:rPr>
      </w:pPr>
    </w:p>
    <w:p w:rsidR="00B45608" w:rsidRDefault="00B45608">
      <w:pPr>
        <w:spacing w:before="100" w:beforeAutospacing="1" w:after="100" w:afterAutospacing="1" w:line="240" w:lineRule="auto"/>
        <w:jc w:val="both"/>
        <w:rPr>
          <w:rFonts w:eastAsia="Times New Roman"/>
          <w:color w:val="000000"/>
          <w:rtl/>
        </w:rPr>
      </w:pPr>
    </w:p>
    <w:p w:rsidR="00B45608" w:rsidRDefault="00B45608">
      <w:pPr>
        <w:spacing w:before="100" w:beforeAutospacing="1" w:after="100" w:afterAutospacing="1" w:line="240" w:lineRule="auto"/>
        <w:jc w:val="both"/>
        <w:rPr>
          <w:rFonts w:eastAsia="Times New Roman"/>
          <w:color w:val="000000"/>
          <w:rtl/>
        </w:rPr>
      </w:pPr>
    </w:p>
    <w:p w:rsidR="00B45608" w:rsidRDefault="00B45608">
      <w:pPr>
        <w:spacing w:before="100" w:beforeAutospacing="1" w:after="100" w:afterAutospacing="1" w:line="240" w:lineRule="auto"/>
        <w:jc w:val="both"/>
        <w:rPr>
          <w:rFonts w:eastAsia="Times New Roman"/>
          <w:color w:val="000000"/>
          <w:rtl/>
        </w:rPr>
      </w:pPr>
    </w:p>
    <w:p w:rsidR="00B45608" w:rsidRDefault="00B45608">
      <w:pPr>
        <w:spacing w:before="100" w:beforeAutospacing="1" w:after="100" w:afterAutospacing="1" w:line="240" w:lineRule="auto"/>
        <w:jc w:val="both"/>
        <w:rPr>
          <w:rFonts w:eastAsia="Times New Roman"/>
          <w:color w:val="000000"/>
          <w:rtl/>
        </w:rPr>
      </w:pPr>
    </w:p>
    <w:p w:rsidR="00B45608" w:rsidRDefault="00B45608">
      <w:pPr>
        <w:spacing w:before="100" w:beforeAutospacing="1" w:after="100" w:afterAutospacing="1" w:line="240" w:lineRule="auto"/>
        <w:jc w:val="both"/>
        <w:rPr>
          <w:rFonts w:eastAsia="Times New Roman"/>
          <w:color w:val="000000"/>
          <w:rtl/>
        </w:rPr>
      </w:pPr>
    </w:p>
    <w:p w:rsidR="00B45608" w:rsidRDefault="00B45608">
      <w:pPr>
        <w:spacing w:before="100" w:beforeAutospacing="1" w:after="100" w:afterAutospacing="1" w:line="240" w:lineRule="auto"/>
        <w:jc w:val="both"/>
        <w:rPr>
          <w:rFonts w:eastAsia="Times New Roman"/>
          <w:color w:val="000000"/>
          <w:rtl/>
        </w:rPr>
      </w:pPr>
    </w:p>
    <w:p w:rsidR="00B45608" w:rsidRDefault="00B45608">
      <w:pPr>
        <w:spacing w:before="100" w:beforeAutospacing="1" w:after="100" w:afterAutospacing="1" w:line="240" w:lineRule="auto"/>
        <w:jc w:val="both"/>
        <w:rPr>
          <w:rFonts w:eastAsia="Times New Roman"/>
          <w:color w:val="000000"/>
          <w:rtl/>
        </w:rPr>
      </w:pPr>
    </w:p>
    <w:p w:rsidR="00B45608" w:rsidRDefault="00B45608">
      <w:pPr>
        <w:spacing w:before="100" w:beforeAutospacing="1" w:after="100" w:afterAutospacing="1" w:line="240" w:lineRule="auto"/>
        <w:jc w:val="both"/>
        <w:rPr>
          <w:rFonts w:eastAsia="Times New Roman"/>
          <w:color w:val="000000"/>
          <w:rtl/>
        </w:rPr>
      </w:pPr>
    </w:p>
    <w:p w:rsidR="00B45608" w:rsidRDefault="005552F1" w:rsidP="00B45608">
      <w:pPr>
        <w:bidi w:val="0"/>
        <w:spacing w:after="0" w:line="240" w:lineRule="auto"/>
        <w:jc w:val="center"/>
        <w:rPr>
          <w:rFonts w:eastAsia="Times New Roman"/>
          <w:b/>
          <w:bCs/>
          <w:color w:val="000000" w:themeColor="text1"/>
          <w:kern w:val="36"/>
        </w:rPr>
      </w:pPr>
      <w:r>
        <w:rPr>
          <w:rFonts w:eastAsia="Times New Roman" w:hint="cs"/>
          <w:b/>
          <w:bCs/>
          <w:color w:val="000000" w:themeColor="text1"/>
          <w:kern w:val="36"/>
          <w:rtl/>
        </w:rPr>
        <w:lastRenderedPageBreak/>
        <w:t>المطلب الثاني</w:t>
      </w:r>
    </w:p>
    <w:p w:rsidR="007D2A5A" w:rsidRDefault="00E02125" w:rsidP="005B06F7">
      <w:pPr>
        <w:spacing w:before="100" w:beforeAutospacing="1" w:after="100" w:afterAutospacing="1" w:line="240" w:lineRule="auto"/>
        <w:jc w:val="center"/>
        <w:outlineLvl w:val="0"/>
        <w:rPr>
          <w:rFonts w:eastAsia="Times New Roman"/>
          <w:b/>
          <w:bCs/>
          <w:color w:val="000000" w:themeColor="text1"/>
          <w:kern w:val="36"/>
          <w:rtl/>
        </w:rPr>
      </w:pPr>
      <w:r>
        <w:rPr>
          <w:rFonts w:hint="cs"/>
          <w:b/>
          <w:bCs/>
          <w:rtl/>
        </w:rPr>
        <w:t xml:space="preserve">حكم </w:t>
      </w:r>
      <w:r w:rsidR="005B06F7">
        <w:rPr>
          <w:rFonts w:hint="cs"/>
          <w:b/>
          <w:bCs/>
          <w:rtl/>
        </w:rPr>
        <w:t xml:space="preserve">تقدير </w:t>
      </w:r>
      <w:r>
        <w:rPr>
          <w:rFonts w:hint="cs"/>
          <w:b/>
          <w:bCs/>
          <w:rtl/>
        </w:rPr>
        <w:t>أتعاب</w:t>
      </w:r>
      <w:r w:rsidR="005552F1">
        <w:rPr>
          <w:rFonts w:hint="cs"/>
          <w:b/>
          <w:bCs/>
        </w:rPr>
        <w:t xml:space="preserve"> </w:t>
      </w:r>
      <w:r>
        <w:rPr>
          <w:rFonts w:hint="cs"/>
          <w:b/>
          <w:bCs/>
          <w:rtl/>
        </w:rPr>
        <w:t xml:space="preserve">التقاضي في </w:t>
      </w:r>
      <w:r w:rsidR="005B06F7">
        <w:rPr>
          <w:rFonts w:hint="cs"/>
          <w:b/>
          <w:bCs/>
          <w:rtl/>
        </w:rPr>
        <w:t>ال</w:t>
      </w:r>
      <w:r>
        <w:rPr>
          <w:rFonts w:hint="cs"/>
          <w:b/>
          <w:bCs/>
          <w:rtl/>
        </w:rPr>
        <w:t xml:space="preserve">نظام </w:t>
      </w:r>
    </w:p>
    <w:p w:rsidR="001F2E7A" w:rsidRDefault="00E13664" w:rsidP="001F2E7A">
      <w:pPr>
        <w:spacing w:before="100" w:beforeAutospacing="1" w:after="100" w:afterAutospacing="1" w:line="240" w:lineRule="auto"/>
        <w:jc w:val="both"/>
        <w:rPr>
          <w:rFonts w:eastAsia="Times New Roman"/>
          <w:color w:val="000000"/>
          <w:rtl/>
        </w:rPr>
      </w:pPr>
      <w:r>
        <w:rPr>
          <w:rFonts w:eastAsia="Times New Roman" w:hint="cs"/>
          <w:color w:val="000000"/>
          <w:rtl/>
        </w:rPr>
        <w:t xml:space="preserve">أكد النظام السعودي مشروعية تقدير أتعاب المحامي والوكيل وكذا من اضطر إلى توكيل ومن ذلك ما جاء في المادة السادسة والعشرين من نظام المحاماة :"تحدد أتعاب المحامي وطريقة دفعها باتفاق يعقده مع موكله " وجاء في المادة المائتين وستة وثلاثين </w:t>
      </w:r>
      <w:r w:rsidR="001F2E7A">
        <w:rPr>
          <w:rFonts w:eastAsia="Times New Roman" w:hint="cs"/>
          <w:color w:val="000000"/>
          <w:rtl/>
        </w:rPr>
        <w:t xml:space="preserve">من </w:t>
      </w:r>
      <w:r>
        <w:rPr>
          <w:rFonts w:eastAsia="Times New Roman" w:hint="cs"/>
          <w:color w:val="000000"/>
          <w:rtl/>
        </w:rPr>
        <w:t>نظام المرافعات الشرعية</w:t>
      </w:r>
      <w:r w:rsidR="001F2E7A">
        <w:rPr>
          <w:rFonts w:eastAsia="Times New Roman" w:hint="cs"/>
          <w:color w:val="000000"/>
          <w:rtl/>
        </w:rPr>
        <w:t>:</w:t>
      </w:r>
      <w:r>
        <w:rPr>
          <w:rFonts w:eastAsia="Times New Roman" w:hint="cs"/>
          <w:color w:val="000000"/>
          <w:rtl/>
        </w:rPr>
        <w:t xml:space="preserve"> "</w:t>
      </w:r>
      <w:r w:rsidR="001F2E7A">
        <w:rPr>
          <w:rFonts w:eastAsia="Times New Roman" w:hint="cs"/>
          <w:color w:val="000000"/>
          <w:rtl/>
        </w:rPr>
        <w:t xml:space="preserve"> لكل مدع بحق على آخر أثناء نظر الدعوى أو قبل تقديمها مباشرة أن يقدم إلى المحكمة المختصة بالموضوع دعوى مستعجلة لمنع خصمه من السفر ... ويشترط تقديم المدعي تأميناً يحدده القاضي لتعويض المدعى عليه متى ظهر أن المدعي غير محق في دعواه ، ويحكم بالتعويض مع الحكم في الموضوع ويقدر بحسب ما لحق المدعى عليه من أضرار لتأخيره عن السفر " فأصل التعويض والتقدير ثابت في الفقه والنظام .</w:t>
      </w:r>
    </w:p>
    <w:p w:rsidR="001F2E7A" w:rsidRDefault="001F2E7A">
      <w:pPr>
        <w:bidi w:val="0"/>
        <w:rPr>
          <w:rFonts w:eastAsia="Times New Roman"/>
          <w:b/>
          <w:bCs/>
          <w:color w:val="000000" w:themeColor="text1"/>
          <w:kern w:val="36"/>
        </w:rPr>
      </w:pPr>
      <w:r>
        <w:rPr>
          <w:rFonts w:eastAsia="Times New Roman"/>
          <w:b/>
          <w:bCs/>
          <w:color w:val="000000" w:themeColor="text1"/>
          <w:kern w:val="36"/>
          <w:rtl/>
        </w:rPr>
        <w:br w:type="page"/>
      </w:r>
    </w:p>
    <w:p w:rsidR="001F2E7A" w:rsidRDefault="001F2E7A" w:rsidP="001F2E7A">
      <w:pPr>
        <w:spacing w:before="100" w:beforeAutospacing="1" w:after="100" w:afterAutospacing="1" w:line="240" w:lineRule="auto"/>
        <w:jc w:val="center"/>
        <w:outlineLvl w:val="0"/>
        <w:rPr>
          <w:rFonts w:eastAsia="Times New Roman"/>
          <w:b/>
          <w:bCs/>
          <w:color w:val="000000" w:themeColor="text1"/>
          <w:kern w:val="36"/>
        </w:rPr>
      </w:pPr>
      <w:r>
        <w:rPr>
          <w:rFonts w:eastAsia="Times New Roman" w:hint="cs"/>
          <w:b/>
          <w:bCs/>
          <w:color w:val="000000" w:themeColor="text1"/>
          <w:kern w:val="36"/>
          <w:rtl/>
        </w:rPr>
        <w:lastRenderedPageBreak/>
        <w:t>المبحث الثاني</w:t>
      </w:r>
    </w:p>
    <w:p w:rsidR="001F2E7A" w:rsidRDefault="001F2E7A" w:rsidP="001F2E7A">
      <w:pPr>
        <w:spacing w:before="100" w:beforeAutospacing="1" w:after="100" w:afterAutospacing="1" w:line="240" w:lineRule="auto"/>
        <w:outlineLvl w:val="0"/>
        <w:rPr>
          <w:rFonts w:eastAsia="Times New Roman"/>
          <w:color w:val="000000" w:themeColor="text1"/>
          <w:kern w:val="36"/>
        </w:rPr>
      </w:pPr>
      <w:r>
        <w:rPr>
          <w:rFonts w:eastAsia="Times New Roman" w:hint="cs"/>
          <w:b/>
          <w:bCs/>
          <w:color w:val="000000" w:themeColor="text1"/>
          <w:kern w:val="36"/>
          <w:rtl/>
        </w:rPr>
        <w:t xml:space="preserve">                                  جهة تقدير أتعاب التقاضي</w:t>
      </w:r>
    </w:p>
    <w:p w:rsidR="00416392" w:rsidRDefault="001F2E7A" w:rsidP="00416392">
      <w:pPr>
        <w:spacing w:before="100" w:beforeAutospacing="1" w:after="100" w:afterAutospacing="1" w:line="240" w:lineRule="auto"/>
        <w:jc w:val="both"/>
        <w:outlineLvl w:val="0"/>
        <w:rPr>
          <w:rFonts w:eastAsia="Times New Roman"/>
          <w:color w:val="000000" w:themeColor="text1"/>
          <w:kern w:val="36"/>
          <w:rtl/>
        </w:rPr>
      </w:pPr>
      <w:r>
        <w:rPr>
          <w:rFonts w:eastAsia="Times New Roman" w:hint="cs"/>
          <w:color w:val="000000" w:themeColor="text1"/>
          <w:kern w:val="36"/>
          <w:rtl/>
        </w:rPr>
        <w:t xml:space="preserve">في هذا المبحث بيان الجهة التي لها الصلاحية الفقهية والنظامية في تقدير أتعاب التقاضي </w:t>
      </w:r>
      <w:r w:rsidR="00416392">
        <w:rPr>
          <w:rFonts w:eastAsia="Times New Roman" w:hint="cs"/>
          <w:color w:val="000000" w:themeColor="text1"/>
          <w:kern w:val="36"/>
          <w:rtl/>
        </w:rPr>
        <w:t>، وذلك أن الأصل في تحديد أتعاب التقاضي بعقد بين المحامي مع موكله كما جاء في المادة السادسة والعشرين من نظام المحاماة :"تحدد أتعاب المحامي وطريقة دفعها باتفاق يعقده مع موكله " فإن لم يتفقا على أتعاب معينة أو اتفاق على ما لا يصلح الاتفاق عليه بأن كان باطلاً كانت الجهة التي تقدر أتعابه هي المحكمة ، كما جاء في نص المادة السابقة :"فإذا لم يكن هناك اتفاق أو كان الاتفاق مختلفاً فيه أو باطلاً قدرتها المحكمة التي نظرت في القضية عند اختلافهما ".</w:t>
      </w:r>
    </w:p>
    <w:p w:rsidR="001F2E7A" w:rsidRDefault="00416392" w:rsidP="00416392">
      <w:pPr>
        <w:spacing w:before="100" w:beforeAutospacing="1" w:after="100" w:afterAutospacing="1" w:line="240" w:lineRule="auto"/>
        <w:jc w:val="both"/>
        <w:outlineLvl w:val="0"/>
        <w:rPr>
          <w:rFonts w:eastAsia="Times New Roman"/>
          <w:b/>
          <w:bCs/>
          <w:color w:val="000000" w:themeColor="text1"/>
          <w:kern w:val="36"/>
          <w:rtl/>
        </w:rPr>
      </w:pPr>
      <w:r>
        <w:rPr>
          <w:rFonts w:eastAsia="Times New Roman" w:hint="cs"/>
          <w:color w:val="000000" w:themeColor="text1"/>
          <w:kern w:val="36"/>
          <w:rtl/>
        </w:rPr>
        <w:t xml:space="preserve">ويكون تقدير المحكمة إما بطلب </w:t>
      </w:r>
      <w:r w:rsidR="000B2BE6">
        <w:rPr>
          <w:rFonts w:eastAsia="Times New Roman" w:hint="cs"/>
          <w:color w:val="000000" w:themeColor="text1"/>
          <w:kern w:val="36"/>
          <w:rtl/>
        </w:rPr>
        <w:t>المحامي أو بطلب الموكل ، جاء في نص المادة السابقة: "بناء على طلب المحامي أو الموكل بما يتناسب مع الجهد الذي بذله " وبيّنت بعض الأنظمة أنه يمكن ان تقدر المحكمة ذلك بغير طرف من أطراف الخصومة ، كما في أصول المحاكمات المدنية: "وتحكم بها المحكمة من تلقاء نفسها ولو لم يطلب ذلك منها أي طرف من أطراف الخصومة"</w:t>
      </w:r>
      <w:r w:rsidR="000B2BE6">
        <w:rPr>
          <w:rStyle w:val="FootnoteReference"/>
          <w:rFonts w:eastAsia="Times New Roman"/>
          <w:color w:val="000000" w:themeColor="text1"/>
          <w:kern w:val="36"/>
          <w:rtl/>
        </w:rPr>
        <w:footnoteReference w:id="11"/>
      </w:r>
      <w:r w:rsidR="000B2BE6">
        <w:rPr>
          <w:rFonts w:eastAsia="Times New Roman" w:hint="cs"/>
          <w:color w:val="000000" w:themeColor="text1"/>
          <w:kern w:val="36"/>
          <w:rtl/>
        </w:rPr>
        <w:t>.</w:t>
      </w:r>
    </w:p>
    <w:p w:rsidR="000B2BE6" w:rsidRDefault="000B2BE6">
      <w:pPr>
        <w:bidi w:val="0"/>
        <w:rPr>
          <w:rFonts w:eastAsia="Times New Roman"/>
          <w:b/>
          <w:bCs/>
          <w:color w:val="000000" w:themeColor="text1"/>
          <w:kern w:val="36"/>
        </w:rPr>
      </w:pPr>
      <w:r>
        <w:rPr>
          <w:rFonts w:eastAsia="Times New Roman"/>
          <w:b/>
          <w:bCs/>
          <w:color w:val="000000" w:themeColor="text1"/>
          <w:kern w:val="36"/>
          <w:rtl/>
        </w:rPr>
        <w:br w:type="page"/>
      </w:r>
    </w:p>
    <w:p w:rsidR="000B2BE6" w:rsidRDefault="000B2BE6" w:rsidP="000B2BE6">
      <w:pPr>
        <w:spacing w:before="100" w:beforeAutospacing="1" w:after="100" w:afterAutospacing="1" w:line="240" w:lineRule="auto"/>
        <w:jc w:val="center"/>
        <w:outlineLvl w:val="0"/>
        <w:rPr>
          <w:rFonts w:eastAsia="Times New Roman"/>
          <w:b/>
          <w:bCs/>
          <w:color w:val="000000" w:themeColor="text1"/>
          <w:kern w:val="36"/>
        </w:rPr>
      </w:pPr>
      <w:r>
        <w:rPr>
          <w:rFonts w:eastAsia="Times New Roman" w:hint="cs"/>
          <w:b/>
          <w:bCs/>
          <w:color w:val="000000" w:themeColor="text1"/>
          <w:kern w:val="36"/>
          <w:rtl/>
        </w:rPr>
        <w:lastRenderedPageBreak/>
        <w:t>المبحث الثالث</w:t>
      </w:r>
    </w:p>
    <w:p w:rsidR="000B2BE6" w:rsidRDefault="000B2BE6" w:rsidP="000B2BE6">
      <w:pPr>
        <w:spacing w:before="100" w:beforeAutospacing="1" w:after="100" w:afterAutospacing="1" w:line="240" w:lineRule="auto"/>
        <w:outlineLvl w:val="0"/>
        <w:rPr>
          <w:rFonts w:eastAsia="Times New Roman"/>
          <w:color w:val="000000" w:themeColor="text1"/>
          <w:kern w:val="36"/>
        </w:rPr>
      </w:pPr>
      <w:r>
        <w:rPr>
          <w:rFonts w:eastAsia="Times New Roman" w:hint="cs"/>
          <w:b/>
          <w:bCs/>
          <w:color w:val="000000" w:themeColor="text1"/>
          <w:kern w:val="36"/>
          <w:rtl/>
        </w:rPr>
        <w:t xml:space="preserve">                                  كيفية تقدير أتعاب التقاضي</w:t>
      </w:r>
    </w:p>
    <w:p w:rsidR="000F13D8" w:rsidRDefault="000B2BE6" w:rsidP="000B2BE6">
      <w:pPr>
        <w:spacing w:before="100" w:beforeAutospacing="1" w:after="100" w:afterAutospacing="1" w:line="240" w:lineRule="auto"/>
        <w:jc w:val="both"/>
        <w:outlineLvl w:val="0"/>
        <w:rPr>
          <w:rFonts w:eastAsia="Times New Roman"/>
          <w:color w:val="000000" w:themeColor="text1"/>
          <w:kern w:val="36"/>
          <w:rtl/>
        </w:rPr>
      </w:pPr>
      <w:r w:rsidRPr="000B2BE6">
        <w:rPr>
          <w:rFonts w:eastAsia="Times New Roman" w:hint="cs"/>
          <w:color w:val="000000" w:themeColor="text1"/>
          <w:kern w:val="36"/>
          <w:rtl/>
        </w:rPr>
        <w:t>في هذا المبحث بيان الطريقة التي يمكن بها تقدير أتعاب المحاماة والتوكيل</w:t>
      </w:r>
      <w:r>
        <w:rPr>
          <w:rFonts w:eastAsia="Times New Roman" w:hint="cs"/>
          <w:color w:val="000000" w:themeColor="text1"/>
          <w:kern w:val="36"/>
          <w:rtl/>
        </w:rPr>
        <w:t xml:space="preserve"> من قبل المحكمة التي نظرت القضية </w:t>
      </w:r>
      <w:r w:rsidR="000F13D8">
        <w:rPr>
          <w:rFonts w:eastAsia="Times New Roman" w:hint="cs"/>
          <w:color w:val="000000" w:themeColor="text1"/>
          <w:kern w:val="36"/>
          <w:rtl/>
        </w:rPr>
        <w:t>، وذلك أن المحكمة سوى تصدت للتقدير بنفسها أو بطلب المحامي أو الموكل تنظر إلى الجهد الذي بذله المحامي والنفع الذي حصله الموكل سواء في القضية الأصلية أو ما تفرع عنها من دعاوى .</w:t>
      </w:r>
    </w:p>
    <w:p w:rsidR="000F13D8" w:rsidRDefault="000F13D8" w:rsidP="000B2BE6">
      <w:pPr>
        <w:spacing w:before="100" w:beforeAutospacing="1" w:after="100" w:afterAutospacing="1" w:line="240" w:lineRule="auto"/>
        <w:jc w:val="both"/>
        <w:outlineLvl w:val="0"/>
        <w:rPr>
          <w:rFonts w:eastAsia="Times New Roman"/>
          <w:color w:val="000000" w:themeColor="text1"/>
          <w:kern w:val="36"/>
          <w:rtl/>
        </w:rPr>
      </w:pPr>
      <w:r>
        <w:rPr>
          <w:rFonts w:eastAsia="Times New Roman" w:hint="cs"/>
          <w:color w:val="000000" w:themeColor="text1"/>
          <w:kern w:val="36"/>
          <w:rtl/>
        </w:rPr>
        <w:t>وقد بيّن ذلك المادة السادسة والعشرين من نظام المحاماة :" قدرتها المحكمة التي نظرت في القضية عند اختلافهما ، بناء على طلب المحامي او الموكل بما يتناسب مع الجهد الذي بذله المحامي والنفع الذي عاد على الموكل ، ويطبق هذا الحكم كذلك إذا انشأ عن الدعوى الأصلية آية دعوى فرعية " .</w:t>
      </w:r>
    </w:p>
    <w:p w:rsidR="000B2BE6" w:rsidRPr="000B2BE6" w:rsidRDefault="000F13D8" w:rsidP="000B2BE6">
      <w:pPr>
        <w:spacing w:before="100" w:beforeAutospacing="1" w:after="100" w:afterAutospacing="1" w:line="240" w:lineRule="auto"/>
        <w:jc w:val="both"/>
        <w:outlineLvl w:val="0"/>
        <w:rPr>
          <w:rFonts w:eastAsia="Times New Roman"/>
          <w:color w:val="000000" w:themeColor="text1"/>
          <w:kern w:val="36"/>
          <w:rtl/>
        </w:rPr>
      </w:pPr>
      <w:r>
        <w:rPr>
          <w:rFonts w:eastAsia="Times New Roman" w:hint="cs"/>
          <w:color w:val="000000" w:themeColor="text1"/>
          <w:kern w:val="36"/>
          <w:rtl/>
        </w:rPr>
        <w:t>وعلى المحكمة أن تعتمد في تحديد التعويض من المستندات كالشيكات والفواتير والسندات والإيصالات والتقارير والمسيرات والمحاضر مع الاستعانة بأهل الخبرة وأهل النظر .</w:t>
      </w:r>
      <w:r w:rsidR="000B2BE6" w:rsidRPr="000B2BE6">
        <w:rPr>
          <w:rFonts w:eastAsia="Times New Roman" w:hint="cs"/>
          <w:color w:val="000000" w:themeColor="text1"/>
          <w:kern w:val="36"/>
          <w:rtl/>
        </w:rPr>
        <w:t xml:space="preserve"> </w:t>
      </w:r>
    </w:p>
    <w:p w:rsidR="000B2BE6" w:rsidRDefault="000B2BE6" w:rsidP="00416392">
      <w:pPr>
        <w:spacing w:before="100" w:beforeAutospacing="1" w:after="100" w:afterAutospacing="1" w:line="240" w:lineRule="auto"/>
        <w:jc w:val="both"/>
        <w:outlineLvl w:val="0"/>
        <w:rPr>
          <w:rFonts w:eastAsia="Times New Roman"/>
          <w:b/>
          <w:bCs/>
          <w:color w:val="000000" w:themeColor="text1"/>
          <w:kern w:val="36"/>
        </w:rPr>
      </w:pPr>
    </w:p>
    <w:p w:rsidR="00956C9C" w:rsidRDefault="00956C9C">
      <w:pPr>
        <w:bidi w:val="0"/>
        <w:rPr>
          <w:rFonts w:eastAsia="Times New Roman"/>
          <w:b/>
          <w:bCs/>
          <w:color w:val="000000" w:themeColor="text1"/>
          <w:kern w:val="36"/>
          <w:rtl/>
        </w:rPr>
      </w:pPr>
      <w:r>
        <w:rPr>
          <w:rFonts w:eastAsia="Times New Roman"/>
          <w:b/>
          <w:bCs/>
          <w:color w:val="000000" w:themeColor="text1"/>
          <w:kern w:val="36"/>
          <w:rtl/>
        </w:rPr>
        <w:br w:type="page"/>
      </w:r>
    </w:p>
    <w:p w:rsidR="007D2A5A" w:rsidRDefault="005552F1">
      <w:pPr>
        <w:spacing w:before="100" w:beforeAutospacing="1" w:after="100" w:afterAutospacing="1" w:line="240" w:lineRule="auto"/>
        <w:jc w:val="center"/>
        <w:outlineLvl w:val="0"/>
        <w:rPr>
          <w:rFonts w:eastAsia="Times New Roman"/>
          <w:b/>
          <w:bCs/>
          <w:color w:val="000000" w:themeColor="text1"/>
          <w:kern w:val="36"/>
          <w:rtl/>
        </w:rPr>
      </w:pPr>
      <w:r>
        <w:rPr>
          <w:rFonts w:eastAsia="Times New Roman"/>
          <w:b/>
          <w:bCs/>
          <w:color w:val="000000" w:themeColor="text1"/>
          <w:kern w:val="36"/>
          <w:rtl/>
        </w:rPr>
        <w:lastRenderedPageBreak/>
        <w:t>ال</w:t>
      </w:r>
      <w:r>
        <w:rPr>
          <w:rFonts w:eastAsia="Times New Roman" w:hint="cs"/>
          <w:b/>
          <w:bCs/>
          <w:color w:val="000000" w:themeColor="text1"/>
          <w:kern w:val="36"/>
          <w:rtl/>
        </w:rPr>
        <w:t>خ</w:t>
      </w:r>
      <w:r>
        <w:rPr>
          <w:rFonts w:eastAsia="Times New Roman"/>
          <w:b/>
          <w:bCs/>
          <w:color w:val="000000" w:themeColor="text1"/>
          <w:kern w:val="36"/>
          <w:rtl/>
        </w:rPr>
        <w:t>اتمة</w:t>
      </w:r>
    </w:p>
    <w:p w:rsidR="007D2A5A" w:rsidRDefault="005552F1">
      <w:pPr>
        <w:jc w:val="both"/>
        <w:rPr>
          <w:rFonts w:eastAsia="Times New Roman"/>
        </w:rPr>
      </w:pPr>
      <w:r>
        <w:t xml:space="preserve"> </w:t>
      </w:r>
      <w:r>
        <w:rPr>
          <w:rFonts w:eastAsia="Times New Roman"/>
          <w:rtl/>
        </w:rPr>
        <w:t>الحمد لله الذي بنعمته تتم الصالحات ، والصلاة والسلام على المبعوث رحمة لكافة البريات ، محمد بن عبدالله وعلى آله وصحبه ومن والاه وبعد</w:t>
      </w:r>
      <w:r>
        <w:rPr>
          <w:rFonts w:eastAsia="Times New Roman"/>
        </w:rPr>
        <w:t>:</w:t>
      </w:r>
    </w:p>
    <w:p w:rsidR="007D2A5A" w:rsidRDefault="005552F1">
      <w:pPr>
        <w:jc w:val="both"/>
        <w:rPr>
          <w:rFonts w:eastAsia="Times New Roman"/>
          <w:rtl/>
        </w:rPr>
      </w:pPr>
      <w:r>
        <w:rPr>
          <w:rFonts w:eastAsia="Times New Roman" w:hint="cs"/>
          <w:rtl/>
        </w:rPr>
        <w:t xml:space="preserve">مما استفدت منه من هذا البحث المتواضع ما يلي </w:t>
      </w:r>
      <w:r>
        <w:rPr>
          <w:rFonts w:eastAsia="Times New Roman" w:hint="cs"/>
        </w:rPr>
        <w:t>:</w:t>
      </w:r>
    </w:p>
    <w:p w:rsidR="002C7122" w:rsidRPr="00C17579" w:rsidRDefault="005552F1" w:rsidP="00C17579">
      <w:pPr>
        <w:pStyle w:val="ListParagraph"/>
        <w:numPr>
          <w:ilvl w:val="0"/>
          <w:numId w:val="3"/>
        </w:numPr>
        <w:spacing w:before="100" w:beforeAutospacing="1" w:after="100" w:afterAutospacing="1" w:line="240" w:lineRule="auto"/>
        <w:jc w:val="both"/>
        <w:outlineLvl w:val="0"/>
        <w:rPr>
          <w:rFonts w:eastAsia="Times New Roman"/>
          <w:color w:val="000000" w:themeColor="text1"/>
          <w:kern w:val="36"/>
        </w:rPr>
      </w:pPr>
      <w:r>
        <w:rPr>
          <w:rFonts w:eastAsia="Times New Roman"/>
          <w:rtl/>
        </w:rPr>
        <w:t xml:space="preserve">أن </w:t>
      </w:r>
      <w:r w:rsidR="002C7122" w:rsidRPr="000F13D8">
        <w:rPr>
          <w:rFonts w:eastAsia="Times New Roman" w:hint="cs"/>
          <w:color w:val="000000" w:themeColor="text1"/>
          <w:kern w:val="36"/>
          <w:rtl/>
        </w:rPr>
        <w:t xml:space="preserve">التقدير من مادة " قدر " </w:t>
      </w:r>
      <w:r w:rsidR="002C7122" w:rsidRPr="000F13D8">
        <w:rPr>
          <w:rFonts w:eastAsia="Times New Roman"/>
          <w:color w:val="000000" w:themeColor="text1"/>
          <w:kern w:val="36"/>
          <w:rtl/>
        </w:rPr>
        <w:t xml:space="preserve"> </w:t>
      </w:r>
      <w:r w:rsidR="002C7122" w:rsidRPr="000F13D8">
        <w:rPr>
          <w:rFonts w:eastAsia="Times New Roman" w:hint="cs"/>
          <w:color w:val="000000" w:themeColor="text1"/>
          <w:kern w:val="36"/>
          <w:rtl/>
        </w:rPr>
        <w:t>و</w:t>
      </w:r>
      <w:r w:rsidR="002C7122" w:rsidRPr="000F13D8">
        <w:rPr>
          <w:rFonts w:eastAsia="Times New Roman"/>
          <w:color w:val="000000" w:themeColor="text1"/>
          <w:kern w:val="36"/>
          <w:rtl/>
        </w:rPr>
        <w:t xml:space="preserve">القاف والدال والراء </w:t>
      </w:r>
      <w:r w:rsidR="002C7122" w:rsidRPr="000F13D8">
        <w:rPr>
          <w:rFonts w:eastAsia="Times New Roman" w:hint="cs"/>
          <w:color w:val="000000" w:themeColor="text1"/>
          <w:kern w:val="36"/>
          <w:rtl/>
        </w:rPr>
        <w:t xml:space="preserve">في اللغة : </w:t>
      </w:r>
      <w:r w:rsidR="002C7122" w:rsidRPr="000F13D8">
        <w:rPr>
          <w:rFonts w:eastAsia="Times New Roman"/>
          <w:color w:val="000000" w:themeColor="text1"/>
          <w:kern w:val="36"/>
          <w:rtl/>
        </w:rPr>
        <w:t>أصل صحيح يدل على مبلغ الشيء وكنهه ونهايته. فالقدر: مبلغ كل شيء.</w:t>
      </w:r>
    </w:p>
    <w:p w:rsidR="002C7122" w:rsidRPr="00C17579" w:rsidRDefault="005552F1" w:rsidP="00C17579">
      <w:pPr>
        <w:pStyle w:val="ListParagraph"/>
        <w:numPr>
          <w:ilvl w:val="0"/>
          <w:numId w:val="3"/>
        </w:numPr>
        <w:spacing w:before="100" w:beforeAutospacing="1" w:after="100" w:afterAutospacing="1" w:line="240" w:lineRule="auto"/>
        <w:jc w:val="both"/>
        <w:outlineLvl w:val="0"/>
        <w:rPr>
          <w:rFonts w:eastAsia="Times New Roman"/>
          <w:color w:val="000000" w:themeColor="text1"/>
          <w:kern w:val="36"/>
        </w:rPr>
      </w:pPr>
      <w:r w:rsidRPr="00C17579">
        <w:rPr>
          <w:rFonts w:eastAsia="Times New Roman"/>
          <w:color w:val="000000" w:themeColor="text1"/>
          <w:kern w:val="36"/>
        </w:rPr>
        <w:t xml:space="preserve"> </w:t>
      </w:r>
      <w:r w:rsidR="002C7122" w:rsidRPr="000F13D8">
        <w:rPr>
          <w:rFonts w:eastAsia="Times New Roman" w:hint="cs"/>
          <w:color w:val="000000" w:themeColor="text1"/>
          <w:kern w:val="36"/>
          <w:rtl/>
        </w:rPr>
        <w:t>لا يكاد يخرج معناه الاصطلاحي عن معناه اللغوي ، فإنه يستعمل عند الفقهاء بمعنى طلب معرفة مقداره ومبلغ نهايته .</w:t>
      </w:r>
    </w:p>
    <w:p w:rsidR="002C7122" w:rsidRPr="00C17579" w:rsidRDefault="002C7122" w:rsidP="00C17579">
      <w:pPr>
        <w:pStyle w:val="ListParagraph"/>
        <w:numPr>
          <w:ilvl w:val="0"/>
          <w:numId w:val="3"/>
        </w:numPr>
        <w:spacing w:before="100" w:beforeAutospacing="1" w:after="100" w:afterAutospacing="1" w:line="240" w:lineRule="auto"/>
        <w:jc w:val="both"/>
        <w:outlineLvl w:val="0"/>
        <w:rPr>
          <w:rFonts w:eastAsia="Times New Roman"/>
          <w:color w:val="000000" w:themeColor="text1"/>
          <w:kern w:val="36"/>
        </w:rPr>
      </w:pPr>
      <w:r w:rsidRPr="000F13D8">
        <w:rPr>
          <w:rFonts w:eastAsia="Times New Roman" w:hint="cs"/>
          <w:color w:val="000000" w:themeColor="text1"/>
          <w:kern w:val="36"/>
          <w:rtl/>
        </w:rPr>
        <w:t xml:space="preserve"> </w:t>
      </w:r>
      <w:r>
        <w:rPr>
          <w:rFonts w:eastAsia="Times New Roman" w:hint="cs"/>
          <w:color w:val="000000" w:themeColor="text1"/>
          <w:kern w:val="36"/>
          <w:rtl/>
        </w:rPr>
        <w:t xml:space="preserve">أن الأتعاب من </w:t>
      </w:r>
      <w:r w:rsidRPr="000F13D8">
        <w:rPr>
          <w:rFonts w:eastAsia="Times New Roman" w:hint="cs"/>
          <w:color w:val="000000" w:themeColor="text1"/>
          <w:kern w:val="36"/>
          <w:rtl/>
        </w:rPr>
        <w:t xml:space="preserve">مادة " تعب " </w:t>
      </w:r>
      <w:r w:rsidRPr="000F13D8">
        <w:rPr>
          <w:rFonts w:eastAsia="Times New Roman"/>
          <w:color w:val="000000" w:themeColor="text1"/>
          <w:kern w:val="36"/>
          <w:rtl/>
        </w:rPr>
        <w:t xml:space="preserve"> </w:t>
      </w:r>
      <w:r w:rsidRPr="000F13D8">
        <w:rPr>
          <w:rFonts w:eastAsia="Times New Roman" w:hint="cs"/>
          <w:color w:val="000000" w:themeColor="text1"/>
          <w:kern w:val="36"/>
          <w:rtl/>
        </w:rPr>
        <w:t xml:space="preserve">والتاء والعين والباء في اللغة : </w:t>
      </w:r>
      <w:r>
        <w:rPr>
          <w:rFonts w:eastAsia="Times New Roman" w:hint="cs"/>
          <w:color w:val="000000" w:themeColor="text1"/>
          <w:kern w:val="36"/>
          <w:rtl/>
        </w:rPr>
        <w:t>ومعناها من</w:t>
      </w:r>
      <w:r w:rsidRPr="000F13D8">
        <w:rPr>
          <w:rFonts w:eastAsia="Times New Roman" w:hint="cs"/>
          <w:color w:val="000000" w:themeColor="text1"/>
          <w:kern w:val="36"/>
          <w:rtl/>
        </w:rPr>
        <w:t xml:space="preserve"> </w:t>
      </w:r>
      <w:r w:rsidRPr="000F13D8">
        <w:rPr>
          <w:rFonts w:eastAsia="Times New Roman"/>
          <w:color w:val="000000" w:themeColor="text1"/>
          <w:kern w:val="36"/>
          <w:rtl/>
        </w:rPr>
        <w:t>شدة العناء ضد الراحة</w:t>
      </w:r>
      <w:r w:rsidRPr="00C17579">
        <w:rPr>
          <w:rFonts w:eastAsia="Times New Roman" w:hint="cs"/>
          <w:color w:val="000000" w:themeColor="text1"/>
          <w:kern w:val="36"/>
          <w:rtl/>
        </w:rPr>
        <w:t xml:space="preserve"> .</w:t>
      </w:r>
    </w:p>
    <w:p w:rsidR="002C7122" w:rsidRPr="002C7122" w:rsidRDefault="002C7122" w:rsidP="002C7122">
      <w:pPr>
        <w:pStyle w:val="ListParagraph"/>
        <w:numPr>
          <w:ilvl w:val="0"/>
          <w:numId w:val="3"/>
        </w:numPr>
        <w:spacing w:before="100" w:beforeAutospacing="1" w:after="100" w:afterAutospacing="1" w:line="240" w:lineRule="auto"/>
        <w:jc w:val="both"/>
        <w:outlineLvl w:val="0"/>
        <w:rPr>
          <w:rFonts w:eastAsia="Times New Roman"/>
          <w:b/>
          <w:bCs/>
          <w:color w:val="000000" w:themeColor="text1"/>
          <w:kern w:val="36"/>
        </w:rPr>
      </w:pPr>
      <w:r>
        <w:rPr>
          <w:rFonts w:eastAsia="Times New Roman" w:hint="cs"/>
          <w:color w:val="000000" w:themeColor="text1"/>
          <w:kern w:val="36"/>
          <w:rtl/>
        </w:rPr>
        <w:t>ف</w:t>
      </w:r>
      <w:r w:rsidR="000F13D8" w:rsidRPr="000F13D8">
        <w:rPr>
          <w:rFonts w:eastAsia="Times New Roman" w:hint="cs"/>
          <w:color w:val="000000" w:themeColor="text1"/>
          <w:kern w:val="36"/>
          <w:rtl/>
        </w:rPr>
        <w:t xml:space="preserve">الأتعاب عند الفقهاء : </w:t>
      </w:r>
      <w:r w:rsidR="000F13D8" w:rsidRPr="000F13D8">
        <w:rPr>
          <w:rFonts w:eastAsia="Times New Roman"/>
          <w:color w:val="000000" w:themeColor="text1"/>
          <w:kern w:val="36"/>
          <w:rtl/>
        </w:rPr>
        <w:t xml:space="preserve">مقابل مادِّيّ لعمل ما </w:t>
      </w:r>
      <w:r w:rsidR="000F13D8" w:rsidRPr="000F13D8">
        <w:rPr>
          <w:rFonts w:eastAsia="Times New Roman" w:hint="cs"/>
          <w:color w:val="000000" w:themeColor="text1"/>
          <w:kern w:val="36"/>
          <w:rtl/>
        </w:rPr>
        <w:t>، ومنه  : أتعاب المحامي والطبيب .</w:t>
      </w:r>
    </w:p>
    <w:p w:rsidR="000F13D8" w:rsidRPr="002C7122" w:rsidRDefault="002C7122" w:rsidP="002C7122">
      <w:pPr>
        <w:pStyle w:val="ListParagraph"/>
        <w:numPr>
          <w:ilvl w:val="0"/>
          <w:numId w:val="3"/>
        </w:numPr>
        <w:spacing w:before="100" w:beforeAutospacing="1" w:after="100" w:afterAutospacing="1" w:line="240" w:lineRule="auto"/>
        <w:jc w:val="both"/>
        <w:outlineLvl w:val="0"/>
        <w:rPr>
          <w:rFonts w:eastAsia="Times New Roman"/>
          <w:b/>
          <w:bCs/>
          <w:color w:val="000000" w:themeColor="text1"/>
          <w:kern w:val="36"/>
          <w:rtl/>
        </w:rPr>
      </w:pPr>
      <w:r>
        <w:rPr>
          <w:rFonts w:eastAsia="Times New Roman" w:hint="cs"/>
          <w:color w:val="000000" w:themeColor="text1"/>
          <w:kern w:val="36"/>
          <w:rtl/>
        </w:rPr>
        <w:t xml:space="preserve">أن </w:t>
      </w:r>
      <w:r w:rsidRPr="000F13D8">
        <w:rPr>
          <w:rFonts w:eastAsia="Times New Roman" w:hint="cs"/>
          <w:color w:val="000000" w:themeColor="text1"/>
          <w:kern w:val="36"/>
          <w:rtl/>
        </w:rPr>
        <w:t xml:space="preserve">التقاضي من مادة " قضى " والقاف والضاد والألف الممدودة في اللغة : </w:t>
      </w:r>
      <w:r w:rsidRPr="000F13D8">
        <w:rPr>
          <w:rFonts w:eastAsia="Times New Roman"/>
          <w:color w:val="000000" w:themeColor="text1"/>
          <w:kern w:val="36"/>
          <w:rtl/>
        </w:rPr>
        <w:t>أصل صحيح يدل على إحكام أمر وإتقانه وإنفاذه لجهته</w:t>
      </w:r>
      <w:r>
        <w:rPr>
          <w:rFonts w:eastAsia="Times New Roman" w:hint="cs"/>
          <w:color w:val="000000" w:themeColor="text1"/>
          <w:kern w:val="36"/>
          <w:rtl/>
        </w:rPr>
        <w:t xml:space="preserve"> .</w:t>
      </w:r>
      <w:r w:rsidR="000F13D8" w:rsidRPr="002C7122">
        <w:rPr>
          <w:rFonts w:eastAsia="Times New Roman" w:hint="cs"/>
          <w:b/>
          <w:bCs/>
          <w:color w:val="000000" w:themeColor="text1"/>
          <w:kern w:val="36"/>
          <w:rtl/>
        </w:rPr>
        <w:t xml:space="preserve"> </w:t>
      </w:r>
    </w:p>
    <w:p w:rsidR="000F13D8" w:rsidRPr="000F13D8" w:rsidRDefault="000F13D8" w:rsidP="002C7122">
      <w:pPr>
        <w:pStyle w:val="ListParagraph"/>
        <w:numPr>
          <w:ilvl w:val="0"/>
          <w:numId w:val="3"/>
        </w:numPr>
        <w:spacing w:before="100" w:beforeAutospacing="1" w:after="100" w:afterAutospacing="1" w:line="240" w:lineRule="auto"/>
        <w:outlineLvl w:val="0"/>
        <w:rPr>
          <w:rFonts w:eastAsia="Times New Roman"/>
          <w:b/>
          <w:bCs/>
          <w:color w:val="000000" w:themeColor="text1"/>
          <w:kern w:val="36"/>
          <w:rtl/>
        </w:rPr>
      </w:pPr>
      <w:r w:rsidRPr="000F13D8">
        <w:rPr>
          <w:rFonts w:eastAsia="Times New Roman" w:hint="cs"/>
          <w:color w:val="000000" w:themeColor="text1"/>
          <w:kern w:val="36"/>
          <w:rtl/>
        </w:rPr>
        <w:t>فالتقاضي : هو الترافع إلى القضاء للفصل في النزاع وإنهاء الخصومة</w:t>
      </w:r>
      <w:r w:rsidRPr="000F13D8">
        <w:rPr>
          <w:rFonts w:eastAsia="Times New Roman" w:hint="cs"/>
          <w:b/>
          <w:bCs/>
          <w:color w:val="000000" w:themeColor="text1"/>
          <w:kern w:val="36"/>
          <w:rtl/>
        </w:rPr>
        <w:t>.</w:t>
      </w:r>
    </w:p>
    <w:p w:rsidR="002C7122" w:rsidRPr="00C17579" w:rsidRDefault="000F13D8" w:rsidP="002C7122">
      <w:pPr>
        <w:pStyle w:val="ListParagraph"/>
        <w:numPr>
          <w:ilvl w:val="0"/>
          <w:numId w:val="3"/>
        </w:numPr>
        <w:spacing w:before="100" w:beforeAutospacing="1" w:after="100" w:afterAutospacing="1" w:line="240" w:lineRule="auto"/>
        <w:jc w:val="both"/>
        <w:outlineLvl w:val="0"/>
        <w:rPr>
          <w:rFonts w:eastAsia="Times New Roman"/>
          <w:color w:val="000000" w:themeColor="text1"/>
          <w:kern w:val="36"/>
        </w:rPr>
      </w:pPr>
      <w:r w:rsidRPr="00C17579">
        <w:rPr>
          <w:rFonts w:eastAsia="Times New Roman" w:hint="cs"/>
          <w:color w:val="000000" w:themeColor="text1"/>
          <w:kern w:val="36"/>
          <w:rtl/>
        </w:rPr>
        <w:t>أن المراد بتقدير أتعاب التقاضي : تحديد العوض والمقدار المناسب للوكالة والمحاماة في القضايا .</w:t>
      </w:r>
    </w:p>
    <w:p w:rsidR="000F13D8" w:rsidRPr="002C7122" w:rsidRDefault="002C7122" w:rsidP="002C7122">
      <w:pPr>
        <w:pStyle w:val="ListParagraph"/>
        <w:numPr>
          <w:ilvl w:val="0"/>
          <w:numId w:val="3"/>
        </w:numPr>
        <w:spacing w:before="100" w:beforeAutospacing="1" w:after="100" w:afterAutospacing="1" w:line="240" w:lineRule="auto"/>
        <w:jc w:val="both"/>
        <w:outlineLvl w:val="0"/>
        <w:rPr>
          <w:rFonts w:eastAsia="Times New Roman"/>
          <w:b/>
          <w:bCs/>
          <w:color w:val="000000" w:themeColor="text1"/>
          <w:kern w:val="36"/>
          <w:rtl/>
        </w:rPr>
      </w:pPr>
      <w:r>
        <w:rPr>
          <w:rFonts w:eastAsia="Times New Roman" w:hint="cs"/>
          <w:b/>
          <w:bCs/>
          <w:color w:val="000000" w:themeColor="text1"/>
          <w:kern w:val="36"/>
          <w:rtl/>
        </w:rPr>
        <w:t xml:space="preserve">أن </w:t>
      </w:r>
      <w:r w:rsidR="000F13D8" w:rsidRPr="002C7122">
        <w:rPr>
          <w:rFonts w:eastAsia="Times New Roman" w:hint="cs"/>
          <w:color w:val="000000"/>
          <w:rtl/>
        </w:rPr>
        <w:t xml:space="preserve">الشريعة المطهرة </w:t>
      </w:r>
      <w:r w:rsidRPr="002C7122">
        <w:rPr>
          <w:rFonts w:eastAsia="Times New Roman" w:hint="cs"/>
          <w:color w:val="000000"/>
          <w:rtl/>
        </w:rPr>
        <w:t xml:space="preserve">أقرت </w:t>
      </w:r>
      <w:r w:rsidR="000F13D8" w:rsidRPr="002C7122">
        <w:rPr>
          <w:rFonts w:eastAsia="Times New Roman" w:hint="cs"/>
          <w:color w:val="000000"/>
          <w:rtl/>
        </w:rPr>
        <w:t xml:space="preserve">قاعدة التقدير والتعويض مقابل ما يبذل من جهود من قبل المحامي أو الوكيل وكذا لمن وكلّهما مضطراً بسبب مماطلة الخصم . </w:t>
      </w:r>
    </w:p>
    <w:p w:rsidR="000F13D8" w:rsidRDefault="000F13D8" w:rsidP="002C7122">
      <w:pPr>
        <w:pStyle w:val="ListParagraph"/>
        <w:numPr>
          <w:ilvl w:val="0"/>
          <w:numId w:val="3"/>
        </w:numPr>
        <w:spacing w:before="100" w:beforeAutospacing="1" w:after="100" w:afterAutospacing="1" w:line="240" w:lineRule="auto"/>
        <w:jc w:val="both"/>
        <w:rPr>
          <w:rFonts w:eastAsia="Times New Roman"/>
          <w:color w:val="000000"/>
        </w:rPr>
      </w:pPr>
      <w:r w:rsidRPr="000F13D8">
        <w:rPr>
          <w:rFonts w:eastAsia="Times New Roman" w:hint="cs"/>
          <w:color w:val="000000"/>
          <w:rtl/>
        </w:rPr>
        <w:t>بيّن الفقهاء أن التعويض يمكن أن يكون أكثر مما استفاد من ثبت عليه</w:t>
      </w:r>
      <w:r w:rsidR="002C7122">
        <w:rPr>
          <w:rFonts w:eastAsia="Times New Roman" w:hint="cs"/>
          <w:color w:val="000000"/>
          <w:rtl/>
        </w:rPr>
        <w:t xml:space="preserve"> </w:t>
      </w:r>
      <w:r w:rsidRPr="000F13D8">
        <w:rPr>
          <w:rFonts w:eastAsia="Times New Roman" w:hint="cs"/>
          <w:color w:val="000000"/>
          <w:rtl/>
        </w:rPr>
        <w:t>.</w:t>
      </w:r>
    </w:p>
    <w:p w:rsidR="000F13D8" w:rsidRDefault="000F13D8" w:rsidP="00C17579">
      <w:pPr>
        <w:pStyle w:val="ListParagraph"/>
        <w:numPr>
          <w:ilvl w:val="0"/>
          <w:numId w:val="3"/>
        </w:numPr>
        <w:spacing w:before="100" w:beforeAutospacing="1" w:after="100" w:afterAutospacing="1" w:line="240" w:lineRule="auto"/>
        <w:jc w:val="both"/>
        <w:rPr>
          <w:rFonts w:eastAsia="Times New Roman"/>
          <w:color w:val="000000"/>
        </w:rPr>
      </w:pPr>
      <w:r w:rsidRPr="000F13D8">
        <w:rPr>
          <w:rFonts w:eastAsia="Times New Roman" w:hint="cs"/>
          <w:color w:val="000000"/>
          <w:rtl/>
        </w:rPr>
        <w:t xml:space="preserve">أكد النظام السعودي مشروعية تقدير أتعاب المحامي والوكيل وكذا </w:t>
      </w:r>
      <w:r w:rsidR="00C17579">
        <w:rPr>
          <w:rFonts w:eastAsia="Times New Roman" w:hint="cs"/>
          <w:color w:val="000000"/>
          <w:rtl/>
        </w:rPr>
        <w:t>من اضطر إلى توكيل.</w:t>
      </w:r>
    </w:p>
    <w:p w:rsidR="00C17579" w:rsidRDefault="000F13D8" w:rsidP="000F13D8">
      <w:pPr>
        <w:pStyle w:val="ListParagraph"/>
        <w:numPr>
          <w:ilvl w:val="0"/>
          <w:numId w:val="3"/>
        </w:numPr>
        <w:spacing w:before="100" w:beforeAutospacing="1" w:after="100" w:afterAutospacing="1" w:line="240" w:lineRule="auto"/>
        <w:jc w:val="both"/>
        <w:outlineLvl w:val="0"/>
        <w:rPr>
          <w:rFonts w:eastAsia="Times New Roman"/>
          <w:color w:val="000000" w:themeColor="text1"/>
          <w:kern w:val="36"/>
        </w:rPr>
      </w:pPr>
      <w:r w:rsidRPr="000F13D8">
        <w:rPr>
          <w:rFonts w:eastAsia="Times New Roman" w:hint="cs"/>
          <w:color w:val="000000" w:themeColor="text1"/>
          <w:kern w:val="36"/>
          <w:rtl/>
        </w:rPr>
        <w:t xml:space="preserve">أن الأصل في تحديد أتعاب التقاضي بعقد بين المحامي مع موكله </w:t>
      </w:r>
      <w:r w:rsidR="00C17579">
        <w:rPr>
          <w:rFonts w:eastAsia="Times New Roman" w:hint="cs"/>
          <w:color w:val="000000" w:themeColor="text1"/>
          <w:kern w:val="36"/>
          <w:rtl/>
        </w:rPr>
        <w:t xml:space="preserve">. </w:t>
      </w:r>
    </w:p>
    <w:p w:rsidR="000F13D8" w:rsidRPr="000F13D8" w:rsidRDefault="00C17579" w:rsidP="00C17579">
      <w:pPr>
        <w:pStyle w:val="ListParagraph"/>
        <w:numPr>
          <w:ilvl w:val="0"/>
          <w:numId w:val="3"/>
        </w:numPr>
        <w:spacing w:before="100" w:beforeAutospacing="1" w:after="100" w:afterAutospacing="1" w:line="240" w:lineRule="auto"/>
        <w:jc w:val="both"/>
        <w:outlineLvl w:val="0"/>
        <w:rPr>
          <w:rFonts w:eastAsia="Times New Roman"/>
          <w:color w:val="000000" w:themeColor="text1"/>
          <w:kern w:val="36"/>
          <w:rtl/>
        </w:rPr>
      </w:pPr>
      <w:r>
        <w:rPr>
          <w:rFonts w:eastAsia="Times New Roman" w:hint="cs"/>
          <w:color w:val="000000" w:themeColor="text1"/>
          <w:kern w:val="36"/>
          <w:rtl/>
        </w:rPr>
        <w:t xml:space="preserve">وإن لم يحددا أتعاباً فالمحكمة هي المختصة بتقدير أتعاب التقاضي . </w:t>
      </w:r>
    </w:p>
    <w:p w:rsidR="00C17579" w:rsidRPr="00C17579" w:rsidRDefault="000F13D8" w:rsidP="00C17579">
      <w:pPr>
        <w:pStyle w:val="ListParagraph"/>
        <w:numPr>
          <w:ilvl w:val="0"/>
          <w:numId w:val="3"/>
        </w:numPr>
        <w:spacing w:before="100" w:beforeAutospacing="1" w:after="100" w:afterAutospacing="1" w:line="240" w:lineRule="auto"/>
        <w:jc w:val="both"/>
        <w:outlineLvl w:val="0"/>
        <w:rPr>
          <w:rFonts w:eastAsia="Times New Roman"/>
          <w:b/>
          <w:bCs/>
          <w:color w:val="000000" w:themeColor="text1"/>
          <w:kern w:val="36"/>
        </w:rPr>
      </w:pPr>
      <w:r w:rsidRPr="000F13D8">
        <w:rPr>
          <w:rFonts w:eastAsia="Times New Roman" w:hint="cs"/>
          <w:color w:val="000000" w:themeColor="text1"/>
          <w:kern w:val="36"/>
          <w:rtl/>
        </w:rPr>
        <w:lastRenderedPageBreak/>
        <w:t xml:space="preserve">يكون تقدير المحكمة إما بطلب المحامي أو بطلب الموكل </w:t>
      </w:r>
      <w:r w:rsidR="00C17579">
        <w:rPr>
          <w:rFonts w:eastAsia="Times New Roman" w:hint="cs"/>
          <w:color w:val="000000" w:themeColor="text1"/>
          <w:kern w:val="36"/>
          <w:rtl/>
        </w:rPr>
        <w:t>ويمكن ل</w:t>
      </w:r>
      <w:r w:rsidRPr="000F13D8">
        <w:rPr>
          <w:rFonts w:eastAsia="Times New Roman" w:hint="cs"/>
          <w:color w:val="000000" w:themeColor="text1"/>
          <w:kern w:val="36"/>
          <w:rtl/>
        </w:rPr>
        <w:t>لمحكمة من تلقاء نفسها ولو لم يطلب</w:t>
      </w:r>
      <w:bookmarkStart w:id="0" w:name="_GoBack"/>
      <w:bookmarkEnd w:id="0"/>
      <w:r w:rsidRPr="000F13D8">
        <w:rPr>
          <w:rFonts w:eastAsia="Times New Roman" w:hint="cs"/>
          <w:color w:val="000000" w:themeColor="text1"/>
          <w:kern w:val="36"/>
          <w:rtl/>
        </w:rPr>
        <w:t xml:space="preserve"> ذلك منها أي طرف من أطراف الخصومة</w:t>
      </w:r>
      <w:r w:rsidR="00C17579">
        <w:rPr>
          <w:rFonts w:eastAsia="Times New Roman" w:hint="cs"/>
          <w:color w:val="000000" w:themeColor="text1"/>
          <w:kern w:val="36"/>
          <w:rtl/>
        </w:rPr>
        <w:t xml:space="preserve"> تقديرها .</w:t>
      </w:r>
    </w:p>
    <w:p w:rsidR="00C17579" w:rsidRPr="00C17579" w:rsidRDefault="000F13D8" w:rsidP="00C17579">
      <w:pPr>
        <w:pStyle w:val="ListParagraph"/>
        <w:numPr>
          <w:ilvl w:val="0"/>
          <w:numId w:val="3"/>
        </w:numPr>
        <w:spacing w:before="100" w:beforeAutospacing="1" w:after="100" w:afterAutospacing="1" w:line="240" w:lineRule="auto"/>
        <w:jc w:val="both"/>
        <w:outlineLvl w:val="0"/>
        <w:rPr>
          <w:rFonts w:eastAsia="Times New Roman"/>
        </w:rPr>
      </w:pPr>
      <w:r w:rsidRPr="000F13D8">
        <w:rPr>
          <w:rFonts w:eastAsia="Times New Roman" w:hint="cs"/>
          <w:color w:val="000000" w:themeColor="text1"/>
          <w:kern w:val="36"/>
          <w:rtl/>
        </w:rPr>
        <w:t xml:space="preserve">أن المحكمة سوى تصدت للتقدير بنفسها أو بطلب المحامي أو الموكل تنظر إلى الجهد الذي بذله المحامي والنفع الذي حصله الموكل سواء في القضية الأصلية أو ما تفرع عنها من دعاوى . </w:t>
      </w:r>
    </w:p>
    <w:p w:rsidR="007D2A5A" w:rsidRPr="00C17579" w:rsidRDefault="005552F1" w:rsidP="00C17579">
      <w:pPr>
        <w:spacing w:before="100" w:beforeAutospacing="1" w:after="100" w:afterAutospacing="1" w:line="240" w:lineRule="auto"/>
        <w:ind w:left="360"/>
        <w:jc w:val="both"/>
        <w:outlineLvl w:val="0"/>
        <w:rPr>
          <w:rFonts w:eastAsia="Times New Roman"/>
          <w:rtl/>
        </w:rPr>
      </w:pPr>
      <w:r w:rsidRPr="00C17579">
        <w:rPr>
          <w:rFonts w:eastAsia="Times New Roman"/>
          <w:rtl/>
        </w:rPr>
        <w:t xml:space="preserve">هذا وأسأل الله تعالى الكريم رب العرش العظيم أن يجعل هذا العمل المتواضع متقبلاً وأن يتجاوز عما كان فيه من خطأ وزلل وآخر دعوانا أن الحمد لله رب العالمين </w:t>
      </w:r>
      <w:r w:rsidRPr="00C17579">
        <w:rPr>
          <w:rFonts w:eastAsia="Times New Roman"/>
        </w:rPr>
        <w:t>.</w:t>
      </w:r>
    </w:p>
    <w:p w:rsidR="007D2A5A" w:rsidRDefault="005552F1">
      <w:pPr>
        <w:bidi w:val="0"/>
        <w:spacing w:after="0" w:line="240" w:lineRule="auto"/>
        <w:rPr>
          <w:b/>
          <w:bCs/>
          <w:color w:val="000000"/>
        </w:rPr>
      </w:pPr>
      <w:bookmarkStart w:id="1" w:name="_Toc311738707"/>
      <w:bookmarkStart w:id="2" w:name="_Toc351950252"/>
      <w:r>
        <w:rPr>
          <w:b/>
          <w:bCs/>
          <w:color w:val="000000"/>
        </w:rPr>
        <w:br w:type="page"/>
      </w:r>
    </w:p>
    <w:bookmarkEnd w:id="1"/>
    <w:bookmarkEnd w:id="2"/>
    <w:p w:rsidR="007D2A5A" w:rsidRDefault="005552F1">
      <w:pPr>
        <w:widowControl w:val="0"/>
        <w:spacing w:after="0" w:line="240" w:lineRule="atLeast"/>
        <w:ind w:left="720"/>
        <w:jc w:val="center"/>
        <w:rPr>
          <w:b/>
          <w:bCs/>
          <w:rtl/>
        </w:rPr>
      </w:pPr>
      <w:r>
        <w:rPr>
          <w:b/>
          <w:bCs/>
          <w:rtl/>
        </w:rPr>
        <w:lastRenderedPageBreak/>
        <w:t>فهرس</w:t>
      </w:r>
      <w:r>
        <w:rPr>
          <w:b/>
          <w:bCs/>
        </w:rPr>
        <w:t xml:space="preserve"> </w:t>
      </w:r>
      <w:r>
        <w:rPr>
          <w:b/>
          <w:bCs/>
          <w:rtl/>
        </w:rPr>
        <w:t>الموضوعات</w:t>
      </w:r>
      <w:r>
        <w:rPr>
          <w:b/>
          <w:bCs/>
        </w:rPr>
        <w:t xml:space="preserve">                  </w:t>
      </w:r>
    </w:p>
    <w:p w:rsidR="007D2A5A" w:rsidRDefault="005552F1">
      <w:pPr>
        <w:widowControl w:val="0"/>
        <w:spacing w:after="0" w:line="240" w:lineRule="atLeast"/>
      </w:pPr>
      <w:r>
        <w:rPr>
          <w:rtl/>
        </w:rPr>
        <w:t>الموضوع</w:t>
      </w:r>
      <w:r>
        <w:t xml:space="preserve">                                                 </w:t>
      </w:r>
      <w:r>
        <w:rPr>
          <w:rFonts w:hint="cs"/>
        </w:rPr>
        <w:t xml:space="preserve"> </w:t>
      </w:r>
      <w:r>
        <w:t xml:space="preserve">                        </w:t>
      </w:r>
      <w:r>
        <w:rPr>
          <w:rFonts w:hint="cs"/>
        </w:rPr>
        <w:t xml:space="preserve">  </w:t>
      </w:r>
      <w:r>
        <w:rPr>
          <w:rtl/>
        </w:rPr>
        <w:t>الصفحة</w:t>
      </w:r>
    </w:p>
    <w:p w:rsidR="007D2A5A" w:rsidRDefault="005552F1" w:rsidP="00956C9C">
      <w:pPr>
        <w:widowControl w:val="0"/>
        <w:spacing w:after="0" w:line="240" w:lineRule="atLeast"/>
        <w:rPr>
          <w:rtl/>
        </w:rPr>
      </w:pPr>
      <w:r>
        <w:rPr>
          <w:rtl/>
        </w:rPr>
        <w:t>المقدم</w:t>
      </w:r>
      <w:r w:rsidR="00956C9C">
        <w:rPr>
          <w:rFonts w:hint="cs"/>
          <w:rtl/>
        </w:rPr>
        <w:t>ة                                                                                2</w:t>
      </w:r>
      <w:r>
        <w:rPr>
          <w:rFonts w:hint="cs"/>
        </w:rPr>
        <w:t xml:space="preserve"> </w:t>
      </w:r>
    </w:p>
    <w:p w:rsidR="00956C9C" w:rsidRPr="00956C9C" w:rsidRDefault="00956C9C" w:rsidP="00956C9C">
      <w:pPr>
        <w:autoSpaceDE w:val="0"/>
        <w:autoSpaceDN w:val="0"/>
        <w:adjustRightInd w:val="0"/>
        <w:rPr>
          <w:rtl/>
        </w:rPr>
      </w:pPr>
      <w:r w:rsidRPr="00956C9C">
        <w:rPr>
          <w:rFonts w:eastAsia="Times New Roman"/>
          <w:color w:val="000000" w:themeColor="text1"/>
          <w:kern w:val="36"/>
          <w:rtl/>
        </w:rPr>
        <w:t>ال</w:t>
      </w:r>
      <w:r w:rsidRPr="00956C9C">
        <w:rPr>
          <w:rFonts w:eastAsia="Times New Roman" w:hint="cs"/>
          <w:color w:val="000000" w:themeColor="text1"/>
          <w:kern w:val="36"/>
          <w:rtl/>
        </w:rPr>
        <w:t xml:space="preserve">تمهيد : </w:t>
      </w:r>
      <w:r w:rsidRPr="00956C9C">
        <w:rPr>
          <w:rFonts w:eastAsia="Times New Roman"/>
          <w:color w:val="000000" w:themeColor="text1"/>
          <w:kern w:val="36"/>
          <w:rtl/>
        </w:rPr>
        <w:t xml:space="preserve">المراد </w:t>
      </w:r>
      <w:r w:rsidRPr="00956C9C">
        <w:rPr>
          <w:rFonts w:eastAsia="Times New Roman" w:hint="cs"/>
          <w:color w:val="000000" w:themeColor="text1"/>
          <w:kern w:val="36"/>
          <w:rtl/>
        </w:rPr>
        <w:t>بتقدير أتعاب التقاضي</w:t>
      </w:r>
      <w:r>
        <w:rPr>
          <w:rFonts w:eastAsia="Times New Roman" w:hint="cs"/>
          <w:color w:val="000000" w:themeColor="text1"/>
          <w:kern w:val="36"/>
          <w:rtl/>
        </w:rPr>
        <w:t xml:space="preserve">                                               </w:t>
      </w:r>
      <w:r w:rsidRPr="00956C9C">
        <w:rPr>
          <w:rFonts w:eastAsia="Times New Roman" w:hint="cs"/>
          <w:color w:val="000000" w:themeColor="text1"/>
          <w:kern w:val="36"/>
          <w:rtl/>
        </w:rPr>
        <w:t xml:space="preserve"> 3</w:t>
      </w:r>
      <w:r w:rsidRPr="00956C9C">
        <w:rPr>
          <w:rFonts w:hint="cs"/>
          <w:rtl/>
        </w:rPr>
        <w:t xml:space="preserve"> </w:t>
      </w:r>
    </w:p>
    <w:p w:rsidR="00956C9C" w:rsidRDefault="00956C9C" w:rsidP="00956C9C">
      <w:pPr>
        <w:autoSpaceDE w:val="0"/>
        <w:autoSpaceDN w:val="0"/>
        <w:adjustRightInd w:val="0"/>
        <w:rPr>
          <w:rtl/>
        </w:rPr>
      </w:pPr>
      <w:r>
        <w:rPr>
          <w:rFonts w:hint="cs"/>
          <w:rtl/>
        </w:rPr>
        <w:t xml:space="preserve">المبحث </w:t>
      </w:r>
      <w:r w:rsidR="005552F1">
        <w:rPr>
          <w:rFonts w:hint="cs"/>
          <w:rtl/>
        </w:rPr>
        <w:t>الأول</w:t>
      </w:r>
      <w:r>
        <w:t xml:space="preserve">: </w:t>
      </w:r>
      <w:r w:rsidR="005552F1">
        <w:rPr>
          <w:rFonts w:hint="cs"/>
        </w:rPr>
        <w:t xml:space="preserve"> </w:t>
      </w:r>
      <w:r>
        <w:rPr>
          <w:rFonts w:hint="cs"/>
          <w:rtl/>
        </w:rPr>
        <w:t>حكم تقدير أتعاب التقاضي                                         7</w:t>
      </w:r>
      <w:r>
        <w:rPr>
          <w:rFonts w:hint="cs"/>
        </w:rPr>
        <w:t xml:space="preserve">       </w:t>
      </w:r>
    </w:p>
    <w:p w:rsidR="007D2A5A" w:rsidRDefault="00956C9C" w:rsidP="00956C9C">
      <w:pPr>
        <w:autoSpaceDE w:val="0"/>
        <w:autoSpaceDN w:val="0"/>
        <w:adjustRightInd w:val="0"/>
        <w:rPr>
          <w:rtl/>
        </w:rPr>
      </w:pPr>
      <w:r>
        <w:rPr>
          <w:rFonts w:hint="cs"/>
          <w:rtl/>
        </w:rPr>
        <w:t>المبحث الثاني : جهة تقدير أتعاب التقاضي                                          8</w:t>
      </w:r>
    </w:p>
    <w:p w:rsidR="007D2A5A" w:rsidRDefault="00956C9C" w:rsidP="00956C9C">
      <w:pPr>
        <w:widowControl w:val="0"/>
        <w:spacing w:after="0" w:line="240" w:lineRule="atLeast"/>
        <w:rPr>
          <w:rtl/>
        </w:rPr>
      </w:pPr>
      <w:r>
        <w:rPr>
          <w:rFonts w:hint="cs"/>
          <w:rtl/>
        </w:rPr>
        <w:t>المبحث الثالث:</w:t>
      </w:r>
      <w:r w:rsidR="005552F1">
        <w:rPr>
          <w:rFonts w:hint="cs"/>
        </w:rPr>
        <w:t xml:space="preserve"> </w:t>
      </w:r>
      <w:r>
        <w:rPr>
          <w:rFonts w:hint="cs"/>
          <w:rtl/>
        </w:rPr>
        <w:t>كيفية تقدير أتعاب التقاضي                                        9</w:t>
      </w:r>
    </w:p>
    <w:p w:rsidR="007D2A5A" w:rsidRDefault="005552F1" w:rsidP="002033B1">
      <w:pPr>
        <w:widowControl w:val="0"/>
        <w:spacing w:after="0" w:line="240" w:lineRule="atLeast"/>
        <w:rPr>
          <w:rtl/>
        </w:rPr>
      </w:pPr>
      <w:r>
        <w:rPr>
          <w:rtl/>
        </w:rPr>
        <w:t>الخاتمة</w:t>
      </w:r>
      <w:r w:rsidR="00956C9C">
        <w:rPr>
          <w:rFonts w:hint="cs"/>
          <w:rtl/>
        </w:rPr>
        <w:t xml:space="preserve">                                                                               10</w:t>
      </w:r>
      <w:r w:rsidR="00956C9C">
        <w:t xml:space="preserve">        </w:t>
      </w:r>
      <w:r w:rsidR="00956C9C">
        <w:rPr>
          <w:rFonts w:hint="cs"/>
          <w:rtl/>
        </w:rPr>
        <w:t>فهرس الموضوعات                                                                   1</w:t>
      </w:r>
      <w:r w:rsidR="002033B1">
        <w:rPr>
          <w:rFonts w:hint="cs"/>
          <w:rtl/>
        </w:rPr>
        <w:t>2</w:t>
      </w:r>
      <w:r w:rsidR="00956C9C">
        <w:rPr>
          <w:rFonts w:hint="cs"/>
          <w:rtl/>
        </w:rPr>
        <w:t xml:space="preserve">            </w:t>
      </w:r>
      <w:r>
        <w:t xml:space="preserve">                                             </w:t>
      </w:r>
      <w:r>
        <w:rPr>
          <w:rFonts w:hint="cs"/>
        </w:rPr>
        <w:t xml:space="preserve">                               </w:t>
      </w:r>
      <w:r>
        <w:t xml:space="preserve">                                         </w:t>
      </w:r>
    </w:p>
    <w:p w:rsidR="007D2A5A" w:rsidRDefault="007D2A5A">
      <w:pPr>
        <w:widowControl w:val="0"/>
        <w:spacing w:after="0" w:line="240" w:lineRule="atLeast"/>
        <w:jc w:val="center"/>
      </w:pPr>
    </w:p>
    <w:p w:rsidR="007D2A5A" w:rsidRDefault="005552F1">
      <w:pPr>
        <w:widowControl w:val="0"/>
        <w:spacing w:after="0" w:line="240" w:lineRule="atLeast"/>
        <w:jc w:val="center"/>
        <w:rPr>
          <w:rtl/>
        </w:rPr>
      </w:pPr>
      <w:r>
        <w:rPr>
          <w:rtl/>
        </w:rPr>
        <w:t>تم</w:t>
      </w:r>
      <w:r>
        <w:t xml:space="preserve"> </w:t>
      </w:r>
      <w:r>
        <w:rPr>
          <w:rtl/>
        </w:rPr>
        <w:t>ولله</w:t>
      </w:r>
      <w:r>
        <w:t xml:space="preserve"> </w:t>
      </w:r>
      <w:r>
        <w:rPr>
          <w:rtl/>
        </w:rPr>
        <w:t>الحمد</w:t>
      </w:r>
    </w:p>
    <w:sectPr w:rsidR="007D2A5A">
      <w:footerReference w:type="even" r:id="rId9"/>
      <w:footerReference w:type="default" r:id="rId10"/>
      <w:footnotePr>
        <w:numRestart w:val="eachPage"/>
      </w:footnotePr>
      <w:pgSz w:w="11906" w:h="16838"/>
      <w:pgMar w:top="1701" w:right="1701" w:bottom="993" w:left="1701" w:header="709" w:footer="709" w:gutter="0"/>
      <w:pgBorders w:display="firstPage" w:offsetFrom="page">
        <w:top w:val="threeDEngrave" w:sz="24" w:space="24" w:color="auto"/>
        <w:left w:val="threeDEngrave" w:sz="24" w:space="24" w:color="auto"/>
        <w:bottom w:val="threeDEmboss" w:sz="24" w:space="24" w:color="auto"/>
        <w:right w:val="threeDEmboss" w:sz="24"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9C1" w:rsidRDefault="006579C1">
      <w:pPr>
        <w:spacing w:after="0" w:line="240" w:lineRule="auto"/>
      </w:pPr>
      <w:r>
        <w:separator/>
      </w:r>
    </w:p>
  </w:endnote>
  <w:endnote w:type="continuationSeparator" w:id="0">
    <w:p w:rsidR="006579C1" w:rsidRDefault="0065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urooq 16">
    <w:altName w:val="Times New Roman"/>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Shurooq 19">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Traditional Arabic">
    <w:altName w:val="Times New Roman"/>
    <w:charset w:val="00"/>
    <w:family w:val="roman"/>
    <w:pitch w:val="variable"/>
    <w:sig w:usb0="00000000" w:usb1="80000000" w:usb2="00000008" w:usb3="00000000" w:csb0="00000041" w:csb1="00000000"/>
  </w:font>
  <w:font w:name="Al-Mohanad">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CTraditional Arabic">
    <w:charset w:val="B2"/>
    <w:family w:val="auto"/>
    <w:pitch w:val="variable"/>
    <w:sig w:usb0="00006001" w:usb1="00000000" w:usb2="00000000" w:usb3="00000000" w:csb0="00000040" w:csb1="00000000"/>
  </w:font>
  <w:font w:name="PT Bold Heading">
    <w:altName w:val="Segoe UI Semilight"/>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125" w:rsidRDefault="00E02125">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32</w:t>
    </w:r>
    <w:r>
      <w:rPr>
        <w:rStyle w:val="PageNumber"/>
      </w:rPr>
      <w:fldChar w:fldCharType="end"/>
    </w:r>
  </w:p>
  <w:p w:rsidR="00E02125" w:rsidRDefault="00E02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125" w:rsidRDefault="00E02125">
    <w:pPr>
      <w:pStyle w:val="Footer"/>
      <w:framePr w:w="736" w:wrap="around" w:vAnchor="text" w:hAnchor="text" w:xAlign="center" w:y="-5"/>
      <w:rPr>
        <w:rStyle w:val="PageNumber"/>
      </w:rPr>
    </w:pPr>
    <w:r>
      <w:rPr>
        <w:rStyle w:val="PageNumber"/>
        <w:rFonts w:hint="cs"/>
      </w:rPr>
      <w:t>-</w:t>
    </w:r>
    <w:r>
      <w:rPr>
        <w:rStyle w:val="PageNumber"/>
      </w:rPr>
      <w:fldChar w:fldCharType="begin"/>
    </w:r>
    <w:r>
      <w:rPr>
        <w:rStyle w:val="PageNumber"/>
      </w:rPr>
      <w:instrText xml:space="preserve">PAGE  </w:instrText>
    </w:r>
    <w:r>
      <w:rPr>
        <w:rStyle w:val="PageNumber"/>
      </w:rPr>
      <w:fldChar w:fldCharType="separate"/>
    </w:r>
    <w:r w:rsidR="00DE2D04">
      <w:rPr>
        <w:rStyle w:val="PageNumber"/>
        <w:noProof/>
        <w:rtl/>
      </w:rPr>
      <w:t>6</w:t>
    </w:r>
    <w:r>
      <w:rPr>
        <w:rStyle w:val="PageNumber"/>
      </w:rPr>
      <w:fldChar w:fldCharType="end"/>
    </w:r>
    <w:r>
      <w:rPr>
        <w:rStyle w:val="PageNumber"/>
        <w:rFonts w:hint="cs"/>
      </w:rPr>
      <w:t>-</w:t>
    </w:r>
  </w:p>
  <w:p w:rsidR="00E02125" w:rsidRPr="000D20DE" w:rsidRDefault="00E02125" w:rsidP="00DE2D04">
    <w:pPr>
      <w:pStyle w:val="Footer"/>
      <w:tabs>
        <w:tab w:val="clear" w:pos="4153"/>
        <w:tab w:val="clear" w:pos="8306"/>
        <w:tab w:val="left" w:pos="6269"/>
      </w:tabs>
      <w:jc w:val="center"/>
      <w:rPr>
        <w:rFonts w:ascii="Andalus" w:hAnsi="Andalus" w:cs="Andalus"/>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9C1" w:rsidRDefault="006579C1">
      <w:pPr>
        <w:spacing w:after="0" w:line="240" w:lineRule="auto"/>
      </w:pPr>
      <w:r>
        <w:separator/>
      </w:r>
    </w:p>
  </w:footnote>
  <w:footnote w:type="continuationSeparator" w:id="0">
    <w:p w:rsidR="006579C1" w:rsidRDefault="006579C1">
      <w:pPr>
        <w:spacing w:after="0" w:line="240" w:lineRule="auto"/>
      </w:pPr>
      <w:r>
        <w:continuationSeparator/>
      </w:r>
    </w:p>
  </w:footnote>
  <w:footnote w:id="1">
    <w:p w:rsidR="00E62865" w:rsidRPr="003E0EAD" w:rsidRDefault="00E62865">
      <w:pPr>
        <w:pStyle w:val="FootnoteText"/>
        <w:rPr>
          <w:rtl/>
        </w:rPr>
      </w:pPr>
      <w:r w:rsidRPr="003E0EAD">
        <w:rPr>
          <w:rStyle w:val="FootnoteReference"/>
        </w:rPr>
        <w:footnoteRef/>
      </w:r>
      <w:r w:rsidRPr="003E0EAD">
        <w:rPr>
          <w:rtl/>
        </w:rPr>
        <w:t xml:space="preserve"> </w:t>
      </w:r>
      <w:r w:rsidRPr="003E0EAD">
        <w:rPr>
          <w:rFonts w:hint="cs"/>
          <w:rtl/>
        </w:rPr>
        <w:t>سورة الأنعام ، الآية (91) .</w:t>
      </w:r>
    </w:p>
  </w:footnote>
  <w:footnote w:id="2">
    <w:p w:rsidR="00E62865" w:rsidRPr="003E0EAD" w:rsidRDefault="00E62865">
      <w:pPr>
        <w:pStyle w:val="FootnoteText"/>
      </w:pPr>
      <w:r w:rsidRPr="003E0EAD">
        <w:rPr>
          <w:rStyle w:val="FootnoteReference"/>
        </w:rPr>
        <w:footnoteRef/>
      </w:r>
      <w:r w:rsidRPr="003E0EAD">
        <w:rPr>
          <w:rtl/>
        </w:rPr>
        <w:t xml:space="preserve"> </w:t>
      </w:r>
      <w:r w:rsidRPr="003E0EAD">
        <w:rPr>
          <w:rFonts w:hint="cs"/>
          <w:rtl/>
        </w:rPr>
        <w:t xml:space="preserve">تنظر </w:t>
      </w:r>
      <w:r w:rsidRPr="003E0EAD">
        <w:rPr>
          <w:rFonts w:hint="cs"/>
          <w:rtl/>
        </w:rPr>
        <w:t>مادة " قدر " في : مقاييس اللغة 5/62، مختار الصحاح 1/248.</w:t>
      </w:r>
    </w:p>
  </w:footnote>
  <w:footnote w:id="3">
    <w:p w:rsidR="003E0EAD" w:rsidRDefault="003E0EAD">
      <w:pPr>
        <w:pStyle w:val="FootnoteText"/>
      </w:pPr>
      <w:r>
        <w:rPr>
          <w:rStyle w:val="FootnoteReference"/>
        </w:rPr>
        <w:footnoteRef/>
      </w:r>
      <w:r>
        <w:rPr>
          <w:rtl/>
        </w:rPr>
        <w:t xml:space="preserve"> </w:t>
      </w:r>
      <w:r w:rsidRPr="003E0EAD">
        <w:rPr>
          <w:rFonts w:hint="cs"/>
          <w:rtl/>
        </w:rPr>
        <w:t xml:space="preserve">تنظر </w:t>
      </w:r>
      <w:r w:rsidRPr="003E0EAD">
        <w:rPr>
          <w:rFonts w:hint="cs"/>
          <w:rtl/>
        </w:rPr>
        <w:t>مادة " تعب " في : العين 2/77، تاج العروس 2/73</w:t>
      </w:r>
      <w:r w:rsidR="00C77FBD">
        <w:rPr>
          <w:rFonts w:hint="cs"/>
          <w:rtl/>
        </w:rPr>
        <w:t xml:space="preserve"> </w:t>
      </w:r>
      <w:r w:rsidRPr="003E0EAD">
        <w:rPr>
          <w:rFonts w:hint="cs"/>
          <w:rtl/>
        </w:rPr>
        <w:t>.</w:t>
      </w:r>
    </w:p>
  </w:footnote>
  <w:footnote w:id="4">
    <w:p w:rsidR="003E0EAD" w:rsidRDefault="003E0EAD">
      <w:pPr>
        <w:pStyle w:val="FootnoteText"/>
      </w:pPr>
      <w:r>
        <w:rPr>
          <w:rStyle w:val="FootnoteReference"/>
        </w:rPr>
        <w:footnoteRef/>
      </w:r>
      <w:r>
        <w:rPr>
          <w:rtl/>
        </w:rPr>
        <w:t xml:space="preserve"> </w:t>
      </w:r>
      <w:r w:rsidRPr="003E0EAD">
        <w:rPr>
          <w:rFonts w:hint="cs"/>
          <w:rtl/>
        </w:rPr>
        <w:t>ينظر : معجم اللغة العربية المعاصرة 1/293</w:t>
      </w:r>
      <w:r w:rsidR="00C77FBD">
        <w:rPr>
          <w:rFonts w:hint="cs"/>
          <w:rtl/>
        </w:rPr>
        <w:t xml:space="preserve"> </w:t>
      </w:r>
      <w:r w:rsidRPr="003E0EAD">
        <w:rPr>
          <w:rFonts w:hint="cs"/>
          <w:rtl/>
        </w:rPr>
        <w:t>.</w:t>
      </w:r>
    </w:p>
  </w:footnote>
  <w:footnote w:id="5">
    <w:p w:rsidR="003E0EAD" w:rsidRPr="003E0EAD" w:rsidRDefault="003E0EAD">
      <w:pPr>
        <w:pStyle w:val="FootnoteText"/>
      </w:pPr>
      <w:r w:rsidRPr="003E0EAD">
        <w:rPr>
          <w:rStyle w:val="FootnoteReference"/>
        </w:rPr>
        <w:footnoteRef/>
      </w:r>
      <w:r w:rsidRPr="003E0EAD">
        <w:rPr>
          <w:rtl/>
        </w:rPr>
        <w:t xml:space="preserve"> </w:t>
      </w:r>
      <w:r w:rsidRPr="003E0EAD">
        <w:rPr>
          <w:rFonts w:hint="cs"/>
          <w:rtl/>
        </w:rPr>
        <w:t xml:space="preserve">سورة فصلت الآية (12) </w:t>
      </w:r>
      <w:r>
        <w:rPr>
          <w:rFonts w:hint="cs"/>
          <w:rtl/>
        </w:rPr>
        <w:t>.</w:t>
      </w:r>
    </w:p>
  </w:footnote>
  <w:footnote w:id="6">
    <w:p w:rsidR="00DC4045" w:rsidRDefault="00DC4045" w:rsidP="00DC4045">
      <w:pPr>
        <w:pStyle w:val="FootnoteText"/>
      </w:pPr>
      <w:r>
        <w:rPr>
          <w:rStyle w:val="FootnoteReference"/>
        </w:rPr>
        <w:footnoteRef/>
      </w:r>
      <w:r>
        <w:rPr>
          <w:rtl/>
        </w:rPr>
        <w:t xml:space="preserve"> </w:t>
      </w:r>
      <w:r>
        <w:rPr>
          <w:rFonts w:hint="cs"/>
          <w:rtl/>
        </w:rPr>
        <w:t>ينظر مادة "قضى " في : تهذيب اللغة 9/170، مقاييس اللغة 5/99 ، الصحاح 6/2463.</w:t>
      </w:r>
    </w:p>
  </w:footnote>
  <w:footnote w:id="7">
    <w:p w:rsidR="00B00BF9" w:rsidRDefault="00B00BF9">
      <w:pPr>
        <w:pStyle w:val="FootnoteText"/>
      </w:pPr>
      <w:r>
        <w:rPr>
          <w:rStyle w:val="FootnoteReference"/>
        </w:rPr>
        <w:footnoteRef/>
      </w:r>
      <w:r>
        <w:rPr>
          <w:rtl/>
        </w:rPr>
        <w:t xml:space="preserve"> </w:t>
      </w:r>
      <w:r>
        <w:rPr>
          <w:rFonts w:hint="cs"/>
          <w:rtl/>
        </w:rPr>
        <w:t xml:space="preserve">كشاف </w:t>
      </w:r>
      <w:r>
        <w:rPr>
          <w:rFonts w:hint="cs"/>
          <w:rtl/>
        </w:rPr>
        <w:t>القناع 3/348 .</w:t>
      </w:r>
    </w:p>
  </w:footnote>
  <w:footnote w:id="8">
    <w:p w:rsidR="00B00BF9" w:rsidRDefault="00B00BF9">
      <w:pPr>
        <w:pStyle w:val="FootnoteText"/>
        <w:rPr>
          <w:rtl/>
        </w:rPr>
      </w:pPr>
      <w:r>
        <w:rPr>
          <w:rStyle w:val="FootnoteReference"/>
        </w:rPr>
        <w:footnoteRef/>
      </w:r>
      <w:r>
        <w:rPr>
          <w:rtl/>
        </w:rPr>
        <w:t xml:space="preserve"> </w:t>
      </w:r>
      <w:r>
        <w:rPr>
          <w:rFonts w:hint="cs"/>
          <w:rtl/>
        </w:rPr>
        <w:t xml:space="preserve">شرح </w:t>
      </w:r>
      <w:r>
        <w:rPr>
          <w:rFonts w:hint="cs"/>
          <w:rtl/>
        </w:rPr>
        <w:t>المنتهى 3/441.</w:t>
      </w:r>
    </w:p>
  </w:footnote>
  <w:footnote w:id="9">
    <w:p w:rsidR="00E13664" w:rsidRDefault="00E13664" w:rsidP="00E13664">
      <w:pPr>
        <w:pStyle w:val="FootnoteText"/>
      </w:pPr>
      <w:r>
        <w:rPr>
          <w:rStyle w:val="FootnoteReference"/>
        </w:rPr>
        <w:footnoteRef/>
      </w:r>
      <w:r>
        <w:rPr>
          <w:rtl/>
        </w:rPr>
        <w:t xml:space="preserve"> </w:t>
      </w:r>
      <w:r>
        <w:rPr>
          <w:rFonts w:hint="cs"/>
          <w:rtl/>
        </w:rPr>
        <w:t xml:space="preserve">ينظر: </w:t>
      </w:r>
      <w:r>
        <w:rPr>
          <w:rFonts w:hint="cs"/>
          <w:rtl/>
        </w:rPr>
        <w:t>شرح المقنع 25/174 .</w:t>
      </w:r>
    </w:p>
  </w:footnote>
  <w:footnote w:id="10">
    <w:p w:rsidR="00B00BF9" w:rsidRDefault="00B00BF9">
      <w:pPr>
        <w:pStyle w:val="FootnoteText"/>
        <w:rPr>
          <w:rtl/>
        </w:rPr>
      </w:pPr>
      <w:r>
        <w:rPr>
          <w:rStyle w:val="FootnoteReference"/>
        </w:rPr>
        <w:footnoteRef/>
      </w:r>
      <w:r>
        <w:rPr>
          <w:rtl/>
        </w:rPr>
        <w:t xml:space="preserve"> </w:t>
      </w:r>
      <w:r>
        <w:rPr>
          <w:rFonts w:hint="cs"/>
          <w:rtl/>
        </w:rPr>
        <w:t xml:space="preserve">قواعد </w:t>
      </w:r>
      <w:r>
        <w:rPr>
          <w:rFonts w:hint="cs"/>
          <w:rtl/>
        </w:rPr>
        <w:t>الأحكام للعز بن عبدالسلام 2/25 .</w:t>
      </w:r>
    </w:p>
  </w:footnote>
  <w:footnote w:id="11">
    <w:p w:rsidR="000B2BE6" w:rsidRDefault="000B2BE6">
      <w:pPr>
        <w:pStyle w:val="FootnoteText"/>
        <w:rPr>
          <w:rtl/>
        </w:rPr>
      </w:pPr>
      <w:r>
        <w:rPr>
          <w:rStyle w:val="FootnoteReference"/>
        </w:rPr>
        <w:footnoteRef/>
      </w:r>
      <w:r>
        <w:rPr>
          <w:rtl/>
        </w:rPr>
        <w:t xml:space="preserve"> </w:t>
      </w:r>
      <w:r>
        <w:rPr>
          <w:rFonts w:hint="cs"/>
          <w:rtl/>
        </w:rPr>
        <w:t xml:space="preserve">أصول </w:t>
      </w:r>
      <w:r>
        <w:rPr>
          <w:rFonts w:hint="cs"/>
          <w:rtl/>
        </w:rPr>
        <w:t>المحاكمات المدنية ص 456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7A3E"/>
    <w:multiLevelType w:val="multilevel"/>
    <w:tmpl w:val="0AEE7A3E"/>
    <w:lvl w:ilvl="0">
      <w:start w:val="32"/>
      <w:numFmt w:val="bullet"/>
      <w:lvlText w:val="-"/>
      <w:lvlJc w:val="left"/>
      <w:pPr>
        <w:ind w:left="720" w:hanging="360"/>
      </w:pPr>
      <w:rPr>
        <w:rFonts w:ascii="Traditional Arabic" w:eastAsia="Calibri" w:hAnsi="Traditional Arabic" w:cs="Traditional Arabi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4404DB"/>
    <w:multiLevelType w:val="hybridMultilevel"/>
    <w:tmpl w:val="04B8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A34F8"/>
    <w:multiLevelType w:val="multilevel"/>
    <w:tmpl w:val="358A34F8"/>
    <w:lvl w:ilvl="0">
      <w:numFmt w:val="bullet"/>
      <w:lvlText w:val="-"/>
      <w:lvlJc w:val="left"/>
      <w:pPr>
        <w:ind w:left="926" w:hanging="360"/>
      </w:pPr>
      <w:rPr>
        <w:rFonts w:ascii="Times New Roman" w:eastAsia="Calibri" w:hAnsi="Times New Roman" w:cs="Times New Roman" w:hint="default"/>
      </w:rPr>
    </w:lvl>
    <w:lvl w:ilvl="1">
      <w:start w:val="1"/>
      <w:numFmt w:val="bullet"/>
      <w:lvlText w:val="o"/>
      <w:lvlJc w:val="left"/>
      <w:pPr>
        <w:ind w:left="1646" w:hanging="360"/>
      </w:pPr>
      <w:rPr>
        <w:rFonts w:ascii="Courier New" w:hAnsi="Courier New" w:cs="Courier New" w:hint="default"/>
      </w:rPr>
    </w:lvl>
    <w:lvl w:ilvl="2">
      <w:start w:val="1"/>
      <w:numFmt w:val="bullet"/>
      <w:lvlText w:val=""/>
      <w:lvlJc w:val="left"/>
      <w:pPr>
        <w:ind w:left="2366" w:hanging="360"/>
      </w:pPr>
      <w:rPr>
        <w:rFonts w:ascii="Wingdings" w:hAnsi="Wingdings" w:hint="default"/>
      </w:rPr>
    </w:lvl>
    <w:lvl w:ilvl="3">
      <w:start w:val="1"/>
      <w:numFmt w:val="bullet"/>
      <w:lvlText w:val=""/>
      <w:lvlJc w:val="left"/>
      <w:pPr>
        <w:ind w:left="3086" w:hanging="360"/>
      </w:pPr>
      <w:rPr>
        <w:rFonts w:ascii="Symbol" w:hAnsi="Symbol" w:hint="default"/>
      </w:rPr>
    </w:lvl>
    <w:lvl w:ilvl="4">
      <w:start w:val="1"/>
      <w:numFmt w:val="bullet"/>
      <w:lvlText w:val="o"/>
      <w:lvlJc w:val="left"/>
      <w:pPr>
        <w:ind w:left="3806" w:hanging="360"/>
      </w:pPr>
      <w:rPr>
        <w:rFonts w:ascii="Courier New" w:hAnsi="Courier New" w:cs="Courier New" w:hint="default"/>
      </w:rPr>
    </w:lvl>
    <w:lvl w:ilvl="5">
      <w:start w:val="1"/>
      <w:numFmt w:val="bullet"/>
      <w:lvlText w:val=""/>
      <w:lvlJc w:val="left"/>
      <w:pPr>
        <w:ind w:left="4526" w:hanging="360"/>
      </w:pPr>
      <w:rPr>
        <w:rFonts w:ascii="Wingdings" w:hAnsi="Wingdings" w:hint="default"/>
      </w:rPr>
    </w:lvl>
    <w:lvl w:ilvl="6">
      <w:start w:val="1"/>
      <w:numFmt w:val="bullet"/>
      <w:lvlText w:val=""/>
      <w:lvlJc w:val="left"/>
      <w:pPr>
        <w:ind w:left="5246" w:hanging="360"/>
      </w:pPr>
      <w:rPr>
        <w:rFonts w:ascii="Symbol" w:hAnsi="Symbol" w:hint="default"/>
      </w:rPr>
    </w:lvl>
    <w:lvl w:ilvl="7">
      <w:start w:val="1"/>
      <w:numFmt w:val="bullet"/>
      <w:lvlText w:val="o"/>
      <w:lvlJc w:val="left"/>
      <w:pPr>
        <w:ind w:left="5966" w:hanging="360"/>
      </w:pPr>
      <w:rPr>
        <w:rFonts w:ascii="Courier New" w:hAnsi="Courier New" w:cs="Courier New" w:hint="default"/>
      </w:rPr>
    </w:lvl>
    <w:lvl w:ilvl="8">
      <w:start w:val="1"/>
      <w:numFmt w:val="bullet"/>
      <w:lvlText w:val=""/>
      <w:lvlJc w:val="left"/>
      <w:pPr>
        <w:ind w:left="6686" w:hanging="360"/>
      </w:pPr>
      <w:rPr>
        <w:rFonts w:ascii="Wingdings" w:hAnsi="Wingdings" w:hint="default"/>
      </w:rPr>
    </w:lvl>
  </w:abstractNum>
  <w:abstractNum w:abstractNumId="3" w15:restartNumberingAfterBreak="0">
    <w:nsid w:val="3ED52D36"/>
    <w:multiLevelType w:val="multilevel"/>
    <w:tmpl w:val="3ED52D36"/>
    <w:lvl w:ilvl="0">
      <w:start w:val="1"/>
      <w:numFmt w:val="decimal"/>
      <w:lvlText w:val="%1."/>
      <w:lvlJc w:val="left"/>
      <w:pPr>
        <w:tabs>
          <w:tab w:val="left" w:pos="720"/>
        </w:tabs>
        <w:ind w:left="720" w:hanging="360"/>
      </w:pPr>
      <w:rPr>
        <w:b/>
        <w:bCs/>
        <w:color w:val="00000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67BA15E8"/>
    <w:multiLevelType w:val="multilevel"/>
    <w:tmpl w:val="67BA1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622BC7"/>
    <w:multiLevelType w:val="multilevel"/>
    <w:tmpl w:val="7B622BC7"/>
    <w:lvl w:ilvl="0">
      <w:start w:val="40"/>
      <w:numFmt w:val="bullet"/>
      <w:lvlText w:val="-"/>
      <w:lvlJc w:val="left"/>
      <w:pPr>
        <w:ind w:left="720" w:hanging="360"/>
      </w:pPr>
      <w:rPr>
        <w:rFonts w:ascii="Traditional Arabic" w:eastAsia="Calibri" w:hAnsi="Traditional Arabic" w:cs="Traditional Arabi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20"/>
  <w:doNotHyphenateCaps/>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A4"/>
    <w:rsid w:val="00000B7C"/>
    <w:rsid w:val="00000DFB"/>
    <w:rsid w:val="00001120"/>
    <w:rsid w:val="0000114B"/>
    <w:rsid w:val="000012C2"/>
    <w:rsid w:val="00001D13"/>
    <w:rsid w:val="0000365E"/>
    <w:rsid w:val="000037EC"/>
    <w:rsid w:val="00004304"/>
    <w:rsid w:val="00004901"/>
    <w:rsid w:val="00006265"/>
    <w:rsid w:val="00007097"/>
    <w:rsid w:val="0000750E"/>
    <w:rsid w:val="000108AF"/>
    <w:rsid w:val="0001140B"/>
    <w:rsid w:val="00012A7E"/>
    <w:rsid w:val="00013615"/>
    <w:rsid w:val="00014A15"/>
    <w:rsid w:val="00015BE3"/>
    <w:rsid w:val="00017BFB"/>
    <w:rsid w:val="00020EBF"/>
    <w:rsid w:val="00022269"/>
    <w:rsid w:val="0002362D"/>
    <w:rsid w:val="00025245"/>
    <w:rsid w:val="00031237"/>
    <w:rsid w:val="00032374"/>
    <w:rsid w:val="00032BAF"/>
    <w:rsid w:val="00032D06"/>
    <w:rsid w:val="00034316"/>
    <w:rsid w:val="00034FD1"/>
    <w:rsid w:val="00035CA2"/>
    <w:rsid w:val="000378F0"/>
    <w:rsid w:val="000379B2"/>
    <w:rsid w:val="00040C5C"/>
    <w:rsid w:val="00042562"/>
    <w:rsid w:val="00042BE3"/>
    <w:rsid w:val="00042DFA"/>
    <w:rsid w:val="0004494A"/>
    <w:rsid w:val="000472E4"/>
    <w:rsid w:val="00050712"/>
    <w:rsid w:val="00051E1C"/>
    <w:rsid w:val="00052E41"/>
    <w:rsid w:val="0005749D"/>
    <w:rsid w:val="00061BF1"/>
    <w:rsid w:val="00061F3D"/>
    <w:rsid w:val="000620B7"/>
    <w:rsid w:val="0006338A"/>
    <w:rsid w:val="000638BA"/>
    <w:rsid w:val="00063F10"/>
    <w:rsid w:val="00065E67"/>
    <w:rsid w:val="00066C72"/>
    <w:rsid w:val="0007253A"/>
    <w:rsid w:val="00076FA5"/>
    <w:rsid w:val="00081515"/>
    <w:rsid w:val="00081A73"/>
    <w:rsid w:val="00085252"/>
    <w:rsid w:val="000855B4"/>
    <w:rsid w:val="00087387"/>
    <w:rsid w:val="000877CF"/>
    <w:rsid w:val="00087DC9"/>
    <w:rsid w:val="000920BB"/>
    <w:rsid w:val="00094562"/>
    <w:rsid w:val="000A0981"/>
    <w:rsid w:val="000A383E"/>
    <w:rsid w:val="000A3D44"/>
    <w:rsid w:val="000A506F"/>
    <w:rsid w:val="000B2BE6"/>
    <w:rsid w:val="000B4A2A"/>
    <w:rsid w:val="000B4E7F"/>
    <w:rsid w:val="000B4FEF"/>
    <w:rsid w:val="000C1D53"/>
    <w:rsid w:val="000C3088"/>
    <w:rsid w:val="000C3C99"/>
    <w:rsid w:val="000C518D"/>
    <w:rsid w:val="000C574A"/>
    <w:rsid w:val="000C644D"/>
    <w:rsid w:val="000C65A3"/>
    <w:rsid w:val="000D0465"/>
    <w:rsid w:val="000D047C"/>
    <w:rsid w:val="000D0593"/>
    <w:rsid w:val="000D20DE"/>
    <w:rsid w:val="000D2C10"/>
    <w:rsid w:val="000D33CA"/>
    <w:rsid w:val="000D3DB1"/>
    <w:rsid w:val="000D3E7C"/>
    <w:rsid w:val="000D43DB"/>
    <w:rsid w:val="000D47FE"/>
    <w:rsid w:val="000D54E6"/>
    <w:rsid w:val="000D6E01"/>
    <w:rsid w:val="000E0E44"/>
    <w:rsid w:val="000E1752"/>
    <w:rsid w:val="000E17C6"/>
    <w:rsid w:val="000E3463"/>
    <w:rsid w:val="000E512A"/>
    <w:rsid w:val="000E61FD"/>
    <w:rsid w:val="000F073C"/>
    <w:rsid w:val="000F13D8"/>
    <w:rsid w:val="000F31B2"/>
    <w:rsid w:val="000F5538"/>
    <w:rsid w:val="000F7BA7"/>
    <w:rsid w:val="00100C17"/>
    <w:rsid w:val="00102FA2"/>
    <w:rsid w:val="00104B3F"/>
    <w:rsid w:val="00106560"/>
    <w:rsid w:val="001078D0"/>
    <w:rsid w:val="00111787"/>
    <w:rsid w:val="00112F71"/>
    <w:rsid w:val="00113A3A"/>
    <w:rsid w:val="00114851"/>
    <w:rsid w:val="00114D55"/>
    <w:rsid w:val="0012008A"/>
    <w:rsid w:val="00120C3B"/>
    <w:rsid w:val="0012243A"/>
    <w:rsid w:val="00123207"/>
    <w:rsid w:val="001239B8"/>
    <w:rsid w:val="0012538D"/>
    <w:rsid w:val="00125A31"/>
    <w:rsid w:val="00126900"/>
    <w:rsid w:val="00130016"/>
    <w:rsid w:val="00130465"/>
    <w:rsid w:val="001318A3"/>
    <w:rsid w:val="00131AEF"/>
    <w:rsid w:val="00131E42"/>
    <w:rsid w:val="001321F3"/>
    <w:rsid w:val="00133F85"/>
    <w:rsid w:val="00134D6F"/>
    <w:rsid w:val="0014080C"/>
    <w:rsid w:val="001436E6"/>
    <w:rsid w:val="001460DE"/>
    <w:rsid w:val="0014621D"/>
    <w:rsid w:val="0015392C"/>
    <w:rsid w:val="00154B93"/>
    <w:rsid w:val="00155EA3"/>
    <w:rsid w:val="00157D1F"/>
    <w:rsid w:val="00160ACD"/>
    <w:rsid w:val="00162E16"/>
    <w:rsid w:val="00166371"/>
    <w:rsid w:val="001675E2"/>
    <w:rsid w:val="00175178"/>
    <w:rsid w:val="0017599E"/>
    <w:rsid w:val="00176030"/>
    <w:rsid w:val="00181605"/>
    <w:rsid w:val="00181A62"/>
    <w:rsid w:val="00181CF6"/>
    <w:rsid w:val="00182A5C"/>
    <w:rsid w:val="001835C6"/>
    <w:rsid w:val="00183F2A"/>
    <w:rsid w:val="00185668"/>
    <w:rsid w:val="00186998"/>
    <w:rsid w:val="00187099"/>
    <w:rsid w:val="001871CF"/>
    <w:rsid w:val="0019058C"/>
    <w:rsid w:val="0019374F"/>
    <w:rsid w:val="00193EA3"/>
    <w:rsid w:val="00195755"/>
    <w:rsid w:val="00195AC9"/>
    <w:rsid w:val="0019740D"/>
    <w:rsid w:val="001A158A"/>
    <w:rsid w:val="001A240F"/>
    <w:rsid w:val="001A2FE9"/>
    <w:rsid w:val="001A4365"/>
    <w:rsid w:val="001A4847"/>
    <w:rsid w:val="001A485E"/>
    <w:rsid w:val="001A4A45"/>
    <w:rsid w:val="001A65F8"/>
    <w:rsid w:val="001A6E31"/>
    <w:rsid w:val="001B0FBB"/>
    <w:rsid w:val="001B60ED"/>
    <w:rsid w:val="001B6D9F"/>
    <w:rsid w:val="001B7AF7"/>
    <w:rsid w:val="001C0547"/>
    <w:rsid w:val="001C1F0D"/>
    <w:rsid w:val="001C33B1"/>
    <w:rsid w:val="001C4592"/>
    <w:rsid w:val="001C5082"/>
    <w:rsid w:val="001C55F1"/>
    <w:rsid w:val="001C5D5A"/>
    <w:rsid w:val="001C7A93"/>
    <w:rsid w:val="001D1A4B"/>
    <w:rsid w:val="001D24A1"/>
    <w:rsid w:val="001D2E1F"/>
    <w:rsid w:val="001D7659"/>
    <w:rsid w:val="001E09F3"/>
    <w:rsid w:val="001E3AC2"/>
    <w:rsid w:val="001E5F89"/>
    <w:rsid w:val="001E6C25"/>
    <w:rsid w:val="001F06EE"/>
    <w:rsid w:val="001F0CE8"/>
    <w:rsid w:val="001F0D6C"/>
    <w:rsid w:val="001F1D86"/>
    <w:rsid w:val="001F2B6C"/>
    <w:rsid w:val="001F2E7A"/>
    <w:rsid w:val="001F5596"/>
    <w:rsid w:val="001F593E"/>
    <w:rsid w:val="001F6128"/>
    <w:rsid w:val="001F694A"/>
    <w:rsid w:val="00200EF9"/>
    <w:rsid w:val="00202703"/>
    <w:rsid w:val="002033B1"/>
    <w:rsid w:val="00205B13"/>
    <w:rsid w:val="00210E2B"/>
    <w:rsid w:val="00213430"/>
    <w:rsid w:val="0021489E"/>
    <w:rsid w:val="00214FE2"/>
    <w:rsid w:val="00216754"/>
    <w:rsid w:val="00217208"/>
    <w:rsid w:val="00220A11"/>
    <w:rsid w:val="0022325F"/>
    <w:rsid w:val="0022345C"/>
    <w:rsid w:val="002234C1"/>
    <w:rsid w:val="002246DF"/>
    <w:rsid w:val="00224BB0"/>
    <w:rsid w:val="00226565"/>
    <w:rsid w:val="0022778E"/>
    <w:rsid w:val="002317A9"/>
    <w:rsid w:val="0023281F"/>
    <w:rsid w:val="00235859"/>
    <w:rsid w:val="002360F0"/>
    <w:rsid w:val="00242FFC"/>
    <w:rsid w:val="0024340C"/>
    <w:rsid w:val="0024512D"/>
    <w:rsid w:val="00247977"/>
    <w:rsid w:val="002523DC"/>
    <w:rsid w:val="00252F0F"/>
    <w:rsid w:val="00255A58"/>
    <w:rsid w:val="0026099F"/>
    <w:rsid w:val="00260D26"/>
    <w:rsid w:val="00261171"/>
    <w:rsid w:val="00262515"/>
    <w:rsid w:val="00262ED3"/>
    <w:rsid w:val="00264A80"/>
    <w:rsid w:val="00264E3A"/>
    <w:rsid w:val="002663B8"/>
    <w:rsid w:val="0027375A"/>
    <w:rsid w:val="002761DC"/>
    <w:rsid w:val="00276415"/>
    <w:rsid w:val="0028131D"/>
    <w:rsid w:val="002833DF"/>
    <w:rsid w:val="00285E7E"/>
    <w:rsid w:val="00291608"/>
    <w:rsid w:val="002929AC"/>
    <w:rsid w:val="00293708"/>
    <w:rsid w:val="00296B51"/>
    <w:rsid w:val="00297849"/>
    <w:rsid w:val="002978DC"/>
    <w:rsid w:val="002A5CF8"/>
    <w:rsid w:val="002B0D0B"/>
    <w:rsid w:val="002B0FB7"/>
    <w:rsid w:val="002B1358"/>
    <w:rsid w:val="002B1711"/>
    <w:rsid w:val="002B18DD"/>
    <w:rsid w:val="002B1FFE"/>
    <w:rsid w:val="002B2CFB"/>
    <w:rsid w:val="002C095F"/>
    <w:rsid w:val="002C1765"/>
    <w:rsid w:val="002C1A78"/>
    <w:rsid w:val="002C3944"/>
    <w:rsid w:val="002C45CA"/>
    <w:rsid w:val="002C4D68"/>
    <w:rsid w:val="002C545B"/>
    <w:rsid w:val="002C63B5"/>
    <w:rsid w:val="002C7122"/>
    <w:rsid w:val="002D01A4"/>
    <w:rsid w:val="002D29E9"/>
    <w:rsid w:val="002D30DA"/>
    <w:rsid w:val="002D4109"/>
    <w:rsid w:val="002D441E"/>
    <w:rsid w:val="002D5080"/>
    <w:rsid w:val="002D61B1"/>
    <w:rsid w:val="002D6DAE"/>
    <w:rsid w:val="002D7372"/>
    <w:rsid w:val="002D7AFF"/>
    <w:rsid w:val="002E0CCE"/>
    <w:rsid w:val="002E105D"/>
    <w:rsid w:val="002E1C2B"/>
    <w:rsid w:val="002E243E"/>
    <w:rsid w:val="002E265A"/>
    <w:rsid w:val="002E32D1"/>
    <w:rsid w:val="002E606B"/>
    <w:rsid w:val="002E73BB"/>
    <w:rsid w:val="002F1692"/>
    <w:rsid w:val="002F2681"/>
    <w:rsid w:val="002F310C"/>
    <w:rsid w:val="002F4F58"/>
    <w:rsid w:val="002F5659"/>
    <w:rsid w:val="002F66B3"/>
    <w:rsid w:val="002F6E4C"/>
    <w:rsid w:val="00300055"/>
    <w:rsid w:val="0030143C"/>
    <w:rsid w:val="00301EDF"/>
    <w:rsid w:val="0030368B"/>
    <w:rsid w:val="003044C5"/>
    <w:rsid w:val="00304FF5"/>
    <w:rsid w:val="003064CB"/>
    <w:rsid w:val="00306E66"/>
    <w:rsid w:val="00307431"/>
    <w:rsid w:val="0031062B"/>
    <w:rsid w:val="003118CD"/>
    <w:rsid w:val="003145F4"/>
    <w:rsid w:val="00315B49"/>
    <w:rsid w:val="00315FCF"/>
    <w:rsid w:val="00316157"/>
    <w:rsid w:val="003177B0"/>
    <w:rsid w:val="003213C8"/>
    <w:rsid w:val="00321C5E"/>
    <w:rsid w:val="003220FE"/>
    <w:rsid w:val="00322B31"/>
    <w:rsid w:val="0032345A"/>
    <w:rsid w:val="003248B0"/>
    <w:rsid w:val="00325BF6"/>
    <w:rsid w:val="0032715D"/>
    <w:rsid w:val="00330E1F"/>
    <w:rsid w:val="003321CA"/>
    <w:rsid w:val="003321D9"/>
    <w:rsid w:val="00332D9E"/>
    <w:rsid w:val="003344DE"/>
    <w:rsid w:val="00335BF0"/>
    <w:rsid w:val="003377C6"/>
    <w:rsid w:val="00337DC6"/>
    <w:rsid w:val="00337F1F"/>
    <w:rsid w:val="00340C65"/>
    <w:rsid w:val="00340F88"/>
    <w:rsid w:val="00341079"/>
    <w:rsid w:val="00342186"/>
    <w:rsid w:val="00344BF1"/>
    <w:rsid w:val="00345DDC"/>
    <w:rsid w:val="00346CA4"/>
    <w:rsid w:val="00347368"/>
    <w:rsid w:val="00350BFE"/>
    <w:rsid w:val="0035155B"/>
    <w:rsid w:val="003519C9"/>
    <w:rsid w:val="003522AC"/>
    <w:rsid w:val="003524D6"/>
    <w:rsid w:val="00352A9D"/>
    <w:rsid w:val="0035481F"/>
    <w:rsid w:val="00354B99"/>
    <w:rsid w:val="003560CD"/>
    <w:rsid w:val="00357F87"/>
    <w:rsid w:val="00361D3F"/>
    <w:rsid w:val="00362C11"/>
    <w:rsid w:val="00366DF0"/>
    <w:rsid w:val="00367D8D"/>
    <w:rsid w:val="003707ED"/>
    <w:rsid w:val="00370B38"/>
    <w:rsid w:val="00371613"/>
    <w:rsid w:val="003726A9"/>
    <w:rsid w:val="003744F7"/>
    <w:rsid w:val="00380229"/>
    <w:rsid w:val="003816E9"/>
    <w:rsid w:val="00382C40"/>
    <w:rsid w:val="00383169"/>
    <w:rsid w:val="00383766"/>
    <w:rsid w:val="00384139"/>
    <w:rsid w:val="0038493F"/>
    <w:rsid w:val="003849C1"/>
    <w:rsid w:val="00385C68"/>
    <w:rsid w:val="0038608C"/>
    <w:rsid w:val="00387810"/>
    <w:rsid w:val="00391E84"/>
    <w:rsid w:val="00394986"/>
    <w:rsid w:val="00397E7B"/>
    <w:rsid w:val="003A0191"/>
    <w:rsid w:val="003A0FF8"/>
    <w:rsid w:val="003A1B0B"/>
    <w:rsid w:val="003A37D7"/>
    <w:rsid w:val="003A39C3"/>
    <w:rsid w:val="003A3E3E"/>
    <w:rsid w:val="003A4BA3"/>
    <w:rsid w:val="003A628B"/>
    <w:rsid w:val="003A6EF7"/>
    <w:rsid w:val="003A737A"/>
    <w:rsid w:val="003B1748"/>
    <w:rsid w:val="003B253B"/>
    <w:rsid w:val="003B6A11"/>
    <w:rsid w:val="003C07A4"/>
    <w:rsid w:val="003C1386"/>
    <w:rsid w:val="003C2073"/>
    <w:rsid w:val="003C506C"/>
    <w:rsid w:val="003C5099"/>
    <w:rsid w:val="003C5C1B"/>
    <w:rsid w:val="003C6D8B"/>
    <w:rsid w:val="003C7883"/>
    <w:rsid w:val="003C7FCC"/>
    <w:rsid w:val="003D232D"/>
    <w:rsid w:val="003D4762"/>
    <w:rsid w:val="003D5F2B"/>
    <w:rsid w:val="003D6A4F"/>
    <w:rsid w:val="003D7C2C"/>
    <w:rsid w:val="003E0EAD"/>
    <w:rsid w:val="003E48BD"/>
    <w:rsid w:val="003E6BEE"/>
    <w:rsid w:val="003E6DA0"/>
    <w:rsid w:val="003F056C"/>
    <w:rsid w:val="003F0931"/>
    <w:rsid w:val="003F70B6"/>
    <w:rsid w:val="003F7703"/>
    <w:rsid w:val="00400201"/>
    <w:rsid w:val="00400F55"/>
    <w:rsid w:val="00401CDC"/>
    <w:rsid w:val="004040FE"/>
    <w:rsid w:val="00406850"/>
    <w:rsid w:val="004068D3"/>
    <w:rsid w:val="00406FB1"/>
    <w:rsid w:val="0040760D"/>
    <w:rsid w:val="00407A6D"/>
    <w:rsid w:val="00407B4C"/>
    <w:rsid w:val="00407DCE"/>
    <w:rsid w:val="004108B6"/>
    <w:rsid w:val="0041232C"/>
    <w:rsid w:val="00412B48"/>
    <w:rsid w:val="00413551"/>
    <w:rsid w:val="004135E0"/>
    <w:rsid w:val="00414726"/>
    <w:rsid w:val="004149EB"/>
    <w:rsid w:val="00414EDF"/>
    <w:rsid w:val="00415615"/>
    <w:rsid w:val="00416392"/>
    <w:rsid w:val="00416F2E"/>
    <w:rsid w:val="004178AF"/>
    <w:rsid w:val="004178F9"/>
    <w:rsid w:val="00417D3A"/>
    <w:rsid w:val="00420674"/>
    <w:rsid w:val="00420F8E"/>
    <w:rsid w:val="00421DB5"/>
    <w:rsid w:val="00422DE4"/>
    <w:rsid w:val="00422E89"/>
    <w:rsid w:val="00423311"/>
    <w:rsid w:val="00426E42"/>
    <w:rsid w:val="00427704"/>
    <w:rsid w:val="00432485"/>
    <w:rsid w:val="00434C56"/>
    <w:rsid w:val="004353A9"/>
    <w:rsid w:val="0043585D"/>
    <w:rsid w:val="00436641"/>
    <w:rsid w:val="00444919"/>
    <w:rsid w:val="004460DE"/>
    <w:rsid w:val="004465AB"/>
    <w:rsid w:val="004476E8"/>
    <w:rsid w:val="00451B32"/>
    <w:rsid w:val="004527AB"/>
    <w:rsid w:val="004528A5"/>
    <w:rsid w:val="004530E1"/>
    <w:rsid w:val="00453FE2"/>
    <w:rsid w:val="00456E9D"/>
    <w:rsid w:val="0046262E"/>
    <w:rsid w:val="00462997"/>
    <w:rsid w:val="00462A78"/>
    <w:rsid w:val="00464B49"/>
    <w:rsid w:val="00465E36"/>
    <w:rsid w:val="00467632"/>
    <w:rsid w:val="0047054F"/>
    <w:rsid w:val="0047077E"/>
    <w:rsid w:val="004758FF"/>
    <w:rsid w:val="00475CFA"/>
    <w:rsid w:val="00476942"/>
    <w:rsid w:val="00476FD4"/>
    <w:rsid w:val="00477895"/>
    <w:rsid w:val="004808E9"/>
    <w:rsid w:val="00481216"/>
    <w:rsid w:val="00484A57"/>
    <w:rsid w:val="0049077E"/>
    <w:rsid w:val="00493543"/>
    <w:rsid w:val="0049618E"/>
    <w:rsid w:val="004966F7"/>
    <w:rsid w:val="00497E83"/>
    <w:rsid w:val="004A1CE5"/>
    <w:rsid w:val="004A2964"/>
    <w:rsid w:val="004A2B65"/>
    <w:rsid w:val="004A3C85"/>
    <w:rsid w:val="004A734C"/>
    <w:rsid w:val="004B2A09"/>
    <w:rsid w:val="004B2A57"/>
    <w:rsid w:val="004B7530"/>
    <w:rsid w:val="004B7FC9"/>
    <w:rsid w:val="004C0225"/>
    <w:rsid w:val="004C142F"/>
    <w:rsid w:val="004C15EA"/>
    <w:rsid w:val="004C205F"/>
    <w:rsid w:val="004C2442"/>
    <w:rsid w:val="004D0424"/>
    <w:rsid w:val="004D14E3"/>
    <w:rsid w:val="004D7716"/>
    <w:rsid w:val="004D7D6A"/>
    <w:rsid w:val="004E0569"/>
    <w:rsid w:val="004E1B7F"/>
    <w:rsid w:val="004E1FE0"/>
    <w:rsid w:val="004E25C6"/>
    <w:rsid w:val="004E25E6"/>
    <w:rsid w:val="004E2D64"/>
    <w:rsid w:val="004E35CD"/>
    <w:rsid w:val="004E3E43"/>
    <w:rsid w:val="004E4F90"/>
    <w:rsid w:val="004E5063"/>
    <w:rsid w:val="004E52CD"/>
    <w:rsid w:val="004E7367"/>
    <w:rsid w:val="004E7A56"/>
    <w:rsid w:val="004E7A7E"/>
    <w:rsid w:val="004F017F"/>
    <w:rsid w:val="004F093C"/>
    <w:rsid w:val="004F09E4"/>
    <w:rsid w:val="004F178B"/>
    <w:rsid w:val="004F1EA4"/>
    <w:rsid w:val="004F26AC"/>
    <w:rsid w:val="004F2F48"/>
    <w:rsid w:val="004F5193"/>
    <w:rsid w:val="004F53C5"/>
    <w:rsid w:val="004F6F13"/>
    <w:rsid w:val="005010C1"/>
    <w:rsid w:val="00501105"/>
    <w:rsid w:val="00501339"/>
    <w:rsid w:val="00502BF2"/>
    <w:rsid w:val="005050BA"/>
    <w:rsid w:val="00505405"/>
    <w:rsid w:val="00510526"/>
    <w:rsid w:val="005107F8"/>
    <w:rsid w:val="00510C96"/>
    <w:rsid w:val="0051269F"/>
    <w:rsid w:val="00513437"/>
    <w:rsid w:val="00516111"/>
    <w:rsid w:val="00516AB0"/>
    <w:rsid w:val="00521161"/>
    <w:rsid w:val="005224FD"/>
    <w:rsid w:val="00522D94"/>
    <w:rsid w:val="00525448"/>
    <w:rsid w:val="00531F56"/>
    <w:rsid w:val="00534369"/>
    <w:rsid w:val="0053578D"/>
    <w:rsid w:val="00535BA9"/>
    <w:rsid w:val="00540E88"/>
    <w:rsid w:val="00542530"/>
    <w:rsid w:val="00542A4B"/>
    <w:rsid w:val="00542C97"/>
    <w:rsid w:val="005455A6"/>
    <w:rsid w:val="005461F0"/>
    <w:rsid w:val="00546A9D"/>
    <w:rsid w:val="005533DA"/>
    <w:rsid w:val="00553671"/>
    <w:rsid w:val="005552F1"/>
    <w:rsid w:val="00555A6C"/>
    <w:rsid w:val="00555D03"/>
    <w:rsid w:val="005576AC"/>
    <w:rsid w:val="005614AC"/>
    <w:rsid w:val="005712BC"/>
    <w:rsid w:val="00573003"/>
    <w:rsid w:val="005740F8"/>
    <w:rsid w:val="00574973"/>
    <w:rsid w:val="00585BF5"/>
    <w:rsid w:val="005876B1"/>
    <w:rsid w:val="00587EA4"/>
    <w:rsid w:val="00590ECD"/>
    <w:rsid w:val="005925B4"/>
    <w:rsid w:val="00592D29"/>
    <w:rsid w:val="00594A46"/>
    <w:rsid w:val="005A032A"/>
    <w:rsid w:val="005A0EA0"/>
    <w:rsid w:val="005A0F22"/>
    <w:rsid w:val="005A1560"/>
    <w:rsid w:val="005A16C2"/>
    <w:rsid w:val="005A2989"/>
    <w:rsid w:val="005A424B"/>
    <w:rsid w:val="005A741D"/>
    <w:rsid w:val="005A7E2C"/>
    <w:rsid w:val="005A7F7F"/>
    <w:rsid w:val="005B06F7"/>
    <w:rsid w:val="005B0D5F"/>
    <w:rsid w:val="005B20A7"/>
    <w:rsid w:val="005B2E5D"/>
    <w:rsid w:val="005B3740"/>
    <w:rsid w:val="005B46A7"/>
    <w:rsid w:val="005B4EB6"/>
    <w:rsid w:val="005B5CAA"/>
    <w:rsid w:val="005B673A"/>
    <w:rsid w:val="005B69C5"/>
    <w:rsid w:val="005B7270"/>
    <w:rsid w:val="005C11CC"/>
    <w:rsid w:val="005C2D28"/>
    <w:rsid w:val="005C5089"/>
    <w:rsid w:val="005C6283"/>
    <w:rsid w:val="005C74E1"/>
    <w:rsid w:val="005D2917"/>
    <w:rsid w:val="005D3240"/>
    <w:rsid w:val="005D499D"/>
    <w:rsid w:val="005D79CA"/>
    <w:rsid w:val="005D7F54"/>
    <w:rsid w:val="005E1636"/>
    <w:rsid w:val="005E2BE6"/>
    <w:rsid w:val="005E44F5"/>
    <w:rsid w:val="005E50D8"/>
    <w:rsid w:val="005E604F"/>
    <w:rsid w:val="005E6A80"/>
    <w:rsid w:val="005F0942"/>
    <w:rsid w:val="005F0F63"/>
    <w:rsid w:val="005F3F52"/>
    <w:rsid w:val="0060108C"/>
    <w:rsid w:val="00601F48"/>
    <w:rsid w:val="00602B6E"/>
    <w:rsid w:val="006051D3"/>
    <w:rsid w:val="00606CB1"/>
    <w:rsid w:val="006078D2"/>
    <w:rsid w:val="00611421"/>
    <w:rsid w:val="00612EC2"/>
    <w:rsid w:val="00613714"/>
    <w:rsid w:val="00615D63"/>
    <w:rsid w:val="00621E16"/>
    <w:rsid w:val="00622A9C"/>
    <w:rsid w:val="0062361B"/>
    <w:rsid w:val="0062530C"/>
    <w:rsid w:val="00626383"/>
    <w:rsid w:val="00626A28"/>
    <w:rsid w:val="00631062"/>
    <w:rsid w:val="0063407D"/>
    <w:rsid w:val="00634399"/>
    <w:rsid w:val="006352F2"/>
    <w:rsid w:val="006361D6"/>
    <w:rsid w:val="0063664D"/>
    <w:rsid w:val="0063669B"/>
    <w:rsid w:val="006431FF"/>
    <w:rsid w:val="0064358B"/>
    <w:rsid w:val="006445E1"/>
    <w:rsid w:val="00645488"/>
    <w:rsid w:val="006456CB"/>
    <w:rsid w:val="00650535"/>
    <w:rsid w:val="006579C1"/>
    <w:rsid w:val="006613E7"/>
    <w:rsid w:val="00663B38"/>
    <w:rsid w:val="00667065"/>
    <w:rsid w:val="0067374E"/>
    <w:rsid w:val="006739BD"/>
    <w:rsid w:val="006758C4"/>
    <w:rsid w:val="00677AA6"/>
    <w:rsid w:val="00683A4E"/>
    <w:rsid w:val="00685A04"/>
    <w:rsid w:val="00685E8B"/>
    <w:rsid w:val="0069086B"/>
    <w:rsid w:val="0069141D"/>
    <w:rsid w:val="00692A27"/>
    <w:rsid w:val="006941CA"/>
    <w:rsid w:val="00694E8D"/>
    <w:rsid w:val="0069536D"/>
    <w:rsid w:val="006A143B"/>
    <w:rsid w:val="006A7BE6"/>
    <w:rsid w:val="006A7D72"/>
    <w:rsid w:val="006B16F9"/>
    <w:rsid w:val="006B309E"/>
    <w:rsid w:val="006B313E"/>
    <w:rsid w:val="006B346A"/>
    <w:rsid w:val="006B3801"/>
    <w:rsid w:val="006B41FA"/>
    <w:rsid w:val="006B50F7"/>
    <w:rsid w:val="006B672E"/>
    <w:rsid w:val="006B79D9"/>
    <w:rsid w:val="006B7D34"/>
    <w:rsid w:val="006C1DCC"/>
    <w:rsid w:val="006C1E35"/>
    <w:rsid w:val="006C6845"/>
    <w:rsid w:val="006D08A6"/>
    <w:rsid w:val="006D0CA5"/>
    <w:rsid w:val="006D27E5"/>
    <w:rsid w:val="006D5504"/>
    <w:rsid w:val="006D6D73"/>
    <w:rsid w:val="006D7C22"/>
    <w:rsid w:val="006E015C"/>
    <w:rsid w:val="006E0617"/>
    <w:rsid w:val="006E1ED9"/>
    <w:rsid w:val="006E28B2"/>
    <w:rsid w:val="006E36E0"/>
    <w:rsid w:val="006F14CF"/>
    <w:rsid w:val="006F1B28"/>
    <w:rsid w:val="006F336A"/>
    <w:rsid w:val="006F4A71"/>
    <w:rsid w:val="006F4B61"/>
    <w:rsid w:val="006F538C"/>
    <w:rsid w:val="006F6245"/>
    <w:rsid w:val="006F66F7"/>
    <w:rsid w:val="006F7ADD"/>
    <w:rsid w:val="00700102"/>
    <w:rsid w:val="0070316D"/>
    <w:rsid w:val="00703425"/>
    <w:rsid w:val="00705758"/>
    <w:rsid w:val="00705EFA"/>
    <w:rsid w:val="00706439"/>
    <w:rsid w:val="0070645B"/>
    <w:rsid w:val="00706BE3"/>
    <w:rsid w:val="00711A6E"/>
    <w:rsid w:val="007139D7"/>
    <w:rsid w:val="007145FC"/>
    <w:rsid w:val="00714850"/>
    <w:rsid w:val="007158D8"/>
    <w:rsid w:val="007159D2"/>
    <w:rsid w:val="00717496"/>
    <w:rsid w:val="00720824"/>
    <w:rsid w:val="007219BD"/>
    <w:rsid w:val="00721A00"/>
    <w:rsid w:val="007224F4"/>
    <w:rsid w:val="00722534"/>
    <w:rsid w:val="00723C40"/>
    <w:rsid w:val="00725CC2"/>
    <w:rsid w:val="0073183B"/>
    <w:rsid w:val="00731D26"/>
    <w:rsid w:val="00732721"/>
    <w:rsid w:val="00732858"/>
    <w:rsid w:val="00732B2F"/>
    <w:rsid w:val="00734DEF"/>
    <w:rsid w:val="007404CD"/>
    <w:rsid w:val="0074104C"/>
    <w:rsid w:val="00744211"/>
    <w:rsid w:val="007464FE"/>
    <w:rsid w:val="00747503"/>
    <w:rsid w:val="00750D7F"/>
    <w:rsid w:val="00750DC3"/>
    <w:rsid w:val="00751532"/>
    <w:rsid w:val="00751BCA"/>
    <w:rsid w:val="0075340F"/>
    <w:rsid w:val="007534EE"/>
    <w:rsid w:val="00753CB6"/>
    <w:rsid w:val="007542AA"/>
    <w:rsid w:val="0075627C"/>
    <w:rsid w:val="00757741"/>
    <w:rsid w:val="00757F60"/>
    <w:rsid w:val="007612EF"/>
    <w:rsid w:val="007664F8"/>
    <w:rsid w:val="0077065A"/>
    <w:rsid w:val="00772E6F"/>
    <w:rsid w:val="00774009"/>
    <w:rsid w:val="00774580"/>
    <w:rsid w:val="00774C8D"/>
    <w:rsid w:val="00774F23"/>
    <w:rsid w:val="00776CF2"/>
    <w:rsid w:val="007778D1"/>
    <w:rsid w:val="00780ADC"/>
    <w:rsid w:val="007828F7"/>
    <w:rsid w:val="00782950"/>
    <w:rsid w:val="007835D4"/>
    <w:rsid w:val="00786087"/>
    <w:rsid w:val="00786D59"/>
    <w:rsid w:val="00787586"/>
    <w:rsid w:val="007917BF"/>
    <w:rsid w:val="00793600"/>
    <w:rsid w:val="00796BB5"/>
    <w:rsid w:val="007A0725"/>
    <w:rsid w:val="007A0BA4"/>
    <w:rsid w:val="007A226E"/>
    <w:rsid w:val="007A258C"/>
    <w:rsid w:val="007A460B"/>
    <w:rsid w:val="007A6667"/>
    <w:rsid w:val="007A79C1"/>
    <w:rsid w:val="007B0AB6"/>
    <w:rsid w:val="007B0FE0"/>
    <w:rsid w:val="007B42DF"/>
    <w:rsid w:val="007B5196"/>
    <w:rsid w:val="007B5644"/>
    <w:rsid w:val="007B6948"/>
    <w:rsid w:val="007C031B"/>
    <w:rsid w:val="007C0504"/>
    <w:rsid w:val="007C2154"/>
    <w:rsid w:val="007C311F"/>
    <w:rsid w:val="007C3138"/>
    <w:rsid w:val="007C50F3"/>
    <w:rsid w:val="007C5777"/>
    <w:rsid w:val="007D083F"/>
    <w:rsid w:val="007D2A5A"/>
    <w:rsid w:val="007D2BC6"/>
    <w:rsid w:val="007D3D7D"/>
    <w:rsid w:val="007D598F"/>
    <w:rsid w:val="007D62CB"/>
    <w:rsid w:val="007D7DEC"/>
    <w:rsid w:val="007E1012"/>
    <w:rsid w:val="007E296E"/>
    <w:rsid w:val="007E3701"/>
    <w:rsid w:val="007F22C9"/>
    <w:rsid w:val="007F27C5"/>
    <w:rsid w:val="007F5757"/>
    <w:rsid w:val="007F61B8"/>
    <w:rsid w:val="007F6343"/>
    <w:rsid w:val="007F6676"/>
    <w:rsid w:val="007F7533"/>
    <w:rsid w:val="007F7E74"/>
    <w:rsid w:val="00801CF4"/>
    <w:rsid w:val="0080247F"/>
    <w:rsid w:val="0080681D"/>
    <w:rsid w:val="008071AD"/>
    <w:rsid w:val="00807ADD"/>
    <w:rsid w:val="00807BEE"/>
    <w:rsid w:val="00810181"/>
    <w:rsid w:val="00810244"/>
    <w:rsid w:val="00810B33"/>
    <w:rsid w:val="00811432"/>
    <w:rsid w:val="00813A27"/>
    <w:rsid w:val="0081618D"/>
    <w:rsid w:val="00816551"/>
    <w:rsid w:val="008178F8"/>
    <w:rsid w:val="0082027A"/>
    <w:rsid w:val="008233FD"/>
    <w:rsid w:val="00823C48"/>
    <w:rsid w:val="00825B30"/>
    <w:rsid w:val="00830A0B"/>
    <w:rsid w:val="008313A3"/>
    <w:rsid w:val="0083241D"/>
    <w:rsid w:val="0083274E"/>
    <w:rsid w:val="008334A5"/>
    <w:rsid w:val="00833D9C"/>
    <w:rsid w:val="00833DC9"/>
    <w:rsid w:val="008374C4"/>
    <w:rsid w:val="00840613"/>
    <w:rsid w:val="00841C72"/>
    <w:rsid w:val="0084378C"/>
    <w:rsid w:val="008448D1"/>
    <w:rsid w:val="00844953"/>
    <w:rsid w:val="008454E3"/>
    <w:rsid w:val="0084578D"/>
    <w:rsid w:val="00845D89"/>
    <w:rsid w:val="00846706"/>
    <w:rsid w:val="008500F6"/>
    <w:rsid w:val="00853098"/>
    <w:rsid w:val="008548A1"/>
    <w:rsid w:val="00854BE2"/>
    <w:rsid w:val="00860387"/>
    <w:rsid w:val="00861264"/>
    <w:rsid w:val="00861BCD"/>
    <w:rsid w:val="00862CCA"/>
    <w:rsid w:val="008655FE"/>
    <w:rsid w:val="00865F70"/>
    <w:rsid w:val="008672AE"/>
    <w:rsid w:val="008706B7"/>
    <w:rsid w:val="008714E1"/>
    <w:rsid w:val="0087268C"/>
    <w:rsid w:val="00872811"/>
    <w:rsid w:val="00872A44"/>
    <w:rsid w:val="00874472"/>
    <w:rsid w:val="00877B60"/>
    <w:rsid w:val="00881F5F"/>
    <w:rsid w:val="00882F73"/>
    <w:rsid w:val="008843E3"/>
    <w:rsid w:val="008904C4"/>
    <w:rsid w:val="0089198E"/>
    <w:rsid w:val="00891BAD"/>
    <w:rsid w:val="008931A1"/>
    <w:rsid w:val="00893818"/>
    <w:rsid w:val="008958E1"/>
    <w:rsid w:val="008959DB"/>
    <w:rsid w:val="00896A4B"/>
    <w:rsid w:val="008A0982"/>
    <w:rsid w:val="008A14BF"/>
    <w:rsid w:val="008A1782"/>
    <w:rsid w:val="008A223A"/>
    <w:rsid w:val="008A5081"/>
    <w:rsid w:val="008A6DAD"/>
    <w:rsid w:val="008A7644"/>
    <w:rsid w:val="008A7F56"/>
    <w:rsid w:val="008B0C51"/>
    <w:rsid w:val="008B4D79"/>
    <w:rsid w:val="008B7A38"/>
    <w:rsid w:val="008C1FDE"/>
    <w:rsid w:val="008D22EB"/>
    <w:rsid w:val="008D4617"/>
    <w:rsid w:val="008D4F7E"/>
    <w:rsid w:val="008D66DD"/>
    <w:rsid w:val="008D6838"/>
    <w:rsid w:val="008D6921"/>
    <w:rsid w:val="008D6AAB"/>
    <w:rsid w:val="008D6AB0"/>
    <w:rsid w:val="008D7BC7"/>
    <w:rsid w:val="008E1B71"/>
    <w:rsid w:val="008E3620"/>
    <w:rsid w:val="008E47F4"/>
    <w:rsid w:val="008E56CB"/>
    <w:rsid w:val="008F4152"/>
    <w:rsid w:val="008F611E"/>
    <w:rsid w:val="008F6858"/>
    <w:rsid w:val="00902143"/>
    <w:rsid w:val="00902686"/>
    <w:rsid w:val="00905586"/>
    <w:rsid w:val="0091082E"/>
    <w:rsid w:val="0091245F"/>
    <w:rsid w:val="0091249E"/>
    <w:rsid w:val="00913267"/>
    <w:rsid w:val="00915567"/>
    <w:rsid w:val="0091561E"/>
    <w:rsid w:val="009164B4"/>
    <w:rsid w:val="0091655A"/>
    <w:rsid w:val="00917A73"/>
    <w:rsid w:val="00920A3F"/>
    <w:rsid w:val="00921548"/>
    <w:rsid w:val="00921F1E"/>
    <w:rsid w:val="00922BA3"/>
    <w:rsid w:val="00923D18"/>
    <w:rsid w:val="00924967"/>
    <w:rsid w:val="00925163"/>
    <w:rsid w:val="009267EC"/>
    <w:rsid w:val="0092788F"/>
    <w:rsid w:val="009302D9"/>
    <w:rsid w:val="00931B8B"/>
    <w:rsid w:val="00932255"/>
    <w:rsid w:val="009348F3"/>
    <w:rsid w:val="00936408"/>
    <w:rsid w:val="00936F95"/>
    <w:rsid w:val="00937F00"/>
    <w:rsid w:val="009404AD"/>
    <w:rsid w:val="009414B8"/>
    <w:rsid w:val="0094394C"/>
    <w:rsid w:val="00953A05"/>
    <w:rsid w:val="00953F93"/>
    <w:rsid w:val="00954846"/>
    <w:rsid w:val="00956C9C"/>
    <w:rsid w:val="00957774"/>
    <w:rsid w:val="00962551"/>
    <w:rsid w:val="0096491F"/>
    <w:rsid w:val="00967593"/>
    <w:rsid w:val="0097231D"/>
    <w:rsid w:val="00973C6D"/>
    <w:rsid w:val="009740A9"/>
    <w:rsid w:val="009741CB"/>
    <w:rsid w:val="00976A64"/>
    <w:rsid w:val="00977262"/>
    <w:rsid w:val="00977B01"/>
    <w:rsid w:val="00982FEF"/>
    <w:rsid w:val="00983BC0"/>
    <w:rsid w:val="00987EF1"/>
    <w:rsid w:val="00994183"/>
    <w:rsid w:val="009947B9"/>
    <w:rsid w:val="009957E1"/>
    <w:rsid w:val="009A7568"/>
    <w:rsid w:val="009B1EA5"/>
    <w:rsid w:val="009B45FC"/>
    <w:rsid w:val="009B526B"/>
    <w:rsid w:val="009B5786"/>
    <w:rsid w:val="009B59CA"/>
    <w:rsid w:val="009B59DE"/>
    <w:rsid w:val="009B67CA"/>
    <w:rsid w:val="009B6D18"/>
    <w:rsid w:val="009B7309"/>
    <w:rsid w:val="009C2648"/>
    <w:rsid w:val="009C27E4"/>
    <w:rsid w:val="009C3436"/>
    <w:rsid w:val="009C387E"/>
    <w:rsid w:val="009C3CD6"/>
    <w:rsid w:val="009C61B0"/>
    <w:rsid w:val="009C6724"/>
    <w:rsid w:val="009D3982"/>
    <w:rsid w:val="009D3CDB"/>
    <w:rsid w:val="009D3FCA"/>
    <w:rsid w:val="009E1779"/>
    <w:rsid w:val="009E1CF6"/>
    <w:rsid w:val="009E22D3"/>
    <w:rsid w:val="009E4D57"/>
    <w:rsid w:val="009E522F"/>
    <w:rsid w:val="009E5636"/>
    <w:rsid w:val="009E61B2"/>
    <w:rsid w:val="009F19D0"/>
    <w:rsid w:val="009F2272"/>
    <w:rsid w:val="009F31BD"/>
    <w:rsid w:val="009F36D2"/>
    <w:rsid w:val="009F381B"/>
    <w:rsid w:val="009F419C"/>
    <w:rsid w:val="009F4A5C"/>
    <w:rsid w:val="009F6DF9"/>
    <w:rsid w:val="009F7CCA"/>
    <w:rsid w:val="00A0196D"/>
    <w:rsid w:val="00A028AA"/>
    <w:rsid w:val="00A03873"/>
    <w:rsid w:val="00A03DDD"/>
    <w:rsid w:val="00A04513"/>
    <w:rsid w:val="00A04C07"/>
    <w:rsid w:val="00A05C36"/>
    <w:rsid w:val="00A127AE"/>
    <w:rsid w:val="00A224FB"/>
    <w:rsid w:val="00A23920"/>
    <w:rsid w:val="00A262AF"/>
    <w:rsid w:val="00A2640B"/>
    <w:rsid w:val="00A270EC"/>
    <w:rsid w:val="00A271E0"/>
    <w:rsid w:val="00A31983"/>
    <w:rsid w:val="00A33273"/>
    <w:rsid w:val="00A35AD9"/>
    <w:rsid w:val="00A35EE5"/>
    <w:rsid w:val="00A36B44"/>
    <w:rsid w:val="00A37C79"/>
    <w:rsid w:val="00A4061A"/>
    <w:rsid w:val="00A406FF"/>
    <w:rsid w:val="00A42992"/>
    <w:rsid w:val="00A4370A"/>
    <w:rsid w:val="00A43AE7"/>
    <w:rsid w:val="00A46237"/>
    <w:rsid w:val="00A47519"/>
    <w:rsid w:val="00A4768F"/>
    <w:rsid w:val="00A50165"/>
    <w:rsid w:val="00A53BC6"/>
    <w:rsid w:val="00A53FF0"/>
    <w:rsid w:val="00A55A5D"/>
    <w:rsid w:val="00A600E0"/>
    <w:rsid w:val="00A62386"/>
    <w:rsid w:val="00A63F53"/>
    <w:rsid w:val="00A659E8"/>
    <w:rsid w:val="00A752BE"/>
    <w:rsid w:val="00A77D35"/>
    <w:rsid w:val="00A80EDE"/>
    <w:rsid w:val="00A8145C"/>
    <w:rsid w:val="00A8156F"/>
    <w:rsid w:val="00A819D3"/>
    <w:rsid w:val="00A825DB"/>
    <w:rsid w:val="00A82AFF"/>
    <w:rsid w:val="00A82B45"/>
    <w:rsid w:val="00A86A57"/>
    <w:rsid w:val="00A87FF2"/>
    <w:rsid w:val="00A92D1C"/>
    <w:rsid w:val="00A93831"/>
    <w:rsid w:val="00A9467C"/>
    <w:rsid w:val="00A94815"/>
    <w:rsid w:val="00A95969"/>
    <w:rsid w:val="00A97072"/>
    <w:rsid w:val="00AA2BF8"/>
    <w:rsid w:val="00AA3439"/>
    <w:rsid w:val="00AA4033"/>
    <w:rsid w:val="00AB0433"/>
    <w:rsid w:val="00AB04B7"/>
    <w:rsid w:val="00AB08CB"/>
    <w:rsid w:val="00AB0AA0"/>
    <w:rsid w:val="00AB2941"/>
    <w:rsid w:val="00AB2C39"/>
    <w:rsid w:val="00AB491A"/>
    <w:rsid w:val="00AC1023"/>
    <w:rsid w:val="00AC1B42"/>
    <w:rsid w:val="00AC59F4"/>
    <w:rsid w:val="00AC68C4"/>
    <w:rsid w:val="00AC7BF0"/>
    <w:rsid w:val="00AD03FC"/>
    <w:rsid w:val="00AD0874"/>
    <w:rsid w:val="00AD36BC"/>
    <w:rsid w:val="00AD54EE"/>
    <w:rsid w:val="00AD7216"/>
    <w:rsid w:val="00AD77AA"/>
    <w:rsid w:val="00AE08D3"/>
    <w:rsid w:val="00AE12F4"/>
    <w:rsid w:val="00AE1DEB"/>
    <w:rsid w:val="00AE31F4"/>
    <w:rsid w:val="00AE5722"/>
    <w:rsid w:val="00AE5871"/>
    <w:rsid w:val="00AE5F81"/>
    <w:rsid w:val="00AF0BB1"/>
    <w:rsid w:val="00AF2859"/>
    <w:rsid w:val="00AF28C8"/>
    <w:rsid w:val="00AF2A29"/>
    <w:rsid w:val="00AF2E33"/>
    <w:rsid w:val="00AF3350"/>
    <w:rsid w:val="00AF3490"/>
    <w:rsid w:val="00AF6100"/>
    <w:rsid w:val="00AF67B2"/>
    <w:rsid w:val="00AF7363"/>
    <w:rsid w:val="00AF75D7"/>
    <w:rsid w:val="00AF7DE1"/>
    <w:rsid w:val="00B00BF9"/>
    <w:rsid w:val="00B0181F"/>
    <w:rsid w:val="00B01B4E"/>
    <w:rsid w:val="00B01DAE"/>
    <w:rsid w:val="00B054A1"/>
    <w:rsid w:val="00B06913"/>
    <w:rsid w:val="00B06B97"/>
    <w:rsid w:val="00B06E6C"/>
    <w:rsid w:val="00B07A67"/>
    <w:rsid w:val="00B14017"/>
    <w:rsid w:val="00B17C24"/>
    <w:rsid w:val="00B20CED"/>
    <w:rsid w:val="00B211EE"/>
    <w:rsid w:val="00B2312A"/>
    <w:rsid w:val="00B23CFC"/>
    <w:rsid w:val="00B2507C"/>
    <w:rsid w:val="00B26666"/>
    <w:rsid w:val="00B26BEA"/>
    <w:rsid w:val="00B26D24"/>
    <w:rsid w:val="00B314D3"/>
    <w:rsid w:val="00B3392F"/>
    <w:rsid w:val="00B34D6D"/>
    <w:rsid w:val="00B369E8"/>
    <w:rsid w:val="00B36F95"/>
    <w:rsid w:val="00B42A97"/>
    <w:rsid w:val="00B4327A"/>
    <w:rsid w:val="00B441C5"/>
    <w:rsid w:val="00B44324"/>
    <w:rsid w:val="00B44397"/>
    <w:rsid w:val="00B45608"/>
    <w:rsid w:val="00B45F18"/>
    <w:rsid w:val="00B46C6E"/>
    <w:rsid w:val="00B477B1"/>
    <w:rsid w:val="00B5152F"/>
    <w:rsid w:val="00B5186F"/>
    <w:rsid w:val="00B521F9"/>
    <w:rsid w:val="00B52F0A"/>
    <w:rsid w:val="00B537BD"/>
    <w:rsid w:val="00B5470C"/>
    <w:rsid w:val="00B57F85"/>
    <w:rsid w:val="00B60B7D"/>
    <w:rsid w:val="00B60D6C"/>
    <w:rsid w:val="00B619AD"/>
    <w:rsid w:val="00B63BB1"/>
    <w:rsid w:val="00B63BBD"/>
    <w:rsid w:val="00B64355"/>
    <w:rsid w:val="00B64ADB"/>
    <w:rsid w:val="00B70A09"/>
    <w:rsid w:val="00B7129B"/>
    <w:rsid w:val="00B71CF1"/>
    <w:rsid w:val="00B74247"/>
    <w:rsid w:val="00B757A6"/>
    <w:rsid w:val="00B75F0F"/>
    <w:rsid w:val="00B772A2"/>
    <w:rsid w:val="00B801FA"/>
    <w:rsid w:val="00B81D62"/>
    <w:rsid w:val="00B82145"/>
    <w:rsid w:val="00B82CBD"/>
    <w:rsid w:val="00B83FB2"/>
    <w:rsid w:val="00B852E0"/>
    <w:rsid w:val="00B86347"/>
    <w:rsid w:val="00B8646F"/>
    <w:rsid w:val="00B86A80"/>
    <w:rsid w:val="00B90421"/>
    <w:rsid w:val="00B92B11"/>
    <w:rsid w:val="00B936B5"/>
    <w:rsid w:val="00B93EFD"/>
    <w:rsid w:val="00B94491"/>
    <w:rsid w:val="00B94B74"/>
    <w:rsid w:val="00B9750F"/>
    <w:rsid w:val="00BA15FF"/>
    <w:rsid w:val="00BA1DD0"/>
    <w:rsid w:val="00BA3C5D"/>
    <w:rsid w:val="00BA3DFC"/>
    <w:rsid w:val="00BA6759"/>
    <w:rsid w:val="00BB01E4"/>
    <w:rsid w:val="00BB184F"/>
    <w:rsid w:val="00BB297F"/>
    <w:rsid w:val="00BB44BA"/>
    <w:rsid w:val="00BB45D8"/>
    <w:rsid w:val="00BC0D52"/>
    <w:rsid w:val="00BC1A49"/>
    <w:rsid w:val="00BC223C"/>
    <w:rsid w:val="00BC31CC"/>
    <w:rsid w:val="00BC428F"/>
    <w:rsid w:val="00BC5752"/>
    <w:rsid w:val="00BD102F"/>
    <w:rsid w:val="00BD2AF4"/>
    <w:rsid w:val="00BD37E7"/>
    <w:rsid w:val="00BD4AC1"/>
    <w:rsid w:val="00BD60B0"/>
    <w:rsid w:val="00BD6454"/>
    <w:rsid w:val="00BD646B"/>
    <w:rsid w:val="00BE2218"/>
    <w:rsid w:val="00BE29BD"/>
    <w:rsid w:val="00BE388E"/>
    <w:rsid w:val="00BE3F7C"/>
    <w:rsid w:val="00BE6CB4"/>
    <w:rsid w:val="00BE73A7"/>
    <w:rsid w:val="00BF067B"/>
    <w:rsid w:val="00BF0784"/>
    <w:rsid w:val="00BF0D5A"/>
    <w:rsid w:val="00BF1DE9"/>
    <w:rsid w:val="00BF1EF2"/>
    <w:rsid w:val="00BF2102"/>
    <w:rsid w:val="00BF370D"/>
    <w:rsid w:val="00BF57C2"/>
    <w:rsid w:val="00C00FA9"/>
    <w:rsid w:val="00C02483"/>
    <w:rsid w:val="00C06FB9"/>
    <w:rsid w:val="00C14248"/>
    <w:rsid w:val="00C1520E"/>
    <w:rsid w:val="00C15824"/>
    <w:rsid w:val="00C15CB9"/>
    <w:rsid w:val="00C167AD"/>
    <w:rsid w:val="00C17579"/>
    <w:rsid w:val="00C230BD"/>
    <w:rsid w:val="00C24329"/>
    <w:rsid w:val="00C262D6"/>
    <w:rsid w:val="00C27A3F"/>
    <w:rsid w:val="00C3216B"/>
    <w:rsid w:val="00C322CE"/>
    <w:rsid w:val="00C341A0"/>
    <w:rsid w:val="00C36775"/>
    <w:rsid w:val="00C369AD"/>
    <w:rsid w:val="00C36D81"/>
    <w:rsid w:val="00C3779E"/>
    <w:rsid w:val="00C40345"/>
    <w:rsid w:val="00C40430"/>
    <w:rsid w:val="00C41394"/>
    <w:rsid w:val="00C41A24"/>
    <w:rsid w:val="00C46AFE"/>
    <w:rsid w:val="00C51711"/>
    <w:rsid w:val="00C532A7"/>
    <w:rsid w:val="00C5502C"/>
    <w:rsid w:val="00C56A5D"/>
    <w:rsid w:val="00C57E0B"/>
    <w:rsid w:val="00C61EA2"/>
    <w:rsid w:val="00C62EF4"/>
    <w:rsid w:val="00C646E0"/>
    <w:rsid w:val="00C66BD9"/>
    <w:rsid w:val="00C71545"/>
    <w:rsid w:val="00C7477B"/>
    <w:rsid w:val="00C74DE7"/>
    <w:rsid w:val="00C75797"/>
    <w:rsid w:val="00C77FBD"/>
    <w:rsid w:val="00C803D4"/>
    <w:rsid w:val="00C82E20"/>
    <w:rsid w:val="00C8432F"/>
    <w:rsid w:val="00C854E4"/>
    <w:rsid w:val="00C865D5"/>
    <w:rsid w:val="00C86DC2"/>
    <w:rsid w:val="00C87928"/>
    <w:rsid w:val="00C90029"/>
    <w:rsid w:val="00C93204"/>
    <w:rsid w:val="00C94EA0"/>
    <w:rsid w:val="00C952E9"/>
    <w:rsid w:val="00C9755C"/>
    <w:rsid w:val="00CA2694"/>
    <w:rsid w:val="00CC02C3"/>
    <w:rsid w:val="00CC0FC0"/>
    <w:rsid w:val="00CC7A07"/>
    <w:rsid w:val="00CD114C"/>
    <w:rsid w:val="00CD2709"/>
    <w:rsid w:val="00CD2B35"/>
    <w:rsid w:val="00CD2CD7"/>
    <w:rsid w:val="00CD2EBA"/>
    <w:rsid w:val="00CD316A"/>
    <w:rsid w:val="00CD4B33"/>
    <w:rsid w:val="00CD6D87"/>
    <w:rsid w:val="00CE3C5F"/>
    <w:rsid w:val="00CE407A"/>
    <w:rsid w:val="00CE4379"/>
    <w:rsid w:val="00CE4B8B"/>
    <w:rsid w:val="00CE5362"/>
    <w:rsid w:val="00CE6430"/>
    <w:rsid w:val="00CE6CA2"/>
    <w:rsid w:val="00CF389C"/>
    <w:rsid w:val="00CF3E95"/>
    <w:rsid w:val="00CF3F61"/>
    <w:rsid w:val="00CF3F6E"/>
    <w:rsid w:val="00CF6F0A"/>
    <w:rsid w:val="00D013AC"/>
    <w:rsid w:val="00D01A8F"/>
    <w:rsid w:val="00D022BD"/>
    <w:rsid w:val="00D023F6"/>
    <w:rsid w:val="00D046F1"/>
    <w:rsid w:val="00D049CD"/>
    <w:rsid w:val="00D04AAC"/>
    <w:rsid w:val="00D05F7B"/>
    <w:rsid w:val="00D119EC"/>
    <w:rsid w:val="00D12731"/>
    <w:rsid w:val="00D13C7E"/>
    <w:rsid w:val="00D13F45"/>
    <w:rsid w:val="00D14A21"/>
    <w:rsid w:val="00D17BBD"/>
    <w:rsid w:val="00D21B0D"/>
    <w:rsid w:val="00D21D48"/>
    <w:rsid w:val="00D241ED"/>
    <w:rsid w:val="00D24395"/>
    <w:rsid w:val="00D2488B"/>
    <w:rsid w:val="00D256B7"/>
    <w:rsid w:val="00D25E6F"/>
    <w:rsid w:val="00D270AA"/>
    <w:rsid w:val="00D27BCD"/>
    <w:rsid w:val="00D312E9"/>
    <w:rsid w:val="00D312FC"/>
    <w:rsid w:val="00D33ADA"/>
    <w:rsid w:val="00D35264"/>
    <w:rsid w:val="00D37870"/>
    <w:rsid w:val="00D37CAA"/>
    <w:rsid w:val="00D37DC3"/>
    <w:rsid w:val="00D400D0"/>
    <w:rsid w:val="00D40FD1"/>
    <w:rsid w:val="00D412E4"/>
    <w:rsid w:val="00D423F3"/>
    <w:rsid w:val="00D43F26"/>
    <w:rsid w:val="00D4586A"/>
    <w:rsid w:val="00D45A9B"/>
    <w:rsid w:val="00D45C2E"/>
    <w:rsid w:val="00D45EBC"/>
    <w:rsid w:val="00D46215"/>
    <w:rsid w:val="00D46DC2"/>
    <w:rsid w:val="00D47408"/>
    <w:rsid w:val="00D517F7"/>
    <w:rsid w:val="00D533C5"/>
    <w:rsid w:val="00D54959"/>
    <w:rsid w:val="00D55163"/>
    <w:rsid w:val="00D5655B"/>
    <w:rsid w:val="00D56E36"/>
    <w:rsid w:val="00D61682"/>
    <w:rsid w:val="00D61958"/>
    <w:rsid w:val="00D6438E"/>
    <w:rsid w:val="00D64D5B"/>
    <w:rsid w:val="00D64F5D"/>
    <w:rsid w:val="00D65F7C"/>
    <w:rsid w:val="00D66689"/>
    <w:rsid w:val="00D66D7B"/>
    <w:rsid w:val="00D7273E"/>
    <w:rsid w:val="00D7292E"/>
    <w:rsid w:val="00D72C3D"/>
    <w:rsid w:val="00D75E76"/>
    <w:rsid w:val="00D76EAC"/>
    <w:rsid w:val="00D809AF"/>
    <w:rsid w:val="00D81BC6"/>
    <w:rsid w:val="00D82020"/>
    <w:rsid w:val="00D84309"/>
    <w:rsid w:val="00D84EFA"/>
    <w:rsid w:val="00D860C9"/>
    <w:rsid w:val="00D86E2A"/>
    <w:rsid w:val="00D9014A"/>
    <w:rsid w:val="00D90598"/>
    <w:rsid w:val="00D91961"/>
    <w:rsid w:val="00D91C06"/>
    <w:rsid w:val="00D92615"/>
    <w:rsid w:val="00D9281E"/>
    <w:rsid w:val="00D92FE9"/>
    <w:rsid w:val="00D94532"/>
    <w:rsid w:val="00D94A87"/>
    <w:rsid w:val="00DA159E"/>
    <w:rsid w:val="00DA3F14"/>
    <w:rsid w:val="00DA4C38"/>
    <w:rsid w:val="00DA4C9F"/>
    <w:rsid w:val="00DA58E9"/>
    <w:rsid w:val="00DB1AB2"/>
    <w:rsid w:val="00DB3DE9"/>
    <w:rsid w:val="00DB4907"/>
    <w:rsid w:val="00DB4E94"/>
    <w:rsid w:val="00DB528D"/>
    <w:rsid w:val="00DB5E1B"/>
    <w:rsid w:val="00DC2E45"/>
    <w:rsid w:val="00DC4045"/>
    <w:rsid w:val="00DC4B05"/>
    <w:rsid w:val="00DC5198"/>
    <w:rsid w:val="00DC62CD"/>
    <w:rsid w:val="00DC6FD7"/>
    <w:rsid w:val="00DD11F0"/>
    <w:rsid w:val="00DD3D35"/>
    <w:rsid w:val="00DD3D86"/>
    <w:rsid w:val="00DD6545"/>
    <w:rsid w:val="00DD73ED"/>
    <w:rsid w:val="00DE0F46"/>
    <w:rsid w:val="00DE1859"/>
    <w:rsid w:val="00DE2D04"/>
    <w:rsid w:val="00DE4E71"/>
    <w:rsid w:val="00DE4E94"/>
    <w:rsid w:val="00DE54BB"/>
    <w:rsid w:val="00DF27A7"/>
    <w:rsid w:val="00DF4C9B"/>
    <w:rsid w:val="00DF64F8"/>
    <w:rsid w:val="00DF7949"/>
    <w:rsid w:val="00E00175"/>
    <w:rsid w:val="00E02125"/>
    <w:rsid w:val="00E0250C"/>
    <w:rsid w:val="00E02C2F"/>
    <w:rsid w:val="00E03F51"/>
    <w:rsid w:val="00E05066"/>
    <w:rsid w:val="00E069B0"/>
    <w:rsid w:val="00E11DDD"/>
    <w:rsid w:val="00E13664"/>
    <w:rsid w:val="00E13DDE"/>
    <w:rsid w:val="00E148C9"/>
    <w:rsid w:val="00E1693A"/>
    <w:rsid w:val="00E20B4D"/>
    <w:rsid w:val="00E2239B"/>
    <w:rsid w:val="00E2688A"/>
    <w:rsid w:val="00E27381"/>
    <w:rsid w:val="00E32394"/>
    <w:rsid w:val="00E350C2"/>
    <w:rsid w:val="00E36AAC"/>
    <w:rsid w:val="00E4033B"/>
    <w:rsid w:val="00E43BAC"/>
    <w:rsid w:val="00E4780E"/>
    <w:rsid w:val="00E50223"/>
    <w:rsid w:val="00E533A2"/>
    <w:rsid w:val="00E5376A"/>
    <w:rsid w:val="00E56A3D"/>
    <w:rsid w:val="00E60194"/>
    <w:rsid w:val="00E61EE0"/>
    <w:rsid w:val="00E61F6E"/>
    <w:rsid w:val="00E62865"/>
    <w:rsid w:val="00E63F9D"/>
    <w:rsid w:val="00E7027B"/>
    <w:rsid w:val="00E718FC"/>
    <w:rsid w:val="00E72A96"/>
    <w:rsid w:val="00E72B82"/>
    <w:rsid w:val="00E73F1F"/>
    <w:rsid w:val="00E7434D"/>
    <w:rsid w:val="00E7459E"/>
    <w:rsid w:val="00E75C0A"/>
    <w:rsid w:val="00E77293"/>
    <w:rsid w:val="00E77E80"/>
    <w:rsid w:val="00E80E58"/>
    <w:rsid w:val="00E811D2"/>
    <w:rsid w:val="00E81857"/>
    <w:rsid w:val="00E81D58"/>
    <w:rsid w:val="00E82A8C"/>
    <w:rsid w:val="00E86DB6"/>
    <w:rsid w:val="00E86E69"/>
    <w:rsid w:val="00E87693"/>
    <w:rsid w:val="00E90C22"/>
    <w:rsid w:val="00E91271"/>
    <w:rsid w:val="00E92D4C"/>
    <w:rsid w:val="00E939B3"/>
    <w:rsid w:val="00E9460B"/>
    <w:rsid w:val="00E94CC1"/>
    <w:rsid w:val="00E9560D"/>
    <w:rsid w:val="00E95DC7"/>
    <w:rsid w:val="00EA0820"/>
    <w:rsid w:val="00EA0D21"/>
    <w:rsid w:val="00EA13A9"/>
    <w:rsid w:val="00EA2972"/>
    <w:rsid w:val="00EA29B6"/>
    <w:rsid w:val="00EA3232"/>
    <w:rsid w:val="00EA356B"/>
    <w:rsid w:val="00EA6516"/>
    <w:rsid w:val="00EB0172"/>
    <w:rsid w:val="00EB1E7A"/>
    <w:rsid w:val="00EB2452"/>
    <w:rsid w:val="00EB4DDA"/>
    <w:rsid w:val="00EB52FF"/>
    <w:rsid w:val="00EC161C"/>
    <w:rsid w:val="00EC350B"/>
    <w:rsid w:val="00EC66A3"/>
    <w:rsid w:val="00ED53AE"/>
    <w:rsid w:val="00ED7FB9"/>
    <w:rsid w:val="00EE1BFD"/>
    <w:rsid w:val="00EE2093"/>
    <w:rsid w:val="00EE43B6"/>
    <w:rsid w:val="00EE4C00"/>
    <w:rsid w:val="00EE59D2"/>
    <w:rsid w:val="00EE6BD5"/>
    <w:rsid w:val="00EF2910"/>
    <w:rsid w:val="00EF3224"/>
    <w:rsid w:val="00EF329C"/>
    <w:rsid w:val="00EF3B65"/>
    <w:rsid w:val="00EF4A6D"/>
    <w:rsid w:val="00EF7177"/>
    <w:rsid w:val="00EF71D5"/>
    <w:rsid w:val="00EF77DB"/>
    <w:rsid w:val="00EF7831"/>
    <w:rsid w:val="00EF78EF"/>
    <w:rsid w:val="00F038D4"/>
    <w:rsid w:val="00F046E4"/>
    <w:rsid w:val="00F05667"/>
    <w:rsid w:val="00F076B0"/>
    <w:rsid w:val="00F100DA"/>
    <w:rsid w:val="00F1207E"/>
    <w:rsid w:val="00F12E66"/>
    <w:rsid w:val="00F14EAF"/>
    <w:rsid w:val="00F17D09"/>
    <w:rsid w:val="00F20282"/>
    <w:rsid w:val="00F20C7A"/>
    <w:rsid w:val="00F20CB0"/>
    <w:rsid w:val="00F20D80"/>
    <w:rsid w:val="00F21BFC"/>
    <w:rsid w:val="00F22256"/>
    <w:rsid w:val="00F228C7"/>
    <w:rsid w:val="00F24922"/>
    <w:rsid w:val="00F25B00"/>
    <w:rsid w:val="00F2637F"/>
    <w:rsid w:val="00F2689A"/>
    <w:rsid w:val="00F26DAC"/>
    <w:rsid w:val="00F303E8"/>
    <w:rsid w:val="00F31B82"/>
    <w:rsid w:val="00F32C05"/>
    <w:rsid w:val="00F340EE"/>
    <w:rsid w:val="00F34CA0"/>
    <w:rsid w:val="00F407FB"/>
    <w:rsid w:val="00F40BEF"/>
    <w:rsid w:val="00F42671"/>
    <w:rsid w:val="00F432A9"/>
    <w:rsid w:val="00F437B2"/>
    <w:rsid w:val="00F43947"/>
    <w:rsid w:val="00F46060"/>
    <w:rsid w:val="00F462DE"/>
    <w:rsid w:val="00F463B0"/>
    <w:rsid w:val="00F46A3C"/>
    <w:rsid w:val="00F47027"/>
    <w:rsid w:val="00F4755C"/>
    <w:rsid w:val="00F521D8"/>
    <w:rsid w:val="00F52F47"/>
    <w:rsid w:val="00F53457"/>
    <w:rsid w:val="00F54AB3"/>
    <w:rsid w:val="00F55440"/>
    <w:rsid w:val="00F56217"/>
    <w:rsid w:val="00F60FC1"/>
    <w:rsid w:val="00F63A47"/>
    <w:rsid w:val="00F64858"/>
    <w:rsid w:val="00F65365"/>
    <w:rsid w:val="00F662C9"/>
    <w:rsid w:val="00F666EC"/>
    <w:rsid w:val="00F67048"/>
    <w:rsid w:val="00F67DD0"/>
    <w:rsid w:val="00F70190"/>
    <w:rsid w:val="00F71914"/>
    <w:rsid w:val="00F7684D"/>
    <w:rsid w:val="00F7790B"/>
    <w:rsid w:val="00F77C31"/>
    <w:rsid w:val="00F80BC5"/>
    <w:rsid w:val="00F832D8"/>
    <w:rsid w:val="00F863BA"/>
    <w:rsid w:val="00F86633"/>
    <w:rsid w:val="00F8758F"/>
    <w:rsid w:val="00F912B1"/>
    <w:rsid w:val="00F9201A"/>
    <w:rsid w:val="00F922D6"/>
    <w:rsid w:val="00F924E6"/>
    <w:rsid w:val="00F92EFA"/>
    <w:rsid w:val="00F93275"/>
    <w:rsid w:val="00F93454"/>
    <w:rsid w:val="00F95E2C"/>
    <w:rsid w:val="00F97720"/>
    <w:rsid w:val="00FA0F28"/>
    <w:rsid w:val="00FA1A69"/>
    <w:rsid w:val="00FA3885"/>
    <w:rsid w:val="00FA3AE0"/>
    <w:rsid w:val="00FA5513"/>
    <w:rsid w:val="00FA55D4"/>
    <w:rsid w:val="00FB01D9"/>
    <w:rsid w:val="00FB48F2"/>
    <w:rsid w:val="00FB5A3B"/>
    <w:rsid w:val="00FB6AC8"/>
    <w:rsid w:val="00FC06DE"/>
    <w:rsid w:val="00FC2211"/>
    <w:rsid w:val="00FC2B2B"/>
    <w:rsid w:val="00FC3DDF"/>
    <w:rsid w:val="00FC4481"/>
    <w:rsid w:val="00FC600C"/>
    <w:rsid w:val="00FD27E6"/>
    <w:rsid w:val="00FD3153"/>
    <w:rsid w:val="00FD4A7A"/>
    <w:rsid w:val="00FD5291"/>
    <w:rsid w:val="00FD674D"/>
    <w:rsid w:val="00FD705A"/>
    <w:rsid w:val="00FE01FD"/>
    <w:rsid w:val="00FE15C8"/>
    <w:rsid w:val="00FE1F25"/>
    <w:rsid w:val="00FE445A"/>
    <w:rsid w:val="00FE4BA1"/>
    <w:rsid w:val="00FE5145"/>
    <w:rsid w:val="00FE6332"/>
    <w:rsid w:val="00FE73D7"/>
    <w:rsid w:val="00FF0612"/>
    <w:rsid w:val="00FF08BF"/>
    <w:rsid w:val="00FF1D95"/>
    <w:rsid w:val="00FF2D30"/>
    <w:rsid w:val="00FF441B"/>
    <w:rsid w:val="00FF4BDA"/>
    <w:rsid w:val="00FF635C"/>
    <w:rsid w:val="00FF6ACB"/>
    <w:rsid w:val="00FF6EB3"/>
    <w:rsid w:val="07BF70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DA089F3"/>
  <w15:docId w15:val="{6F770607-71E9-4AD4-9B3A-77644A05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aditional Arabic" w:eastAsia="Calibri" w:hAnsi="Traditional Arabic" w:cs="Traditional Arabic"/>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unhideWhenUsed="1"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36"/>
      <w:szCs w:val="36"/>
    </w:rPr>
  </w:style>
  <w:style w:type="paragraph" w:styleId="Heading1">
    <w:name w:val="heading 1"/>
    <w:basedOn w:val="Normal"/>
    <w:next w:val="Normal"/>
    <w:link w:val="Heading1Char"/>
    <w:qFormat/>
    <w:locked/>
    <w:pPr>
      <w:keepNext/>
      <w:shd w:val="clear" w:color="auto" w:fill="FFFFFF"/>
      <w:spacing w:after="0" w:line="240" w:lineRule="auto"/>
      <w:jc w:val="center"/>
      <w:outlineLvl w:val="0"/>
    </w:pPr>
    <w:rPr>
      <w:rFonts w:ascii="Times New Roman" w:eastAsia="Times New Roman" w:hAnsi="Times New Roman" w:cs="Shurooq 16"/>
      <w:sz w:val="20"/>
      <w:szCs w:val="40"/>
      <w:lang w:eastAsia="ar-SA"/>
    </w:rPr>
  </w:style>
  <w:style w:type="paragraph" w:styleId="Heading2">
    <w:name w:val="heading 2"/>
    <w:basedOn w:val="Normal"/>
    <w:next w:val="Normal"/>
    <w:link w:val="Heading2Char"/>
    <w:qFormat/>
    <w:locked/>
    <w:pPr>
      <w:keepNext/>
      <w:spacing w:before="120" w:after="60" w:line="240" w:lineRule="auto"/>
      <w:ind w:left="284"/>
      <w:outlineLvl w:val="1"/>
    </w:pPr>
    <w:rPr>
      <w:rFonts w:ascii="Arial" w:eastAsia="Times New Roman" w:hAnsi="Arial" w:cs="Shurooq 19"/>
      <w:b/>
      <w:bCs/>
      <w:sz w:val="24"/>
      <w:szCs w:val="40"/>
      <w:lang w:eastAsia="ar-SA"/>
    </w:rPr>
  </w:style>
  <w:style w:type="paragraph" w:styleId="Heading3">
    <w:name w:val="heading 3"/>
    <w:basedOn w:val="Normal"/>
    <w:next w:val="Normal"/>
    <w:link w:val="Heading3Char"/>
    <w:qFormat/>
    <w:locked/>
    <w:pPr>
      <w:keepNext/>
      <w:widowControl w:val="0"/>
      <w:bidi w:val="0"/>
      <w:spacing w:before="120" w:after="60" w:line="240" w:lineRule="auto"/>
      <w:ind w:left="45"/>
      <w:textAlignment w:val="top"/>
      <w:outlineLvl w:val="2"/>
    </w:pPr>
    <w:rPr>
      <w:rFonts w:ascii="Times New Roman" w:eastAsia="Times New Roman" w:hAnsi="Times New Roman" w:cs="Shurooq 19"/>
      <w:b/>
      <w:bCs/>
      <w:sz w:val="32"/>
      <w:lang w:eastAsia="ar-SA"/>
    </w:rPr>
  </w:style>
  <w:style w:type="paragraph" w:styleId="Heading4">
    <w:name w:val="heading 4"/>
    <w:basedOn w:val="Normal"/>
    <w:next w:val="Normal"/>
    <w:link w:val="Heading4Char"/>
    <w:unhideWhenUsed/>
    <w:qFormat/>
    <w:locke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pPr>
      <w:widowControl w:val="0"/>
      <w:spacing w:after="0" w:line="240" w:lineRule="auto"/>
      <w:ind w:left="340"/>
      <w:outlineLvl w:val="4"/>
    </w:pPr>
    <w:rPr>
      <w:rFonts w:ascii="Times New Roman" w:eastAsia="Times New Roman" w:hAnsi="Times New Roman" w:cs="Shurooq 19"/>
      <w:sz w:val="32"/>
      <w:lang w:eastAsia="ar-SA"/>
    </w:rPr>
  </w:style>
  <w:style w:type="paragraph" w:styleId="Heading6">
    <w:name w:val="heading 6"/>
    <w:basedOn w:val="Normal"/>
    <w:next w:val="Normal"/>
    <w:link w:val="Heading6Char"/>
    <w:qFormat/>
    <w:locked/>
    <w:pPr>
      <w:widowControl w:val="0"/>
      <w:spacing w:after="0" w:line="240" w:lineRule="auto"/>
      <w:ind w:left="397"/>
      <w:outlineLvl w:val="5"/>
    </w:pPr>
    <w:rPr>
      <w:rFonts w:ascii="Times New Roman" w:eastAsia="Times New Roman" w:hAnsi="Times New Roman" w:cs="Shurooq 19"/>
      <w:sz w:val="32"/>
      <w:lang w:eastAsia="ar-SA"/>
    </w:rPr>
  </w:style>
  <w:style w:type="paragraph" w:styleId="Heading7">
    <w:name w:val="heading 7"/>
    <w:basedOn w:val="Normal"/>
    <w:next w:val="Normal"/>
    <w:link w:val="Heading7Char"/>
    <w:qFormat/>
    <w:locked/>
    <w:pPr>
      <w:spacing w:after="0" w:line="240" w:lineRule="auto"/>
      <w:ind w:left="284" w:right="454" w:firstLine="720"/>
      <w:jc w:val="both"/>
      <w:outlineLvl w:val="6"/>
    </w:pPr>
    <w:rPr>
      <w:rFonts w:ascii="ATraditional Arabic" w:eastAsia="Times New Roman" w:hAnsi="ATraditional Arabic" w:cs="Shurooq 16"/>
      <w:bCs/>
      <w:szCs w:val="96"/>
    </w:rPr>
  </w:style>
  <w:style w:type="paragraph" w:styleId="Heading8">
    <w:name w:val="heading 8"/>
    <w:basedOn w:val="Normal"/>
    <w:next w:val="Normal"/>
    <w:link w:val="Heading8Char"/>
    <w:qFormat/>
    <w:locked/>
    <w:pPr>
      <w:spacing w:after="0" w:line="240" w:lineRule="auto"/>
      <w:outlineLvl w:val="7"/>
    </w:pPr>
    <w:rPr>
      <w:rFonts w:ascii="Arial" w:eastAsia="Times New Roman" w:hAnsi="Arial" w:cs="Shurooq 16"/>
      <w:i/>
      <w:sz w:val="20"/>
      <w:szCs w:val="56"/>
      <w:lang w:eastAsia="ar-SA"/>
    </w:rPr>
  </w:style>
  <w:style w:type="paragraph" w:styleId="Heading9">
    <w:name w:val="heading 9"/>
    <w:basedOn w:val="Normal"/>
    <w:next w:val="Normal"/>
    <w:link w:val="Heading9Char"/>
    <w:qFormat/>
    <w:locked/>
    <w:pPr>
      <w:spacing w:before="240" w:after="60" w:line="240" w:lineRule="auto"/>
      <w:jc w:val="center"/>
      <w:outlineLvl w:val="8"/>
    </w:pPr>
    <w:rPr>
      <w:rFonts w:ascii="Arial" w:eastAsia="Times New Roman" w:hAnsi="Arial" w:cs="Al-Mohanad"/>
      <w:sz w:val="22"/>
      <w:szCs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paragraph" w:styleId="BodyText3">
    <w:name w:val="Body Text 3"/>
    <w:basedOn w:val="Normal"/>
    <w:pPr>
      <w:spacing w:after="120" w:line="240" w:lineRule="auto"/>
    </w:pPr>
    <w:rPr>
      <w:rFonts w:ascii="Times New Roman" w:eastAsia="Times New Roman" w:hAnsi="Times New Roman" w:cs="Times New Roman"/>
      <w:sz w:val="16"/>
      <w:szCs w:val="16"/>
    </w:rPr>
  </w:style>
  <w:style w:type="paragraph" w:styleId="Footer">
    <w:name w:val="footer"/>
    <w:basedOn w:val="Normal"/>
    <w:link w:val="FooterChar"/>
    <w:uiPriority w:val="99"/>
    <w:semiHidden/>
    <w:pPr>
      <w:tabs>
        <w:tab w:val="center" w:pos="4153"/>
        <w:tab w:val="right" w:pos="8306"/>
      </w:tabs>
      <w:spacing w:after="0" w:line="240" w:lineRule="auto"/>
    </w:pPr>
  </w:style>
  <w:style w:type="paragraph" w:styleId="FootnoteText">
    <w:name w:val="footnote text"/>
    <w:basedOn w:val="Normal"/>
    <w:link w:val="FootnoteTextChar"/>
    <w:uiPriority w:val="99"/>
    <w:pPr>
      <w:spacing w:after="0" w:line="240" w:lineRule="auto"/>
      <w:ind w:left="360"/>
      <w:jc w:val="both"/>
    </w:pPr>
    <w:rPr>
      <w:rFonts w:eastAsia="Times New Roman"/>
      <w:position w:val="10"/>
      <w:sz w:val="28"/>
      <w:szCs w:val="28"/>
    </w:rPr>
  </w:style>
  <w:style w:type="paragraph" w:styleId="Header">
    <w:name w:val="header"/>
    <w:basedOn w:val="Normal"/>
    <w:link w:val="HeaderChar"/>
    <w:uiPriority w:val="99"/>
    <w:semiHidden/>
    <w:pPr>
      <w:tabs>
        <w:tab w:val="center" w:pos="4153"/>
        <w:tab w:val="right" w:pos="8306"/>
      </w:tabs>
      <w:spacing w:after="0" w:line="240" w:lineRule="auto"/>
    </w:pPr>
  </w:style>
  <w:style w:type="paragraph" w:styleId="NormalWeb">
    <w:name w:val="Normal (Web)"/>
    <w:basedOn w:val="Normal"/>
    <w:uiPriority w:val="99"/>
    <w:unhideWhenUse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semiHidden/>
    <w:locked/>
  </w:style>
  <w:style w:type="paragraph" w:styleId="TOC2">
    <w:name w:val="toc 2"/>
    <w:basedOn w:val="Normal"/>
    <w:next w:val="Normal"/>
    <w:semiHidden/>
    <w:locked/>
    <w:pPr>
      <w:ind w:left="360"/>
    </w:pPr>
  </w:style>
  <w:style w:type="character" w:styleId="FootnoteReference">
    <w:name w:val="footnote reference"/>
    <w:basedOn w:val="DefaultParagraphFont"/>
    <w:uiPriority w:val="99"/>
    <w:rPr>
      <w:rFonts w:cs="Traditional Arabic"/>
      <w:position w:val="10"/>
      <w:szCs w:val="28"/>
      <w:vertAlign w:val="baseline"/>
    </w:rPr>
  </w:style>
  <w:style w:type="character" w:styleId="Hyperlink">
    <w:name w:val="Hyperlink"/>
    <w:basedOn w:val="DefaultParagraphFont"/>
    <w:uiPriority w:val="99"/>
    <w:semiHidden/>
    <w:rPr>
      <w:rFonts w:cs="Times New Roman"/>
      <w:color w:val="0000FF"/>
      <w:u w:val="single"/>
    </w:rPr>
  </w:style>
  <w:style w:type="character" w:styleId="PageNumber">
    <w:name w:val="page number"/>
    <w:basedOn w:val="DefaultParagraphFont"/>
  </w:style>
  <w:style w:type="character" w:styleId="Strong">
    <w:name w:val="Strong"/>
    <w:basedOn w:val="DefaultParagraphFont"/>
    <w:uiPriority w:val="22"/>
    <w:qFormat/>
    <w:locked/>
    <w:rPr>
      <w:b/>
      <w:bCs/>
    </w:rPr>
  </w:style>
  <w:style w:type="table" w:styleId="TableWeb2">
    <w:name w:val="Table Web 2"/>
    <w:basedOn w:val="TableNormal"/>
    <w:pPr>
      <w:bidi/>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customStyle="1" w:styleId="Heading1Char">
    <w:name w:val="Heading 1 Char"/>
    <w:basedOn w:val="DefaultParagraphFont"/>
    <w:link w:val="Heading1"/>
    <w:rPr>
      <w:rFonts w:ascii="Times New Roman" w:eastAsia="Times New Roman" w:hAnsi="Times New Roman" w:cs="Shurooq 16"/>
      <w:szCs w:val="40"/>
      <w:shd w:val="clear" w:color="auto" w:fill="FFFFFF"/>
      <w:lang w:eastAsia="ar-SA"/>
    </w:rPr>
  </w:style>
  <w:style w:type="character" w:customStyle="1" w:styleId="Heading2Char">
    <w:name w:val="Heading 2 Char"/>
    <w:basedOn w:val="DefaultParagraphFont"/>
    <w:link w:val="Heading2"/>
    <w:rPr>
      <w:rFonts w:ascii="Arial" w:eastAsia="Times New Roman" w:hAnsi="Arial" w:cs="Shurooq 19"/>
      <w:b/>
      <w:bCs/>
      <w:sz w:val="24"/>
      <w:szCs w:val="40"/>
      <w:lang w:eastAsia="ar-SA"/>
    </w:rPr>
  </w:style>
  <w:style w:type="character" w:customStyle="1" w:styleId="Heading3Char">
    <w:name w:val="Heading 3 Char"/>
    <w:basedOn w:val="DefaultParagraphFont"/>
    <w:link w:val="Heading3"/>
    <w:rPr>
      <w:rFonts w:ascii="Times New Roman" w:eastAsia="Times New Roman" w:hAnsi="Times New Roman" w:cs="Shurooq 19"/>
      <w:b/>
      <w:bCs/>
      <w:sz w:val="32"/>
      <w:szCs w:val="36"/>
      <w:lang w:eastAsia="ar-SA"/>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sz w:val="36"/>
      <w:szCs w:val="36"/>
    </w:rPr>
  </w:style>
  <w:style w:type="character" w:customStyle="1" w:styleId="Heading5Char">
    <w:name w:val="Heading 5 Char"/>
    <w:basedOn w:val="DefaultParagraphFont"/>
    <w:link w:val="Heading5"/>
    <w:rPr>
      <w:rFonts w:ascii="Times New Roman" w:eastAsia="Times New Roman" w:hAnsi="Times New Roman" w:cs="Shurooq 19"/>
      <w:sz w:val="32"/>
      <w:szCs w:val="36"/>
      <w:lang w:eastAsia="ar-SA"/>
    </w:rPr>
  </w:style>
  <w:style w:type="character" w:customStyle="1" w:styleId="Heading6Char">
    <w:name w:val="Heading 6 Char"/>
    <w:basedOn w:val="DefaultParagraphFont"/>
    <w:link w:val="Heading6"/>
    <w:rPr>
      <w:rFonts w:ascii="Times New Roman" w:eastAsia="Times New Roman" w:hAnsi="Times New Roman" w:cs="Shurooq 19"/>
      <w:sz w:val="32"/>
      <w:szCs w:val="36"/>
      <w:lang w:eastAsia="ar-SA"/>
    </w:rPr>
  </w:style>
  <w:style w:type="character" w:customStyle="1" w:styleId="Heading7Char">
    <w:name w:val="Heading 7 Char"/>
    <w:basedOn w:val="DefaultParagraphFont"/>
    <w:link w:val="Heading7"/>
    <w:rPr>
      <w:rFonts w:ascii="ATraditional Arabic" w:eastAsia="Times New Roman" w:hAnsi="ATraditional Arabic" w:cs="Shurooq 16"/>
      <w:bCs/>
      <w:sz w:val="36"/>
      <w:szCs w:val="96"/>
    </w:rPr>
  </w:style>
  <w:style w:type="character" w:customStyle="1" w:styleId="Heading8Char">
    <w:name w:val="Heading 8 Char"/>
    <w:basedOn w:val="DefaultParagraphFont"/>
    <w:link w:val="Heading8"/>
    <w:rPr>
      <w:rFonts w:ascii="Arial" w:eastAsia="Times New Roman" w:hAnsi="Arial" w:cs="Shurooq 16"/>
      <w:i/>
      <w:szCs w:val="56"/>
      <w:lang w:eastAsia="ar-SA"/>
    </w:rPr>
  </w:style>
  <w:style w:type="character" w:customStyle="1" w:styleId="Heading9Char">
    <w:name w:val="Heading 9 Char"/>
    <w:basedOn w:val="DefaultParagraphFont"/>
    <w:link w:val="Heading9"/>
    <w:rPr>
      <w:rFonts w:ascii="Arial" w:eastAsia="Times New Roman" w:hAnsi="Arial" w:cs="Al-Mohanad"/>
      <w:sz w:val="22"/>
      <w:szCs w:val="144"/>
    </w:rPr>
  </w:style>
  <w:style w:type="character" w:customStyle="1" w:styleId="FootnoteTextChar">
    <w:name w:val="Footnote Text Char"/>
    <w:basedOn w:val="DefaultParagraphFont"/>
    <w:link w:val="FootnoteText"/>
    <w:uiPriority w:val="99"/>
    <w:locked/>
    <w:rPr>
      <w:rFonts w:eastAsia="Times New Roman"/>
      <w:position w:val="10"/>
      <w:sz w:val="28"/>
      <w:szCs w:val="28"/>
    </w:rPr>
  </w:style>
  <w:style w:type="character" w:customStyle="1" w:styleId="HeaderChar">
    <w:name w:val="Header Char"/>
    <w:basedOn w:val="DefaultParagraphFont"/>
    <w:link w:val="Header"/>
    <w:uiPriority w:val="99"/>
    <w:semiHidden/>
    <w:locked/>
    <w:rPr>
      <w:rFonts w:cs="Times New Roman"/>
    </w:rPr>
  </w:style>
  <w:style w:type="character" w:customStyle="1" w:styleId="FooterChar">
    <w:name w:val="Footer Char"/>
    <w:basedOn w:val="DefaultParagraphFont"/>
    <w:link w:val="Footer"/>
    <w:uiPriority w:val="99"/>
    <w:semiHidden/>
    <w:locked/>
    <w:rPr>
      <w:rFonts w:cs="Times New Roman"/>
    </w:rPr>
  </w:style>
  <w:style w:type="paragraph" w:customStyle="1" w:styleId="1">
    <w:name w:val="بلا تباعد1"/>
    <w:link w:val="NoSpacingChar"/>
    <w:uiPriority w:val="99"/>
    <w:qFormat/>
    <w:pPr>
      <w:bidi/>
    </w:pPr>
    <w:rPr>
      <w:rFonts w:ascii="Calibri" w:hAnsi="Calibri" w:cs="Times New Roman"/>
      <w:sz w:val="22"/>
      <w:szCs w:val="22"/>
    </w:rPr>
  </w:style>
  <w:style w:type="character" w:customStyle="1" w:styleId="NoSpacingChar">
    <w:name w:val="No Spacing Char"/>
    <w:link w:val="1"/>
    <w:uiPriority w:val="99"/>
    <w:locked/>
    <w:rPr>
      <w:rFonts w:ascii="Calibri" w:hAnsi="Calibri" w:cs="Times New Roman"/>
      <w:sz w:val="22"/>
      <w:szCs w:val="22"/>
      <w:lang w:bidi="ar-SA"/>
    </w:rPr>
  </w:style>
  <w:style w:type="paragraph" w:customStyle="1" w:styleId="10">
    <w:name w:val="سرد الفقرات1"/>
    <w:basedOn w:val="Normal"/>
    <w:uiPriority w:val="99"/>
    <w:qFormat/>
    <w:pPr>
      <w:ind w:left="720"/>
    </w:pPr>
    <w:rPr>
      <w:rFonts w:ascii="Calibri" w:hAnsi="Calibri" w:cs="Arial"/>
      <w:sz w:val="22"/>
      <w:szCs w:val="22"/>
    </w:rPr>
  </w:style>
  <w:style w:type="paragraph" w:customStyle="1" w:styleId="ecxmsonormal">
    <w:name w:val="ecxmsonormal"/>
    <w:basedOn w:val="Normal"/>
    <w:uiPriority w:val="9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cxmsofootnotereference">
    <w:name w:val="ecxmsofootnotereference"/>
    <w:basedOn w:val="DefaultParagraphFont"/>
    <w:uiPriority w:val="99"/>
    <w:rPr>
      <w:rFonts w:cs="Times New Roman"/>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CharCharChar">
    <w:name w:val="Char Char Char"/>
    <w:basedOn w:val="DefaultParagraphFont"/>
    <w:rPr>
      <w:rFonts w:cs="Traditional Arabic"/>
      <w:lang w:val="en-US" w:eastAsia="en-US" w:bidi="ar-SA"/>
    </w:rPr>
  </w:style>
  <w:style w:type="paragraph" w:customStyle="1" w:styleId="11">
    <w:name w:val="سرد الفقرات1"/>
    <w:basedOn w:val="Normal"/>
    <w:uiPriority w:val="34"/>
    <w:qFormat/>
    <w:pPr>
      <w:ind w:left="720"/>
      <w:contextualSpacing/>
    </w:pPr>
    <w:rPr>
      <w:rFonts w:asciiTheme="minorHAnsi" w:eastAsiaTheme="minorHAnsi" w:hAnsiTheme="minorHAnsi" w:cstheme="minorBidi"/>
      <w:sz w:val="22"/>
      <w:szCs w:val="22"/>
    </w:rPr>
  </w:style>
  <w:style w:type="character" w:customStyle="1" w:styleId="-">
    <w:name w:val="عثماني-ق"/>
    <w:rPr>
      <w:rFonts w:cs="OthmaniQ"/>
      <w:spacing w:val="0"/>
      <w:position w:val="0"/>
      <w:szCs w:val="32"/>
      <w:vertAlign w:val="baseline"/>
    </w:rPr>
  </w:style>
  <w:style w:type="character" w:customStyle="1" w:styleId="a">
    <w:name w:val="عثماني_ع"/>
    <w:rPr>
      <w:rFonts w:cs="OthmaniA"/>
      <w:bCs/>
      <w:spacing w:val="0"/>
      <w:position w:val="0"/>
      <w:szCs w:val="32"/>
      <w:vertAlign w:val="baseline"/>
    </w:rPr>
  </w:style>
  <w:style w:type="paragraph" w:customStyle="1" w:styleId="a0">
    <w:name w:val="عنوان رئيسي"/>
    <w:basedOn w:val="Normal"/>
    <w:next w:val="Normal"/>
    <w:pPr>
      <w:pBdr>
        <w:top w:val="single" w:sz="18" w:space="6" w:color="auto"/>
        <w:left w:val="single" w:sz="18" w:space="6" w:color="auto"/>
        <w:bottom w:val="single" w:sz="18" w:space="6" w:color="auto"/>
        <w:right w:val="single" w:sz="18" w:space="6" w:color="auto"/>
      </w:pBdr>
      <w:spacing w:after="360" w:line="240" w:lineRule="auto"/>
      <w:ind w:left="1134" w:right="1134" w:firstLine="284"/>
      <w:jc w:val="center"/>
    </w:pPr>
    <w:rPr>
      <w:rFonts w:ascii="Times New Roman" w:eastAsia="Times New Roman" w:hAnsi="Times New Roman" w:cs="Shurooq 16"/>
      <w:b/>
      <w:bCs/>
      <w:sz w:val="32"/>
      <w:szCs w:val="72"/>
      <w:lang w:eastAsia="ar-SA"/>
    </w:rPr>
  </w:style>
  <w:style w:type="paragraph" w:customStyle="1" w:styleId="a1">
    <w:name w:val="عنوان_زخرفي"/>
    <w:basedOn w:val="Normal"/>
    <w:pPr>
      <w:spacing w:after="0" w:line="240" w:lineRule="auto"/>
      <w:ind w:firstLine="720"/>
      <w:jc w:val="center"/>
    </w:pPr>
    <w:rPr>
      <w:rFonts w:ascii="ATraditional Arabic" w:eastAsia="Times New Roman" w:hAnsi="ATraditional Arabic" w:cs="CTraditional Arabic"/>
      <w:szCs w:val="300"/>
    </w:rPr>
  </w:style>
  <w:style w:type="character" w:customStyle="1" w:styleId="12">
    <w:name w:val="نمط1"/>
    <w:basedOn w:val="DefaultParagraphFont"/>
    <w:rPr>
      <w:rFonts w:cs="Tahoma"/>
      <w:iCs/>
      <w:color w:val="auto"/>
      <w:szCs w:val="24"/>
    </w:rPr>
  </w:style>
  <w:style w:type="character" w:customStyle="1" w:styleId="apple-converted-space">
    <w:name w:val="apple-converted-space"/>
    <w:basedOn w:val="DefaultParagraphFont"/>
  </w:style>
  <w:style w:type="character" w:customStyle="1" w:styleId="srchexplword">
    <w:name w:val="srch_expl_word"/>
    <w:basedOn w:val="DefaultParagraphFont"/>
  </w:style>
  <w:style w:type="character" w:customStyle="1" w:styleId="litefontsml">
    <w:name w:val="litefontsml"/>
    <w:basedOn w:val="DefaultParagraphFont"/>
  </w:style>
  <w:style w:type="character" w:customStyle="1" w:styleId="title-2">
    <w:name w:val="title-2"/>
    <w:basedOn w:val="DefaultParagraphFont"/>
  </w:style>
  <w:style w:type="character" w:customStyle="1" w:styleId="aaya">
    <w:name w:val="aaya"/>
    <w:basedOn w:val="DefaultParagraphFont"/>
  </w:style>
  <w:style w:type="character" w:customStyle="1" w:styleId="sora">
    <w:name w:val="sora"/>
    <w:basedOn w:val="DefaultParagraphFont"/>
  </w:style>
  <w:style w:type="character" w:customStyle="1" w:styleId="hadith">
    <w:name w:val="hadith"/>
    <w:basedOn w:val="DefaultParagraphFont"/>
  </w:style>
  <w:style w:type="character" w:customStyle="1" w:styleId="tips2">
    <w:name w:val="tips2"/>
    <w:basedOn w:val="DefaultParagraphFont"/>
  </w:style>
  <w:style w:type="paragraph" w:styleId="ListParagraph">
    <w:name w:val="List Paragraph"/>
    <w:basedOn w:val="Normal"/>
    <w:uiPriority w:val="99"/>
    <w:unhideWhenUsed/>
    <w:rsid w:val="00306E66"/>
    <w:pPr>
      <w:ind w:left="720"/>
      <w:contextualSpacing/>
    </w:pPr>
  </w:style>
  <w:style w:type="character" w:styleId="Emphasis">
    <w:name w:val="Emphasis"/>
    <w:basedOn w:val="DefaultParagraphFont"/>
    <w:qFormat/>
    <w:locked/>
    <w:rsid w:val="00306E66"/>
    <w:rPr>
      <w:i/>
      <w:iCs/>
    </w:rPr>
  </w:style>
  <w:style w:type="paragraph" w:styleId="Title">
    <w:name w:val="Title"/>
    <w:basedOn w:val="Normal"/>
    <w:next w:val="Normal"/>
    <w:link w:val="TitleChar"/>
    <w:qFormat/>
    <w:locked/>
    <w:rsid w:val="00306E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06E6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460BA-7CFF-4BFD-B1DB-F76D292C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1607</Words>
  <Characters>9162</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خطأ</vt:lpstr>
    </vt:vector>
  </TitlesOfParts>
  <Company>Hewlett-Packard Company</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خطأ</dc:title>
  <dc:creator>DELL</dc:creator>
  <cp:lastModifiedBy>SilverLine</cp:lastModifiedBy>
  <cp:revision>3</cp:revision>
  <cp:lastPrinted>2016-12-18T18:58:00Z</cp:lastPrinted>
  <dcterms:created xsi:type="dcterms:W3CDTF">2016-12-18T18:59:00Z</dcterms:created>
  <dcterms:modified xsi:type="dcterms:W3CDTF">2019-01-17T01:03:00Z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1033-10.1.0.5785</vt:lpwstr>
  </property>
</Properties>
</file>