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0A2" w:rsidRDefault="008430A2" w:rsidP="008430A2">
      <w:r>
        <w:rPr>
          <w:noProof/>
        </w:rPr>
        <mc:AlternateContent>
          <mc:Choice Requires="wps">
            <w:drawing>
              <wp:anchor distT="0" distB="0" distL="114300" distR="114300" simplePos="0" relativeHeight="251660288" behindDoc="0" locked="0" layoutInCell="1" allowOverlap="1" wp14:anchorId="1386D580" wp14:editId="36B93C4F">
                <wp:simplePos x="0" y="0"/>
                <wp:positionH relativeFrom="column">
                  <wp:posOffset>3495400</wp:posOffset>
                </wp:positionH>
                <wp:positionV relativeFrom="paragraph">
                  <wp:posOffset>-367400</wp:posOffset>
                </wp:positionV>
                <wp:extent cx="2564679" cy="1636395"/>
                <wp:effectExtent l="0" t="0" r="7620" b="1905"/>
                <wp:wrapNone/>
                <wp:docPr id="2" name="مستطيل 2"/>
                <wp:cNvGraphicFramePr/>
                <a:graphic xmlns:a="http://schemas.openxmlformats.org/drawingml/2006/main">
                  <a:graphicData uri="http://schemas.microsoft.com/office/word/2010/wordprocessingShape">
                    <wps:wsp>
                      <wps:cNvSpPr/>
                      <wps:spPr>
                        <a:xfrm>
                          <a:off x="0" y="0"/>
                          <a:ext cx="2564679" cy="163639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8430A2" w:rsidRPr="002278D6" w:rsidRDefault="008430A2" w:rsidP="008430A2">
                            <w:pPr>
                              <w:spacing w:after="0"/>
                              <w:jc w:val="center"/>
                              <w:rPr>
                                <w:rFonts w:ascii="Traditional Arabic" w:hAnsi="Traditional Arabic" w:cs="Traditional Arabic"/>
                                <w:sz w:val="34"/>
                                <w:szCs w:val="3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86D580" id="مستطيل 2" o:spid="_x0000_s1026" style="position:absolute;left:0;text-align:left;margin-left:275.25pt;margin-top:-28.95pt;width:201.95pt;height:12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" fillcolor="white [3201]" stroked="f" strokeweight="1pt">
                <v:textbox>
                  <w:txbxContent>
                    <w:p w:rsidR="008430A2" w:rsidRPr="002278D6" w:rsidRDefault="008430A2" w:rsidP="008430A2">
                      <w:pPr>
                        <w:spacing w:after="0"/>
                        <w:jc w:val="center"/>
                        <w:rPr>
                          <w:rFonts w:ascii="Traditional Arabic" w:hAnsi="Traditional Arabic" w:cs="Traditional Arabic"/>
                          <w:sz w:val="34"/>
                          <w:szCs w:val="34"/>
                        </w:rPr>
                      </w:pPr>
                    </w:p>
                  </w:txbxContent>
                </v:textbox>
              </v:rect>
            </w:pict>
          </mc:Fallback>
        </mc:AlternateContent>
      </w:r>
    </w:p>
    <w:p w:rsidR="008430A2" w:rsidRPr="002278D6" w:rsidRDefault="008430A2" w:rsidP="008430A2"/>
    <w:p w:rsidR="008430A2" w:rsidRPr="002278D6" w:rsidRDefault="008430A2" w:rsidP="008430A2"/>
    <w:p w:rsidR="008430A2" w:rsidRPr="002278D6" w:rsidRDefault="008430A2" w:rsidP="008430A2"/>
    <w:p w:rsidR="008430A2" w:rsidRPr="002278D6" w:rsidRDefault="008430A2" w:rsidP="008430A2"/>
    <w:p w:rsidR="008430A2" w:rsidRDefault="008430A2" w:rsidP="008430A2"/>
    <w:p w:rsidR="008430A2" w:rsidRPr="002278D6" w:rsidRDefault="008430A2" w:rsidP="008430A2">
      <w:pPr>
        <w:spacing w:after="0"/>
        <w:jc w:val="center"/>
        <w:rPr>
          <w:rFonts w:ascii="Traditional Arabic" w:hAnsi="Traditional Arabic" w:cs="Traditional Arabic"/>
          <w:b/>
          <w:bCs/>
          <w:sz w:val="74"/>
          <w:szCs w:val="74"/>
          <w:rtl/>
        </w:rPr>
      </w:pPr>
      <w:r w:rsidRPr="002278D6">
        <w:rPr>
          <w:rFonts w:ascii="Traditional Arabic" w:hAnsi="Traditional Arabic" w:cs="Traditional Arabic" w:hint="cs"/>
          <w:b/>
          <w:bCs/>
          <w:sz w:val="74"/>
          <w:szCs w:val="74"/>
          <w:rtl/>
        </w:rPr>
        <w:t xml:space="preserve">علم </w:t>
      </w:r>
      <w:r w:rsidR="00874E5F">
        <w:rPr>
          <w:rFonts w:ascii="Traditional Arabic" w:hAnsi="Traditional Arabic" w:cs="Traditional Arabic" w:hint="cs"/>
          <w:b/>
          <w:bCs/>
          <w:sz w:val="74"/>
          <w:szCs w:val="74"/>
          <w:rtl/>
        </w:rPr>
        <w:t>الاجتماع</w:t>
      </w:r>
    </w:p>
    <w:p w:rsidR="008430A2" w:rsidRDefault="008430A2" w:rsidP="008430A2">
      <w:pPr>
        <w:jc w:val="center"/>
        <w:rPr>
          <w:rtl/>
        </w:rPr>
      </w:pPr>
    </w:p>
    <w:p w:rsidR="008430A2" w:rsidRDefault="00874E5F" w:rsidP="008430A2">
      <w:pPr>
        <w:jc w:val="center"/>
        <w:rPr>
          <w:rFonts w:ascii="Traditional Arabic" w:hAnsi="Traditional Arabic" w:cs="Traditional Arabic"/>
          <w:b/>
          <w:bCs/>
          <w:sz w:val="72"/>
          <w:szCs w:val="72"/>
          <w:rtl/>
        </w:rPr>
      </w:pPr>
      <w:r>
        <w:rPr>
          <w:rFonts w:ascii="Traditional Arabic" w:hAnsi="Traditional Arabic" w:cs="Traditional Arabic" w:hint="cs"/>
          <w:b/>
          <w:bCs/>
          <w:sz w:val="72"/>
          <w:szCs w:val="72"/>
          <w:rtl/>
        </w:rPr>
        <w:t>تلخيص الفصل</w:t>
      </w:r>
    </w:p>
    <w:p w:rsidR="00874E5F" w:rsidRPr="00874E5F" w:rsidRDefault="00874E5F" w:rsidP="008430A2">
      <w:pPr>
        <w:jc w:val="center"/>
        <w:rPr>
          <w:rFonts w:ascii="Traditional Arabic" w:hAnsi="Traditional Arabic" w:cs="Traditional Arabic"/>
          <w:sz w:val="48"/>
          <w:szCs w:val="48"/>
          <w:rtl/>
        </w:rPr>
      </w:pPr>
      <w:r w:rsidRPr="00874E5F">
        <w:rPr>
          <w:rFonts w:ascii="Traditional Arabic" w:hAnsi="Traditional Arabic" w:cs="Traditional Arabic" w:hint="cs"/>
          <w:sz w:val="48"/>
          <w:szCs w:val="48"/>
          <w:rtl/>
        </w:rPr>
        <w:t>7/ الثقافة الاجتماعية</w:t>
      </w:r>
    </w:p>
    <w:p w:rsidR="00874E5F" w:rsidRPr="00874E5F" w:rsidRDefault="00874E5F" w:rsidP="008430A2">
      <w:pPr>
        <w:jc w:val="center"/>
        <w:rPr>
          <w:rFonts w:ascii="Traditional Arabic" w:hAnsi="Traditional Arabic" w:cs="Traditional Arabic"/>
          <w:sz w:val="48"/>
          <w:szCs w:val="48"/>
          <w:rtl/>
        </w:rPr>
      </w:pPr>
      <w:r w:rsidRPr="00874E5F">
        <w:rPr>
          <w:rFonts w:ascii="Traditional Arabic" w:hAnsi="Traditional Arabic" w:cs="Traditional Arabic" w:hint="cs"/>
          <w:sz w:val="48"/>
          <w:szCs w:val="48"/>
          <w:rtl/>
        </w:rPr>
        <w:t>9/ الجماعات والعمليات الاجتماعية</w:t>
      </w:r>
    </w:p>
    <w:p w:rsidR="00874E5F" w:rsidRPr="00874E5F" w:rsidRDefault="00874E5F" w:rsidP="008430A2">
      <w:pPr>
        <w:jc w:val="center"/>
        <w:rPr>
          <w:rFonts w:ascii="Traditional Arabic" w:hAnsi="Traditional Arabic" w:cs="Traditional Arabic"/>
          <w:sz w:val="48"/>
          <w:szCs w:val="48"/>
          <w:rtl/>
        </w:rPr>
      </w:pPr>
      <w:r w:rsidRPr="00874E5F">
        <w:rPr>
          <w:rFonts w:ascii="Traditional Arabic" w:hAnsi="Traditional Arabic" w:cs="Traditional Arabic" w:hint="cs"/>
          <w:sz w:val="48"/>
          <w:szCs w:val="48"/>
          <w:rtl/>
        </w:rPr>
        <w:t>10/ التدرج الاجتماعي</w:t>
      </w:r>
    </w:p>
    <w:p w:rsidR="008430A2" w:rsidRDefault="008430A2" w:rsidP="008430A2">
      <w:pPr>
        <w:jc w:val="center"/>
        <w:rPr>
          <w:rFonts w:ascii="Traditional Arabic" w:hAnsi="Traditional Arabic" w:cs="Traditional Arabic"/>
          <w:b/>
          <w:bCs/>
          <w:sz w:val="64"/>
          <w:szCs w:val="64"/>
          <w:rtl/>
        </w:rPr>
      </w:pPr>
    </w:p>
    <w:p w:rsidR="00F56FA0" w:rsidRDefault="00F56FA0" w:rsidP="00F56FA0">
      <w:pPr>
        <w:spacing w:line="360" w:lineRule="auto"/>
        <w:rPr>
          <w:rFonts w:ascii="Traditional Arabic" w:hAnsi="Traditional Arabic" w:cs="Traditional Arabic"/>
          <w:b/>
          <w:bCs/>
          <w:sz w:val="52"/>
          <w:szCs w:val="52"/>
          <w:rtl/>
        </w:rPr>
      </w:pPr>
    </w:p>
    <w:p w:rsidR="00F56FA0" w:rsidRDefault="00F56FA0" w:rsidP="00F56FA0">
      <w:pPr>
        <w:spacing w:line="360" w:lineRule="auto"/>
        <w:rPr>
          <w:rFonts w:ascii="Traditional Arabic" w:hAnsi="Traditional Arabic" w:cs="Traditional Arabic"/>
          <w:b/>
          <w:bCs/>
          <w:sz w:val="52"/>
          <w:szCs w:val="52"/>
          <w:rtl/>
        </w:rPr>
      </w:pPr>
    </w:p>
    <w:p w:rsidR="00F56FA0" w:rsidRDefault="00F56FA0" w:rsidP="00F56FA0">
      <w:pPr>
        <w:spacing w:line="360" w:lineRule="auto"/>
        <w:rPr>
          <w:rFonts w:ascii="Traditional Arabic" w:hAnsi="Traditional Arabic" w:cs="Traditional Arabic"/>
          <w:b/>
          <w:bCs/>
          <w:sz w:val="52"/>
          <w:szCs w:val="52"/>
          <w:rtl/>
        </w:rPr>
      </w:pPr>
    </w:p>
    <w:p w:rsidR="00155E6E" w:rsidRPr="001B548D" w:rsidRDefault="00155E6E" w:rsidP="00F56FA0">
      <w:pPr>
        <w:spacing w:line="360" w:lineRule="auto"/>
        <w:rPr>
          <w:rFonts w:ascii="Traditional Arabic" w:hAnsi="Traditional Arabic" w:cs="Traditional Arabic"/>
          <w:b/>
          <w:bCs/>
          <w:sz w:val="34"/>
          <w:szCs w:val="34"/>
          <w:rtl/>
        </w:rPr>
      </w:pPr>
      <w:bookmarkStart w:id="0" w:name="_GoBack"/>
      <w:r w:rsidRPr="001B548D">
        <w:rPr>
          <w:rFonts w:ascii="Traditional Arabic" w:hAnsi="Traditional Arabic" w:cs="Traditional Arabic" w:hint="cs"/>
          <w:b/>
          <w:bCs/>
          <w:sz w:val="34"/>
          <w:szCs w:val="34"/>
          <w:rtl/>
        </w:rPr>
        <w:lastRenderedPageBreak/>
        <w:t>الثقافة الاجتماعية</w:t>
      </w:r>
    </w:p>
    <w:p w:rsidR="00155E6E" w:rsidRPr="001B548D" w:rsidRDefault="00155E6E" w:rsidP="001B548D">
      <w:pPr>
        <w:spacing w:line="360" w:lineRule="auto"/>
        <w:jc w:val="center"/>
        <w:rPr>
          <w:rFonts w:ascii="Traditional Arabic" w:hAnsi="Traditional Arabic" w:cs="Traditional Arabic"/>
          <w:b/>
          <w:bCs/>
          <w:sz w:val="34"/>
          <w:szCs w:val="34"/>
          <w:rtl/>
        </w:rPr>
      </w:pPr>
      <w:r w:rsidRPr="001B548D">
        <w:rPr>
          <w:rFonts w:ascii="Traditional Arabic" w:hAnsi="Traditional Arabic" w:cs="Traditional Arabic" w:hint="cs"/>
          <w:b/>
          <w:bCs/>
          <w:sz w:val="34"/>
          <w:szCs w:val="34"/>
          <w:rtl/>
        </w:rPr>
        <w:t>تعريف الثقافة</w:t>
      </w:r>
      <w:r w:rsidR="000357E9" w:rsidRPr="001B548D">
        <w:rPr>
          <w:rFonts w:ascii="Traditional Arabic" w:hAnsi="Traditional Arabic" w:cs="Traditional Arabic" w:hint="cs"/>
          <w:b/>
          <w:bCs/>
          <w:sz w:val="34"/>
          <w:szCs w:val="34"/>
          <w:rtl/>
        </w:rPr>
        <w:t>:</w:t>
      </w:r>
    </w:p>
    <w:p w:rsidR="000357E9" w:rsidRPr="001B548D" w:rsidRDefault="000357E9" w:rsidP="001B548D">
      <w:pPr>
        <w:spacing w:line="360" w:lineRule="auto"/>
        <w:jc w:val="mediumKashida"/>
        <w:rPr>
          <w:rFonts w:ascii="Traditional Arabic" w:hAnsi="Traditional Arabic" w:cs="Traditional Arabic"/>
          <w:sz w:val="34"/>
          <w:szCs w:val="34"/>
          <w:rtl/>
        </w:rPr>
      </w:pPr>
      <w:r w:rsidRPr="001B548D">
        <w:rPr>
          <w:rFonts w:ascii="Traditional Arabic" w:hAnsi="Traditional Arabic" w:cs="Traditional Arabic" w:hint="cs"/>
          <w:sz w:val="34"/>
          <w:szCs w:val="34"/>
          <w:rtl/>
        </w:rPr>
        <w:t>الثقافة مفهوم فضفاض وواسع يشمل مدلولات عديدة</w:t>
      </w:r>
      <w:r w:rsidR="001C0932" w:rsidRPr="001B548D">
        <w:rPr>
          <w:rFonts w:ascii="Traditional Arabic" w:hAnsi="Traditional Arabic" w:cs="Traditional Arabic" w:hint="cs"/>
          <w:sz w:val="34"/>
          <w:szCs w:val="34"/>
          <w:rtl/>
        </w:rPr>
        <w:t xml:space="preserve"> ويمكن اسقاطه على أنماط متعددة من السلوكيات والقيم والوعي لدى المجتمع، أي انه منظومة</w:t>
      </w:r>
      <w:r w:rsidR="007717C9" w:rsidRPr="001B548D">
        <w:rPr>
          <w:rFonts w:ascii="Traditional Arabic" w:hAnsi="Traditional Arabic" w:cs="Traditional Arabic" w:hint="cs"/>
          <w:sz w:val="34"/>
          <w:szCs w:val="34"/>
          <w:rtl/>
        </w:rPr>
        <w:t xml:space="preserve"> خاصة تعبر عن تاريخ وتطور المجتمعات.</w:t>
      </w:r>
    </w:p>
    <w:p w:rsidR="007717C9" w:rsidRPr="001B548D" w:rsidRDefault="007717C9" w:rsidP="001B548D">
      <w:pPr>
        <w:spacing w:line="360" w:lineRule="auto"/>
        <w:jc w:val="mediumKashida"/>
        <w:rPr>
          <w:rFonts w:ascii="Traditional Arabic" w:hAnsi="Traditional Arabic" w:cs="Traditional Arabic"/>
          <w:sz w:val="34"/>
          <w:szCs w:val="34"/>
          <w:rtl/>
        </w:rPr>
      </w:pPr>
      <w:r w:rsidRPr="001B548D">
        <w:rPr>
          <w:rFonts w:ascii="Traditional Arabic" w:hAnsi="Traditional Arabic" w:cs="Traditional Arabic" w:hint="cs"/>
          <w:sz w:val="34"/>
          <w:szCs w:val="34"/>
          <w:rtl/>
        </w:rPr>
        <w:t>وفيما يلي عرض لبعض تعريفات الثقافة:</w:t>
      </w:r>
    </w:p>
    <w:p w:rsidR="007717C9" w:rsidRPr="001B548D" w:rsidRDefault="007717C9" w:rsidP="001B548D">
      <w:pPr>
        <w:spacing w:line="360" w:lineRule="auto"/>
        <w:jc w:val="mediumKashida"/>
        <w:rPr>
          <w:rFonts w:ascii="Traditional Arabic" w:hAnsi="Traditional Arabic" w:cs="Traditional Arabic"/>
          <w:b/>
          <w:bCs/>
          <w:sz w:val="34"/>
          <w:szCs w:val="34"/>
          <w:rtl/>
        </w:rPr>
      </w:pPr>
      <w:r w:rsidRPr="001B548D">
        <w:rPr>
          <w:rFonts w:ascii="Traditional Arabic" w:hAnsi="Traditional Arabic" w:cs="Traditional Arabic" w:hint="cs"/>
          <w:b/>
          <w:bCs/>
          <w:sz w:val="34"/>
          <w:szCs w:val="34"/>
          <w:rtl/>
        </w:rPr>
        <w:t>تعريف تايلور:</w:t>
      </w:r>
    </w:p>
    <w:p w:rsidR="00045B98" w:rsidRPr="001B548D" w:rsidRDefault="00045B98" w:rsidP="001B548D">
      <w:pPr>
        <w:spacing w:line="360" w:lineRule="auto"/>
        <w:jc w:val="mediumKashida"/>
        <w:rPr>
          <w:rFonts w:ascii="Traditional Arabic" w:hAnsi="Traditional Arabic" w:cs="Traditional Arabic"/>
          <w:sz w:val="34"/>
          <w:szCs w:val="34"/>
          <w:rtl/>
        </w:rPr>
      </w:pPr>
      <w:r w:rsidRPr="001B548D">
        <w:rPr>
          <w:rFonts w:ascii="Traditional Arabic" w:hAnsi="Traditional Arabic" w:cs="Traditional Arabic" w:hint="cs"/>
          <w:sz w:val="34"/>
          <w:szCs w:val="34"/>
          <w:rtl/>
        </w:rPr>
        <w:t>انها ذلك الكل المركب من المعارف والمعتقدات والفن والأخلاق والقانون والأعراف، وكل ما اكتسبه الانسان بوصفه عضو في مجتمع ما.</w:t>
      </w:r>
    </w:p>
    <w:p w:rsidR="00B869B6" w:rsidRPr="001B548D" w:rsidRDefault="00B869B6" w:rsidP="001B548D">
      <w:pPr>
        <w:spacing w:line="360" w:lineRule="auto"/>
        <w:jc w:val="mediumKashida"/>
        <w:rPr>
          <w:rFonts w:ascii="Traditional Arabic" w:hAnsi="Traditional Arabic" w:cs="Traditional Arabic"/>
          <w:b/>
          <w:bCs/>
          <w:sz w:val="34"/>
          <w:szCs w:val="34"/>
          <w:rtl/>
        </w:rPr>
      </w:pPr>
      <w:r w:rsidRPr="001B548D">
        <w:rPr>
          <w:rFonts w:ascii="Traditional Arabic" w:hAnsi="Traditional Arabic" w:cs="Traditional Arabic" w:hint="cs"/>
          <w:b/>
          <w:bCs/>
          <w:sz w:val="34"/>
          <w:szCs w:val="34"/>
          <w:rtl/>
        </w:rPr>
        <w:t>تعريف ريمون فيرث:</w:t>
      </w:r>
    </w:p>
    <w:p w:rsidR="003A014A" w:rsidRPr="001B548D" w:rsidRDefault="00B869B6" w:rsidP="001B548D">
      <w:pPr>
        <w:spacing w:line="360" w:lineRule="auto"/>
        <w:jc w:val="mediumKashida"/>
        <w:rPr>
          <w:rFonts w:ascii="Traditional Arabic" w:hAnsi="Traditional Arabic" w:cs="Traditional Arabic"/>
          <w:sz w:val="34"/>
          <w:szCs w:val="34"/>
          <w:rtl/>
        </w:rPr>
      </w:pPr>
      <w:r w:rsidRPr="001B548D">
        <w:rPr>
          <w:rFonts w:ascii="Traditional Arabic" w:hAnsi="Traditional Arabic" w:cs="Traditional Arabic" w:hint="cs"/>
          <w:sz w:val="34"/>
          <w:szCs w:val="34"/>
          <w:rtl/>
        </w:rPr>
        <w:t>هي المظاهر التراكمية المادية واللامادية التي يتوارثها الناس ويتناقلونها ويستخدمونها.</w:t>
      </w:r>
    </w:p>
    <w:p w:rsidR="003A014A" w:rsidRPr="001B548D" w:rsidRDefault="003A014A" w:rsidP="001B548D">
      <w:pPr>
        <w:spacing w:line="360" w:lineRule="auto"/>
        <w:jc w:val="mediumKashida"/>
        <w:rPr>
          <w:rFonts w:ascii="Traditional Arabic" w:hAnsi="Traditional Arabic" w:cs="Traditional Arabic"/>
          <w:b/>
          <w:bCs/>
          <w:sz w:val="34"/>
          <w:szCs w:val="34"/>
          <w:rtl/>
        </w:rPr>
      </w:pPr>
      <w:r w:rsidRPr="001B548D">
        <w:rPr>
          <w:rFonts w:ascii="Traditional Arabic" w:hAnsi="Traditional Arabic" w:cs="Traditional Arabic" w:hint="cs"/>
          <w:b/>
          <w:bCs/>
          <w:sz w:val="34"/>
          <w:szCs w:val="34"/>
          <w:rtl/>
        </w:rPr>
        <w:t>عناصر الثقافة</w:t>
      </w:r>
      <w:r w:rsidR="00DA5C06" w:rsidRPr="001B548D">
        <w:rPr>
          <w:rFonts w:ascii="Traditional Arabic" w:hAnsi="Traditional Arabic" w:cs="Traditional Arabic" w:hint="cs"/>
          <w:b/>
          <w:bCs/>
          <w:sz w:val="34"/>
          <w:szCs w:val="34"/>
          <w:rtl/>
        </w:rPr>
        <w:t>:</w:t>
      </w:r>
    </w:p>
    <w:p w:rsidR="00DA5C06" w:rsidRPr="001B548D" w:rsidRDefault="00DA5C06" w:rsidP="001B548D">
      <w:pPr>
        <w:spacing w:line="360" w:lineRule="auto"/>
        <w:jc w:val="mediumKashida"/>
        <w:rPr>
          <w:rFonts w:ascii="Traditional Arabic" w:hAnsi="Traditional Arabic" w:cs="Traditional Arabic"/>
          <w:b/>
          <w:bCs/>
          <w:sz w:val="34"/>
          <w:szCs w:val="34"/>
          <w:rtl/>
        </w:rPr>
      </w:pPr>
      <w:r w:rsidRPr="001B548D">
        <w:rPr>
          <w:rFonts w:ascii="Traditional Arabic" w:hAnsi="Traditional Arabic" w:cs="Traditional Arabic" w:hint="cs"/>
          <w:b/>
          <w:bCs/>
          <w:sz w:val="34"/>
          <w:szCs w:val="34"/>
          <w:rtl/>
        </w:rPr>
        <w:t>1- العموميات:</w:t>
      </w:r>
    </w:p>
    <w:p w:rsidR="00DA5C06" w:rsidRPr="001B548D" w:rsidRDefault="00DA5C06" w:rsidP="001B548D">
      <w:pPr>
        <w:spacing w:line="360" w:lineRule="auto"/>
        <w:jc w:val="mediumKashida"/>
        <w:rPr>
          <w:rFonts w:ascii="Traditional Arabic" w:hAnsi="Traditional Arabic" w:cs="Traditional Arabic"/>
          <w:sz w:val="34"/>
          <w:szCs w:val="34"/>
          <w:rtl/>
        </w:rPr>
      </w:pPr>
      <w:r w:rsidRPr="001B548D">
        <w:rPr>
          <w:rFonts w:ascii="Traditional Arabic" w:hAnsi="Traditional Arabic" w:cs="Traditional Arabic" w:hint="cs"/>
          <w:sz w:val="34"/>
          <w:szCs w:val="34"/>
          <w:rtl/>
        </w:rPr>
        <w:t>ومثال ذلك (السكن وطريقة الملبس وطريقة الزواج).</w:t>
      </w:r>
    </w:p>
    <w:p w:rsidR="00DA5C06" w:rsidRPr="001B548D" w:rsidRDefault="00DA5C06" w:rsidP="001B548D">
      <w:pPr>
        <w:spacing w:line="360" w:lineRule="auto"/>
        <w:jc w:val="mediumKashida"/>
        <w:rPr>
          <w:rFonts w:ascii="Traditional Arabic" w:hAnsi="Traditional Arabic" w:cs="Traditional Arabic"/>
          <w:b/>
          <w:bCs/>
          <w:sz w:val="34"/>
          <w:szCs w:val="34"/>
          <w:rtl/>
        </w:rPr>
      </w:pPr>
      <w:r w:rsidRPr="001B548D">
        <w:rPr>
          <w:rFonts w:ascii="Traditional Arabic" w:hAnsi="Traditional Arabic" w:cs="Traditional Arabic" w:hint="cs"/>
          <w:b/>
          <w:bCs/>
          <w:sz w:val="34"/>
          <w:szCs w:val="34"/>
          <w:rtl/>
        </w:rPr>
        <w:t>2- الخصوصيات:</w:t>
      </w:r>
    </w:p>
    <w:p w:rsidR="00DA5C06" w:rsidRPr="001B548D" w:rsidRDefault="00DA5C06" w:rsidP="001B548D">
      <w:pPr>
        <w:spacing w:line="360" w:lineRule="auto"/>
        <w:jc w:val="mediumKashida"/>
        <w:rPr>
          <w:rFonts w:ascii="Traditional Arabic" w:hAnsi="Traditional Arabic" w:cs="Traditional Arabic"/>
          <w:sz w:val="34"/>
          <w:szCs w:val="34"/>
          <w:rtl/>
        </w:rPr>
      </w:pPr>
      <w:r w:rsidRPr="001B548D">
        <w:rPr>
          <w:rFonts w:ascii="Traditional Arabic" w:hAnsi="Traditional Arabic" w:cs="Traditional Arabic" w:hint="cs"/>
          <w:sz w:val="34"/>
          <w:szCs w:val="34"/>
          <w:rtl/>
        </w:rPr>
        <w:lastRenderedPageBreak/>
        <w:t>وهي عناصر الثقافة التي يشترك فيها مجموعة معينة من أفراد المجتمع بمعنى انها العناصر التي تحكم سلوك أفراد معينين دون غيرهم في المجتمع فهي العادات والتقاليد.</w:t>
      </w:r>
    </w:p>
    <w:p w:rsidR="00DF6EF4" w:rsidRPr="001B548D" w:rsidRDefault="00DF6EF4" w:rsidP="001B548D">
      <w:pPr>
        <w:spacing w:line="360" w:lineRule="auto"/>
        <w:jc w:val="mediumKashida"/>
        <w:rPr>
          <w:rFonts w:ascii="Traditional Arabic" w:hAnsi="Traditional Arabic" w:cs="Traditional Arabic"/>
          <w:sz w:val="34"/>
          <w:szCs w:val="34"/>
          <w:rtl/>
        </w:rPr>
      </w:pPr>
      <w:r w:rsidRPr="001B548D">
        <w:rPr>
          <w:rFonts w:ascii="Traditional Arabic" w:hAnsi="Traditional Arabic" w:cs="Traditional Arabic" w:hint="cs"/>
          <w:sz w:val="34"/>
          <w:szCs w:val="34"/>
          <w:rtl/>
        </w:rPr>
        <w:t>3- البدائل والمتغيرات:</w:t>
      </w:r>
    </w:p>
    <w:p w:rsidR="00DF6EF4" w:rsidRPr="001B548D" w:rsidRDefault="00DF6EF4" w:rsidP="001B548D">
      <w:pPr>
        <w:spacing w:line="360" w:lineRule="auto"/>
        <w:jc w:val="mediumKashida"/>
        <w:rPr>
          <w:rFonts w:ascii="Traditional Arabic" w:hAnsi="Traditional Arabic" w:cs="Traditional Arabic"/>
          <w:sz w:val="34"/>
          <w:szCs w:val="34"/>
          <w:rtl/>
        </w:rPr>
      </w:pPr>
      <w:r w:rsidRPr="001B548D">
        <w:rPr>
          <w:rFonts w:ascii="Traditional Arabic" w:hAnsi="Traditional Arabic" w:cs="Traditional Arabic" w:hint="cs"/>
          <w:sz w:val="34"/>
          <w:szCs w:val="34"/>
          <w:rtl/>
        </w:rPr>
        <w:t>زهي العناصر الثقافية التي تنتمي إلى العموميات فلا تكون مشتركة بين جميع الأفراد</w:t>
      </w:r>
      <w:r w:rsidR="00157ADC" w:rsidRPr="001B548D">
        <w:rPr>
          <w:rFonts w:ascii="Traditional Arabic" w:hAnsi="Traditional Arabic" w:cs="Traditional Arabic" w:hint="cs"/>
          <w:sz w:val="34"/>
          <w:szCs w:val="34"/>
          <w:rtl/>
        </w:rPr>
        <w:t xml:space="preserve"> ولا تنتمي إلى الخصوصيات فلا تكون مشتركة بين أفراد مهنة واحدة أو طبقة اجتماعية واحدة.</w:t>
      </w:r>
    </w:p>
    <w:p w:rsidR="00422760" w:rsidRPr="001B548D" w:rsidRDefault="00422760" w:rsidP="001B548D">
      <w:pPr>
        <w:spacing w:line="360" w:lineRule="auto"/>
        <w:jc w:val="mediumKashida"/>
        <w:rPr>
          <w:rFonts w:ascii="Traditional Arabic" w:hAnsi="Traditional Arabic" w:cs="Traditional Arabic"/>
          <w:b/>
          <w:bCs/>
          <w:sz w:val="34"/>
          <w:szCs w:val="34"/>
          <w:rtl/>
        </w:rPr>
      </w:pPr>
      <w:r w:rsidRPr="001B548D">
        <w:rPr>
          <w:rFonts w:ascii="Traditional Arabic" w:hAnsi="Traditional Arabic" w:cs="Traditional Arabic" w:hint="cs"/>
          <w:b/>
          <w:bCs/>
          <w:sz w:val="34"/>
          <w:szCs w:val="34"/>
          <w:rtl/>
        </w:rPr>
        <w:t>خصائص الثقافة:</w:t>
      </w:r>
    </w:p>
    <w:p w:rsidR="00422760" w:rsidRPr="001B548D" w:rsidRDefault="00422760" w:rsidP="001B548D">
      <w:pPr>
        <w:spacing w:line="360" w:lineRule="auto"/>
        <w:jc w:val="mediumKashida"/>
        <w:rPr>
          <w:rFonts w:ascii="Traditional Arabic" w:hAnsi="Traditional Arabic" w:cs="Traditional Arabic"/>
          <w:sz w:val="34"/>
          <w:szCs w:val="34"/>
          <w:rtl/>
        </w:rPr>
      </w:pPr>
      <w:r w:rsidRPr="001B548D">
        <w:rPr>
          <w:rFonts w:ascii="Traditional Arabic" w:hAnsi="Traditional Arabic" w:cs="Traditional Arabic" w:hint="cs"/>
          <w:sz w:val="34"/>
          <w:szCs w:val="34"/>
          <w:rtl/>
        </w:rPr>
        <w:t>ينفرد اللإنسان عن جميع المخلوقات بقدرته على صنع الثقافة والحفاظ عليها وكل مجتمع بشري له ثقافة خاصة به.</w:t>
      </w:r>
    </w:p>
    <w:p w:rsidR="00602713" w:rsidRPr="001B548D" w:rsidRDefault="00602713" w:rsidP="001B548D">
      <w:pPr>
        <w:spacing w:line="360" w:lineRule="auto"/>
        <w:jc w:val="mediumKashida"/>
        <w:rPr>
          <w:rFonts w:ascii="Traditional Arabic" w:hAnsi="Traditional Arabic" w:cs="Traditional Arabic"/>
          <w:b/>
          <w:bCs/>
          <w:sz w:val="34"/>
          <w:szCs w:val="34"/>
          <w:rtl/>
        </w:rPr>
      </w:pPr>
      <w:r w:rsidRPr="001B548D">
        <w:rPr>
          <w:rFonts w:ascii="Traditional Arabic" w:hAnsi="Traditional Arabic" w:cs="Traditional Arabic" w:hint="cs"/>
          <w:b/>
          <w:bCs/>
          <w:sz w:val="34"/>
          <w:szCs w:val="34"/>
          <w:rtl/>
        </w:rPr>
        <w:t>وفيما يلي عرض موجز لخصائص الثقافة:</w:t>
      </w:r>
    </w:p>
    <w:p w:rsidR="00602713" w:rsidRPr="001B548D" w:rsidRDefault="00602713" w:rsidP="001B548D">
      <w:pPr>
        <w:spacing w:line="360" w:lineRule="auto"/>
        <w:jc w:val="mediumKashida"/>
        <w:rPr>
          <w:rFonts w:ascii="Traditional Arabic" w:hAnsi="Traditional Arabic" w:cs="Traditional Arabic"/>
          <w:sz w:val="34"/>
          <w:szCs w:val="34"/>
          <w:rtl/>
        </w:rPr>
      </w:pPr>
      <w:r w:rsidRPr="001B548D">
        <w:rPr>
          <w:rFonts w:ascii="Traditional Arabic" w:hAnsi="Traditional Arabic" w:cs="Traditional Arabic" w:hint="cs"/>
          <w:sz w:val="34"/>
          <w:szCs w:val="34"/>
          <w:rtl/>
        </w:rPr>
        <w:t xml:space="preserve">1- الثقافة الإنسانية: فهي </w:t>
      </w:r>
      <w:r w:rsidR="0090397B" w:rsidRPr="001B548D">
        <w:rPr>
          <w:rFonts w:ascii="Traditional Arabic" w:hAnsi="Traditional Arabic" w:cs="Traditional Arabic" w:hint="cs"/>
          <w:sz w:val="34"/>
          <w:szCs w:val="34"/>
          <w:rtl/>
        </w:rPr>
        <w:t>نتاج إنساني يختص به الإنسان.</w:t>
      </w:r>
    </w:p>
    <w:p w:rsidR="0090397B" w:rsidRPr="001B548D" w:rsidRDefault="0090397B" w:rsidP="001B548D">
      <w:pPr>
        <w:spacing w:line="360" w:lineRule="auto"/>
        <w:jc w:val="mediumKashida"/>
        <w:rPr>
          <w:rFonts w:ascii="Traditional Arabic" w:hAnsi="Traditional Arabic" w:cs="Traditional Arabic"/>
          <w:sz w:val="34"/>
          <w:szCs w:val="34"/>
          <w:rtl/>
        </w:rPr>
      </w:pPr>
      <w:r w:rsidRPr="001B548D">
        <w:rPr>
          <w:rFonts w:ascii="Traditional Arabic" w:hAnsi="Traditional Arabic" w:cs="Traditional Arabic" w:hint="cs"/>
          <w:sz w:val="34"/>
          <w:szCs w:val="34"/>
          <w:rtl/>
        </w:rPr>
        <w:t xml:space="preserve">2- الثقافة </w:t>
      </w:r>
      <w:r w:rsidR="007A44F2" w:rsidRPr="001B548D">
        <w:rPr>
          <w:rFonts w:ascii="Traditional Arabic" w:hAnsi="Traditional Arabic" w:cs="Traditional Arabic" w:hint="cs"/>
          <w:sz w:val="34"/>
          <w:szCs w:val="34"/>
          <w:rtl/>
        </w:rPr>
        <w:t>م</w:t>
      </w:r>
      <w:r w:rsidRPr="001B548D">
        <w:rPr>
          <w:rFonts w:ascii="Traditional Arabic" w:hAnsi="Traditional Arabic" w:cs="Traditional Arabic" w:hint="cs"/>
          <w:sz w:val="34"/>
          <w:szCs w:val="34"/>
          <w:rtl/>
        </w:rPr>
        <w:t>كتسبة: فالانسان يولد</w:t>
      </w:r>
      <w:r w:rsidR="007A44F2" w:rsidRPr="001B548D">
        <w:rPr>
          <w:rFonts w:ascii="Traditional Arabic" w:hAnsi="Traditional Arabic" w:cs="Traditional Arabic" w:hint="cs"/>
          <w:sz w:val="34"/>
          <w:szCs w:val="34"/>
          <w:rtl/>
        </w:rPr>
        <w:t xml:space="preserve"> عديم الثقافة بمعنى أنه لم يكستب بعد عادات مجتمعه وطرائق تفكيره. وقد يتعلمها الانسان عن طريق الخبرات.</w:t>
      </w:r>
    </w:p>
    <w:p w:rsidR="007A44F2" w:rsidRPr="001B548D" w:rsidRDefault="007A44F2" w:rsidP="001B548D">
      <w:pPr>
        <w:spacing w:line="360" w:lineRule="auto"/>
        <w:jc w:val="mediumKashida"/>
        <w:rPr>
          <w:rFonts w:ascii="Traditional Arabic" w:hAnsi="Traditional Arabic" w:cs="Traditional Arabic"/>
          <w:sz w:val="34"/>
          <w:szCs w:val="34"/>
          <w:rtl/>
        </w:rPr>
      </w:pPr>
      <w:r w:rsidRPr="001B548D">
        <w:rPr>
          <w:rFonts w:ascii="Traditional Arabic" w:hAnsi="Traditional Arabic" w:cs="Traditional Arabic" w:hint="cs"/>
          <w:sz w:val="34"/>
          <w:szCs w:val="34"/>
          <w:rtl/>
        </w:rPr>
        <w:t>3- الثقافة قابلة للنقل والانتشار: اذا كانت الثقافة مكتسبة يمكن نقلها من جيل إلى آخر ومن مجتمع لآخر.</w:t>
      </w:r>
    </w:p>
    <w:p w:rsidR="007A44F2" w:rsidRPr="001B548D" w:rsidRDefault="007A44F2" w:rsidP="001B548D">
      <w:pPr>
        <w:spacing w:line="360" w:lineRule="auto"/>
        <w:jc w:val="mediumKashida"/>
        <w:rPr>
          <w:rFonts w:ascii="Traditional Arabic" w:hAnsi="Traditional Arabic" w:cs="Traditional Arabic"/>
          <w:sz w:val="34"/>
          <w:szCs w:val="34"/>
          <w:rtl/>
        </w:rPr>
      </w:pPr>
      <w:r w:rsidRPr="001B548D">
        <w:rPr>
          <w:rFonts w:ascii="Traditional Arabic" w:hAnsi="Traditional Arabic" w:cs="Traditional Arabic" w:hint="cs"/>
          <w:sz w:val="34"/>
          <w:szCs w:val="34"/>
          <w:rtl/>
        </w:rPr>
        <w:t>4- الثقافة مشبعة لحاجات الأفراد: فهي تقدم لهم أنماطاً ثقافية جاهزة.</w:t>
      </w:r>
    </w:p>
    <w:p w:rsidR="007A44F2" w:rsidRPr="001B548D" w:rsidRDefault="007A44F2" w:rsidP="001B548D">
      <w:pPr>
        <w:spacing w:line="360" w:lineRule="auto"/>
        <w:jc w:val="mediumKashida"/>
        <w:rPr>
          <w:rFonts w:ascii="Traditional Arabic" w:hAnsi="Traditional Arabic" w:cs="Traditional Arabic"/>
          <w:sz w:val="34"/>
          <w:szCs w:val="34"/>
          <w:rtl/>
        </w:rPr>
      </w:pPr>
      <w:r w:rsidRPr="001B548D">
        <w:rPr>
          <w:rFonts w:ascii="Traditional Arabic" w:hAnsi="Traditional Arabic" w:cs="Traditional Arabic" w:hint="cs"/>
          <w:sz w:val="34"/>
          <w:szCs w:val="34"/>
          <w:rtl/>
        </w:rPr>
        <w:lastRenderedPageBreak/>
        <w:t xml:space="preserve">5- </w:t>
      </w:r>
      <w:r w:rsidR="00F2142E" w:rsidRPr="001B548D">
        <w:rPr>
          <w:rFonts w:ascii="Traditional Arabic" w:hAnsi="Traditional Arabic" w:cs="Traditional Arabic" w:hint="cs"/>
          <w:sz w:val="34"/>
          <w:szCs w:val="34"/>
          <w:rtl/>
        </w:rPr>
        <w:t xml:space="preserve">عناصر الثقافة في تفاعل مستمر: </w:t>
      </w:r>
      <w:r w:rsidR="002C19B3" w:rsidRPr="001B548D">
        <w:rPr>
          <w:rFonts w:ascii="Traditional Arabic" w:hAnsi="Traditional Arabic" w:cs="Traditional Arabic" w:hint="cs"/>
          <w:sz w:val="34"/>
          <w:szCs w:val="34"/>
          <w:rtl/>
        </w:rPr>
        <w:t>عناصر الثقافة لا تعمل منفصلة عن بعضها وانما متفاعلة تفاعلاً مستمراً.</w:t>
      </w:r>
    </w:p>
    <w:p w:rsidR="006F3D24" w:rsidRDefault="002C19B3" w:rsidP="001B548D">
      <w:pPr>
        <w:spacing w:line="360" w:lineRule="auto"/>
        <w:jc w:val="mediumKashida"/>
        <w:rPr>
          <w:rFonts w:ascii="Traditional Arabic" w:hAnsi="Traditional Arabic" w:cs="Traditional Arabic"/>
          <w:sz w:val="34"/>
          <w:szCs w:val="34"/>
          <w:rtl/>
        </w:rPr>
      </w:pPr>
      <w:r w:rsidRPr="001B548D">
        <w:rPr>
          <w:rFonts w:ascii="Traditional Arabic" w:hAnsi="Traditional Arabic" w:cs="Traditional Arabic" w:hint="cs"/>
          <w:sz w:val="34"/>
          <w:szCs w:val="34"/>
          <w:rtl/>
        </w:rPr>
        <w:t>6- الثقافة متغيرة: الثقافة في نمو مستمر وتغير دائم وللتغير الثقافي أسباب متعددة فقد يكون بسبب ظروف طبيعية او بسبب تعديلات أحدثها الفرد</w:t>
      </w:r>
      <w:r w:rsidR="006F3D24" w:rsidRPr="001B548D">
        <w:rPr>
          <w:rFonts w:ascii="Traditional Arabic" w:hAnsi="Traditional Arabic" w:cs="Traditional Arabic" w:hint="cs"/>
          <w:sz w:val="34"/>
          <w:szCs w:val="34"/>
          <w:rtl/>
        </w:rPr>
        <w:t>.</w:t>
      </w:r>
    </w:p>
    <w:p w:rsidR="001B548D" w:rsidRPr="001B548D" w:rsidRDefault="001B548D" w:rsidP="001B548D">
      <w:pPr>
        <w:spacing w:line="360" w:lineRule="auto"/>
        <w:jc w:val="mediumKashida"/>
        <w:rPr>
          <w:rFonts w:ascii="Traditional Arabic" w:hAnsi="Traditional Arabic" w:cs="Traditional Arabic"/>
          <w:sz w:val="34"/>
          <w:szCs w:val="34"/>
          <w:rtl/>
        </w:rPr>
      </w:pPr>
    </w:p>
    <w:p w:rsidR="006F3D24" w:rsidRPr="001B548D" w:rsidRDefault="006F3D24" w:rsidP="001B548D">
      <w:pPr>
        <w:spacing w:line="360" w:lineRule="auto"/>
        <w:jc w:val="mediumKashida"/>
        <w:rPr>
          <w:rFonts w:ascii="Traditional Arabic" w:hAnsi="Traditional Arabic" w:cs="Traditional Arabic"/>
          <w:b/>
          <w:bCs/>
          <w:sz w:val="34"/>
          <w:szCs w:val="34"/>
          <w:rtl/>
        </w:rPr>
      </w:pPr>
      <w:r w:rsidRPr="001B548D">
        <w:rPr>
          <w:rFonts w:ascii="Traditional Arabic" w:hAnsi="Traditional Arabic" w:cs="Traditional Arabic" w:hint="cs"/>
          <w:b/>
          <w:bCs/>
          <w:sz w:val="34"/>
          <w:szCs w:val="34"/>
          <w:rtl/>
        </w:rPr>
        <w:t>وسائل نقل الثقافة:</w:t>
      </w:r>
    </w:p>
    <w:p w:rsidR="006F3D24" w:rsidRPr="001B548D" w:rsidRDefault="006F3D24" w:rsidP="001B548D">
      <w:pPr>
        <w:spacing w:line="360" w:lineRule="auto"/>
        <w:jc w:val="mediumKashida"/>
        <w:rPr>
          <w:rFonts w:ascii="Traditional Arabic" w:hAnsi="Traditional Arabic" w:cs="Traditional Arabic"/>
          <w:sz w:val="34"/>
          <w:szCs w:val="34"/>
          <w:rtl/>
        </w:rPr>
      </w:pPr>
      <w:r w:rsidRPr="001B548D">
        <w:rPr>
          <w:rFonts w:ascii="Traditional Arabic" w:hAnsi="Traditional Arabic" w:cs="Traditional Arabic" w:hint="cs"/>
          <w:sz w:val="34"/>
          <w:szCs w:val="34"/>
          <w:rtl/>
        </w:rPr>
        <w:t>يعني مصطلح نقل الثقافة انتقال الثقافة من جيل إلى أخر</w:t>
      </w:r>
      <w:r w:rsidR="00841ACE" w:rsidRPr="001B548D">
        <w:rPr>
          <w:rFonts w:ascii="Traditional Arabic" w:hAnsi="Traditional Arabic" w:cs="Traditional Arabic" w:hint="cs"/>
          <w:sz w:val="34"/>
          <w:szCs w:val="34"/>
          <w:rtl/>
        </w:rPr>
        <w:t>، فيما يلي فكرة عن وسائل نقل الثقافة:</w:t>
      </w:r>
    </w:p>
    <w:p w:rsidR="00841ACE" w:rsidRPr="001B548D" w:rsidRDefault="00841ACE" w:rsidP="001B548D">
      <w:pPr>
        <w:spacing w:line="360" w:lineRule="auto"/>
        <w:jc w:val="mediumKashida"/>
        <w:rPr>
          <w:rFonts w:ascii="Traditional Arabic" w:hAnsi="Traditional Arabic" w:cs="Traditional Arabic"/>
          <w:sz w:val="34"/>
          <w:szCs w:val="34"/>
          <w:rtl/>
        </w:rPr>
      </w:pPr>
      <w:r w:rsidRPr="001B548D">
        <w:rPr>
          <w:rFonts w:ascii="Traditional Arabic" w:hAnsi="Traditional Arabic" w:cs="Traditional Arabic" w:hint="cs"/>
          <w:sz w:val="34"/>
          <w:szCs w:val="34"/>
          <w:rtl/>
        </w:rPr>
        <w:t>أ- الوسائل الرسمية في نقل الثقافة:</w:t>
      </w:r>
    </w:p>
    <w:p w:rsidR="00841ACE" w:rsidRPr="001B548D" w:rsidRDefault="00841ACE" w:rsidP="001B548D">
      <w:pPr>
        <w:spacing w:line="360" w:lineRule="auto"/>
        <w:jc w:val="mediumKashida"/>
        <w:rPr>
          <w:rFonts w:ascii="Traditional Arabic" w:hAnsi="Traditional Arabic" w:cs="Traditional Arabic"/>
          <w:sz w:val="34"/>
          <w:szCs w:val="34"/>
          <w:rtl/>
        </w:rPr>
      </w:pPr>
      <w:r w:rsidRPr="001B548D">
        <w:rPr>
          <w:rFonts w:ascii="Traditional Arabic" w:hAnsi="Traditional Arabic" w:cs="Traditional Arabic" w:hint="cs"/>
          <w:sz w:val="34"/>
          <w:szCs w:val="34"/>
          <w:rtl/>
        </w:rPr>
        <w:t>مثل المدرسة ، المسجد ، ووسائل الاعلام.</w:t>
      </w:r>
    </w:p>
    <w:p w:rsidR="00841ACE" w:rsidRPr="001B548D" w:rsidRDefault="00841ACE" w:rsidP="001B548D">
      <w:pPr>
        <w:spacing w:line="360" w:lineRule="auto"/>
        <w:jc w:val="mediumKashida"/>
        <w:rPr>
          <w:rFonts w:ascii="Traditional Arabic" w:hAnsi="Traditional Arabic" w:cs="Traditional Arabic"/>
          <w:sz w:val="34"/>
          <w:szCs w:val="34"/>
          <w:rtl/>
        </w:rPr>
      </w:pPr>
      <w:r w:rsidRPr="001B548D">
        <w:rPr>
          <w:rFonts w:ascii="Traditional Arabic" w:hAnsi="Traditional Arabic" w:cs="Traditional Arabic" w:hint="cs"/>
          <w:sz w:val="34"/>
          <w:szCs w:val="34"/>
          <w:rtl/>
        </w:rPr>
        <w:t>ب- الوسائل غير الرسمية في نقل الثقافة:</w:t>
      </w:r>
    </w:p>
    <w:p w:rsidR="00841ACE" w:rsidRDefault="00841ACE" w:rsidP="001B548D">
      <w:pPr>
        <w:spacing w:line="360" w:lineRule="auto"/>
        <w:jc w:val="mediumKashida"/>
        <w:rPr>
          <w:rFonts w:ascii="Traditional Arabic" w:hAnsi="Traditional Arabic" w:cs="Traditional Arabic"/>
          <w:sz w:val="34"/>
          <w:szCs w:val="34"/>
          <w:rtl/>
        </w:rPr>
      </w:pPr>
      <w:r w:rsidRPr="001B548D">
        <w:rPr>
          <w:rFonts w:ascii="Traditional Arabic" w:hAnsi="Traditional Arabic" w:cs="Traditional Arabic" w:hint="cs"/>
          <w:sz w:val="34"/>
          <w:szCs w:val="34"/>
          <w:rtl/>
        </w:rPr>
        <w:t>تلعب المجتمعات الغير رسمية كالأسرة وجماعة الاصدقاء والأقارب والجيرة ونحوها) دوراً مهماً في نقل الموروثات الثقافية.</w:t>
      </w:r>
    </w:p>
    <w:p w:rsidR="001B548D" w:rsidRDefault="001B548D" w:rsidP="001B548D">
      <w:pPr>
        <w:spacing w:line="360" w:lineRule="auto"/>
        <w:jc w:val="mediumKashida"/>
        <w:rPr>
          <w:rFonts w:ascii="Traditional Arabic" w:hAnsi="Traditional Arabic" w:cs="Traditional Arabic"/>
          <w:sz w:val="34"/>
          <w:szCs w:val="34"/>
          <w:rtl/>
        </w:rPr>
      </w:pPr>
    </w:p>
    <w:p w:rsidR="001B548D" w:rsidRPr="001B548D" w:rsidRDefault="001B548D" w:rsidP="001B548D">
      <w:pPr>
        <w:spacing w:line="360" w:lineRule="auto"/>
        <w:jc w:val="mediumKashida"/>
        <w:rPr>
          <w:rFonts w:ascii="Traditional Arabic" w:hAnsi="Traditional Arabic" w:cs="Traditional Arabic"/>
          <w:sz w:val="34"/>
          <w:szCs w:val="34"/>
          <w:rtl/>
        </w:rPr>
      </w:pPr>
    </w:p>
    <w:p w:rsidR="00B45D2E" w:rsidRPr="001B548D" w:rsidRDefault="00B45D2E" w:rsidP="001B548D">
      <w:pPr>
        <w:spacing w:line="360" w:lineRule="auto"/>
        <w:jc w:val="mediumKashida"/>
        <w:rPr>
          <w:rFonts w:ascii="Traditional Arabic" w:hAnsi="Traditional Arabic" w:cs="Traditional Arabic"/>
          <w:b/>
          <w:bCs/>
          <w:sz w:val="34"/>
          <w:szCs w:val="34"/>
          <w:rtl/>
        </w:rPr>
      </w:pPr>
      <w:r w:rsidRPr="001B548D">
        <w:rPr>
          <w:rFonts w:ascii="Traditional Arabic" w:hAnsi="Traditional Arabic" w:cs="Traditional Arabic" w:hint="cs"/>
          <w:b/>
          <w:bCs/>
          <w:sz w:val="34"/>
          <w:szCs w:val="34"/>
          <w:rtl/>
        </w:rPr>
        <w:t>العمليات</w:t>
      </w:r>
      <w:r w:rsidR="00586DFF" w:rsidRPr="001B548D">
        <w:rPr>
          <w:rFonts w:ascii="Traditional Arabic" w:hAnsi="Traditional Arabic" w:cs="Traditional Arabic" w:hint="cs"/>
          <w:b/>
          <w:bCs/>
          <w:sz w:val="34"/>
          <w:szCs w:val="34"/>
          <w:rtl/>
        </w:rPr>
        <w:t xml:space="preserve"> </w:t>
      </w:r>
      <w:r w:rsidR="005C2EC2" w:rsidRPr="001B548D">
        <w:rPr>
          <w:rFonts w:ascii="Traditional Arabic" w:hAnsi="Traditional Arabic" w:cs="Traditional Arabic" w:hint="cs"/>
          <w:b/>
          <w:bCs/>
          <w:sz w:val="34"/>
          <w:szCs w:val="34"/>
          <w:rtl/>
        </w:rPr>
        <w:t>الثقافية:</w:t>
      </w:r>
    </w:p>
    <w:p w:rsidR="005C2EC2" w:rsidRPr="001B548D" w:rsidRDefault="005C2EC2" w:rsidP="001B548D">
      <w:pPr>
        <w:spacing w:line="360" w:lineRule="auto"/>
        <w:jc w:val="mediumKashida"/>
        <w:rPr>
          <w:rFonts w:ascii="Traditional Arabic" w:hAnsi="Traditional Arabic" w:cs="Traditional Arabic"/>
          <w:sz w:val="34"/>
          <w:szCs w:val="34"/>
          <w:rtl/>
        </w:rPr>
      </w:pPr>
      <w:r w:rsidRPr="001B548D">
        <w:rPr>
          <w:rFonts w:ascii="Traditional Arabic" w:hAnsi="Traditional Arabic" w:cs="Traditional Arabic" w:hint="cs"/>
          <w:sz w:val="34"/>
          <w:szCs w:val="34"/>
          <w:rtl/>
        </w:rPr>
        <w:lastRenderedPageBreak/>
        <w:t>الثقافة كائن ينمو ويتحرك ويتطور. وهناك أسلوبان تاريخيان تجري فيهما الثقافة</w:t>
      </w:r>
      <w:r w:rsidR="00832908" w:rsidRPr="001B548D">
        <w:rPr>
          <w:rFonts w:ascii="Traditional Arabic" w:hAnsi="Traditional Arabic" w:cs="Traditional Arabic" w:hint="cs"/>
          <w:sz w:val="34"/>
          <w:szCs w:val="34"/>
          <w:rtl/>
        </w:rPr>
        <w:t xml:space="preserve"> لتحقيق غايتها وهما: النمو الثقافي والتغير الثقافي:</w:t>
      </w:r>
    </w:p>
    <w:p w:rsidR="00832908" w:rsidRPr="001B548D" w:rsidRDefault="00832908" w:rsidP="001B548D">
      <w:pPr>
        <w:spacing w:line="360" w:lineRule="auto"/>
        <w:jc w:val="mediumKashida"/>
        <w:rPr>
          <w:rFonts w:ascii="Traditional Arabic" w:hAnsi="Traditional Arabic" w:cs="Traditional Arabic"/>
          <w:b/>
          <w:bCs/>
          <w:sz w:val="34"/>
          <w:szCs w:val="34"/>
          <w:rtl/>
        </w:rPr>
      </w:pPr>
      <w:r w:rsidRPr="001B548D">
        <w:rPr>
          <w:rFonts w:ascii="Traditional Arabic" w:hAnsi="Traditional Arabic" w:cs="Traditional Arabic" w:hint="cs"/>
          <w:b/>
          <w:bCs/>
          <w:sz w:val="34"/>
          <w:szCs w:val="34"/>
          <w:rtl/>
        </w:rPr>
        <w:t>أ- النمو الثقافي:</w:t>
      </w:r>
    </w:p>
    <w:p w:rsidR="00832908" w:rsidRPr="001B548D" w:rsidRDefault="00832908" w:rsidP="001B548D">
      <w:pPr>
        <w:spacing w:line="360" w:lineRule="auto"/>
        <w:jc w:val="mediumKashida"/>
        <w:rPr>
          <w:rFonts w:ascii="Traditional Arabic" w:hAnsi="Traditional Arabic" w:cs="Traditional Arabic"/>
          <w:sz w:val="34"/>
          <w:szCs w:val="34"/>
          <w:rtl/>
        </w:rPr>
      </w:pPr>
      <w:r w:rsidRPr="001B548D">
        <w:rPr>
          <w:rFonts w:ascii="Traditional Arabic" w:hAnsi="Traditional Arabic" w:cs="Traditional Arabic" w:hint="cs"/>
          <w:sz w:val="34"/>
          <w:szCs w:val="34"/>
          <w:rtl/>
        </w:rPr>
        <w:t>هو حركة تنشأ من داخل الثقافة ذاتها تتجه نحو التغيير التدريجي.</w:t>
      </w:r>
    </w:p>
    <w:p w:rsidR="00832908" w:rsidRPr="001B548D" w:rsidRDefault="00832908" w:rsidP="001B548D">
      <w:pPr>
        <w:spacing w:line="360" w:lineRule="auto"/>
        <w:jc w:val="mediumKashida"/>
        <w:rPr>
          <w:rFonts w:ascii="Traditional Arabic" w:hAnsi="Traditional Arabic" w:cs="Traditional Arabic"/>
          <w:b/>
          <w:bCs/>
          <w:sz w:val="34"/>
          <w:szCs w:val="34"/>
          <w:rtl/>
        </w:rPr>
      </w:pPr>
      <w:r w:rsidRPr="001B548D">
        <w:rPr>
          <w:rFonts w:ascii="Traditional Arabic" w:hAnsi="Traditional Arabic" w:cs="Traditional Arabic" w:hint="cs"/>
          <w:b/>
          <w:bCs/>
          <w:sz w:val="34"/>
          <w:szCs w:val="34"/>
          <w:rtl/>
        </w:rPr>
        <w:t xml:space="preserve">ب- التغير الثقافي: </w:t>
      </w:r>
    </w:p>
    <w:p w:rsidR="00832908" w:rsidRPr="001B548D" w:rsidRDefault="00832908" w:rsidP="001B548D">
      <w:pPr>
        <w:spacing w:line="360" w:lineRule="auto"/>
        <w:jc w:val="mediumKashida"/>
        <w:rPr>
          <w:rFonts w:ascii="Traditional Arabic" w:hAnsi="Traditional Arabic" w:cs="Traditional Arabic"/>
          <w:sz w:val="34"/>
          <w:szCs w:val="34"/>
          <w:rtl/>
        </w:rPr>
      </w:pPr>
      <w:r w:rsidRPr="001B548D">
        <w:rPr>
          <w:rFonts w:ascii="Traditional Arabic" w:hAnsi="Traditional Arabic" w:cs="Traditional Arabic" w:hint="cs"/>
          <w:sz w:val="34"/>
          <w:szCs w:val="34"/>
          <w:rtl/>
        </w:rPr>
        <w:t>هو التحول الذي يتناول كل التغيرات التي تحدث في أي فرع من فروع الثقافة.</w:t>
      </w:r>
    </w:p>
    <w:p w:rsidR="005D0401" w:rsidRPr="001B548D" w:rsidRDefault="005D0401" w:rsidP="001B548D">
      <w:pPr>
        <w:spacing w:line="360" w:lineRule="auto"/>
        <w:jc w:val="mediumKashida"/>
        <w:rPr>
          <w:rFonts w:ascii="Traditional Arabic" w:hAnsi="Traditional Arabic" w:cs="Traditional Arabic"/>
          <w:sz w:val="34"/>
          <w:szCs w:val="34"/>
          <w:rtl/>
        </w:rPr>
      </w:pPr>
    </w:p>
    <w:p w:rsidR="005D0401" w:rsidRPr="001B548D" w:rsidRDefault="005D0401" w:rsidP="001B548D">
      <w:pPr>
        <w:spacing w:line="360" w:lineRule="auto"/>
        <w:jc w:val="mediumKashida"/>
        <w:rPr>
          <w:rFonts w:ascii="Traditional Arabic" w:hAnsi="Traditional Arabic" w:cs="Traditional Arabic"/>
          <w:sz w:val="34"/>
          <w:szCs w:val="34"/>
          <w:rtl/>
        </w:rPr>
      </w:pPr>
    </w:p>
    <w:p w:rsidR="005D0401" w:rsidRPr="001B548D" w:rsidRDefault="005D0401" w:rsidP="001B548D">
      <w:pPr>
        <w:spacing w:line="360" w:lineRule="auto"/>
        <w:jc w:val="mediumKashida"/>
        <w:rPr>
          <w:rFonts w:ascii="Traditional Arabic" w:hAnsi="Traditional Arabic" w:cs="Traditional Arabic"/>
          <w:sz w:val="34"/>
          <w:szCs w:val="34"/>
          <w:rtl/>
        </w:rPr>
      </w:pPr>
    </w:p>
    <w:p w:rsidR="005D0401" w:rsidRPr="001B548D" w:rsidRDefault="005D0401" w:rsidP="001B548D">
      <w:pPr>
        <w:spacing w:line="360" w:lineRule="auto"/>
        <w:jc w:val="mediumKashida"/>
        <w:rPr>
          <w:rFonts w:ascii="Traditional Arabic" w:hAnsi="Traditional Arabic" w:cs="Traditional Arabic"/>
          <w:sz w:val="34"/>
          <w:szCs w:val="34"/>
          <w:rtl/>
        </w:rPr>
      </w:pPr>
    </w:p>
    <w:p w:rsidR="005D0401" w:rsidRPr="001B548D" w:rsidRDefault="005D0401" w:rsidP="001B548D">
      <w:pPr>
        <w:spacing w:line="360" w:lineRule="auto"/>
        <w:jc w:val="mediumKashida"/>
        <w:rPr>
          <w:rFonts w:ascii="Traditional Arabic" w:hAnsi="Traditional Arabic" w:cs="Traditional Arabic"/>
          <w:sz w:val="34"/>
          <w:szCs w:val="34"/>
          <w:rtl/>
        </w:rPr>
      </w:pPr>
    </w:p>
    <w:p w:rsidR="005D0401" w:rsidRPr="001B548D" w:rsidRDefault="005D0401" w:rsidP="001B548D">
      <w:pPr>
        <w:spacing w:line="360" w:lineRule="auto"/>
        <w:jc w:val="mediumKashida"/>
        <w:rPr>
          <w:rFonts w:ascii="Traditional Arabic" w:hAnsi="Traditional Arabic" w:cs="Traditional Arabic"/>
          <w:sz w:val="34"/>
          <w:szCs w:val="34"/>
          <w:rtl/>
        </w:rPr>
      </w:pPr>
    </w:p>
    <w:p w:rsidR="005D0401" w:rsidRPr="001B548D" w:rsidRDefault="005D0401" w:rsidP="001B548D">
      <w:pPr>
        <w:spacing w:line="360" w:lineRule="auto"/>
        <w:jc w:val="mediumKashida"/>
        <w:rPr>
          <w:rFonts w:ascii="Traditional Arabic" w:hAnsi="Traditional Arabic" w:cs="Traditional Arabic"/>
          <w:sz w:val="34"/>
          <w:szCs w:val="34"/>
          <w:rtl/>
        </w:rPr>
      </w:pPr>
    </w:p>
    <w:p w:rsidR="005D0401" w:rsidRPr="001B548D" w:rsidRDefault="005D0401" w:rsidP="001B548D">
      <w:pPr>
        <w:spacing w:line="360" w:lineRule="auto"/>
        <w:jc w:val="mediumKashida"/>
        <w:rPr>
          <w:rFonts w:ascii="Traditional Arabic" w:hAnsi="Traditional Arabic" w:cs="Traditional Arabic"/>
          <w:sz w:val="34"/>
          <w:szCs w:val="34"/>
          <w:rtl/>
        </w:rPr>
      </w:pPr>
    </w:p>
    <w:p w:rsidR="005D0401" w:rsidRPr="001B548D" w:rsidRDefault="005D0401" w:rsidP="001B548D">
      <w:pPr>
        <w:spacing w:line="360" w:lineRule="auto"/>
        <w:jc w:val="center"/>
        <w:rPr>
          <w:rFonts w:ascii="Traditional Arabic" w:hAnsi="Traditional Arabic" w:cs="Traditional Arabic"/>
          <w:b/>
          <w:bCs/>
          <w:sz w:val="34"/>
          <w:szCs w:val="34"/>
          <w:rtl/>
        </w:rPr>
      </w:pPr>
      <w:r w:rsidRPr="001B548D">
        <w:rPr>
          <w:rFonts w:ascii="Traditional Arabic" w:hAnsi="Traditional Arabic" w:cs="Traditional Arabic" w:hint="cs"/>
          <w:b/>
          <w:bCs/>
          <w:sz w:val="34"/>
          <w:szCs w:val="34"/>
          <w:rtl/>
        </w:rPr>
        <w:t>الفصل التاسع</w:t>
      </w:r>
    </w:p>
    <w:p w:rsidR="005D0401" w:rsidRPr="001B548D" w:rsidRDefault="005D0401" w:rsidP="001B548D">
      <w:pPr>
        <w:spacing w:line="360" w:lineRule="auto"/>
        <w:jc w:val="center"/>
        <w:rPr>
          <w:rFonts w:ascii="Traditional Arabic" w:hAnsi="Traditional Arabic" w:cs="Traditional Arabic"/>
          <w:b/>
          <w:bCs/>
          <w:sz w:val="34"/>
          <w:szCs w:val="34"/>
          <w:rtl/>
        </w:rPr>
      </w:pPr>
      <w:r w:rsidRPr="001B548D">
        <w:rPr>
          <w:rFonts w:ascii="Traditional Arabic" w:hAnsi="Traditional Arabic" w:cs="Traditional Arabic" w:hint="cs"/>
          <w:b/>
          <w:bCs/>
          <w:sz w:val="34"/>
          <w:szCs w:val="34"/>
          <w:rtl/>
        </w:rPr>
        <w:lastRenderedPageBreak/>
        <w:t>الجماعات والعمليات الاجتماعية</w:t>
      </w:r>
    </w:p>
    <w:p w:rsidR="008A37DE" w:rsidRPr="001B548D" w:rsidRDefault="005D0401" w:rsidP="001B548D">
      <w:pPr>
        <w:spacing w:line="360" w:lineRule="auto"/>
        <w:jc w:val="mediumKashida"/>
        <w:rPr>
          <w:rFonts w:ascii="Traditional Arabic" w:hAnsi="Traditional Arabic" w:cs="Traditional Arabic"/>
          <w:b/>
          <w:bCs/>
          <w:sz w:val="34"/>
          <w:szCs w:val="34"/>
          <w:rtl/>
        </w:rPr>
      </w:pPr>
      <w:r w:rsidRPr="001B548D">
        <w:rPr>
          <w:rFonts w:ascii="Traditional Arabic" w:hAnsi="Traditional Arabic" w:cs="Traditional Arabic" w:hint="cs"/>
          <w:b/>
          <w:bCs/>
          <w:sz w:val="34"/>
          <w:szCs w:val="34"/>
          <w:rtl/>
        </w:rPr>
        <w:t>الجماعات الاجتماعية</w:t>
      </w:r>
      <w:r w:rsidR="008A37DE" w:rsidRPr="001B548D">
        <w:rPr>
          <w:rFonts w:ascii="Traditional Arabic" w:hAnsi="Traditional Arabic" w:cs="Traditional Arabic" w:hint="cs"/>
          <w:b/>
          <w:bCs/>
          <w:sz w:val="34"/>
          <w:szCs w:val="34"/>
          <w:rtl/>
        </w:rPr>
        <w:t>:</w:t>
      </w:r>
    </w:p>
    <w:p w:rsidR="008A37DE" w:rsidRPr="001B548D" w:rsidRDefault="00A42F4E" w:rsidP="001B548D">
      <w:pPr>
        <w:spacing w:line="360" w:lineRule="auto"/>
        <w:jc w:val="mediumKashida"/>
        <w:rPr>
          <w:rFonts w:ascii="Traditional Arabic" w:hAnsi="Traditional Arabic" w:cs="Traditional Arabic"/>
          <w:sz w:val="34"/>
          <w:szCs w:val="34"/>
          <w:rtl/>
        </w:rPr>
      </w:pPr>
      <w:r w:rsidRPr="001B548D">
        <w:rPr>
          <w:rFonts w:ascii="Traditional Arabic" w:hAnsi="Traditional Arabic" w:cs="Traditional Arabic" w:hint="cs"/>
          <w:sz w:val="34"/>
          <w:szCs w:val="34"/>
          <w:rtl/>
        </w:rPr>
        <w:t>ظهر مصطلح (الميكروسوسيولجيا) أو علم اجتماع الوحدات الصغرى</w:t>
      </w:r>
      <w:r w:rsidR="0012582F" w:rsidRPr="001B548D">
        <w:rPr>
          <w:rFonts w:ascii="Traditional Arabic" w:hAnsi="Traditional Arabic" w:cs="Traditional Arabic" w:hint="cs"/>
          <w:sz w:val="34"/>
          <w:szCs w:val="34"/>
          <w:rtl/>
        </w:rPr>
        <w:t xml:space="preserve"> كأحد ميادين الدراسة في علم الاجتماع التي تهتم بدراسة الجماعات الصغيرة. </w:t>
      </w:r>
    </w:p>
    <w:p w:rsidR="0012582F" w:rsidRPr="001B548D" w:rsidRDefault="0012582F" w:rsidP="001B548D">
      <w:pPr>
        <w:spacing w:line="360" w:lineRule="auto"/>
        <w:jc w:val="mediumKashida"/>
        <w:rPr>
          <w:rFonts w:ascii="Traditional Arabic" w:hAnsi="Traditional Arabic" w:cs="Traditional Arabic"/>
          <w:b/>
          <w:bCs/>
          <w:sz w:val="34"/>
          <w:szCs w:val="34"/>
          <w:rtl/>
        </w:rPr>
      </w:pPr>
      <w:r w:rsidRPr="001B548D">
        <w:rPr>
          <w:rFonts w:ascii="Traditional Arabic" w:hAnsi="Traditional Arabic" w:cs="Traditional Arabic" w:hint="cs"/>
          <w:b/>
          <w:bCs/>
          <w:sz w:val="34"/>
          <w:szCs w:val="34"/>
          <w:rtl/>
        </w:rPr>
        <w:t>تعريف الجماعة الاجتماعية:</w:t>
      </w:r>
    </w:p>
    <w:p w:rsidR="0012582F" w:rsidRPr="001B548D" w:rsidRDefault="0012582F" w:rsidP="001B548D">
      <w:pPr>
        <w:spacing w:line="360" w:lineRule="auto"/>
        <w:jc w:val="mediumKashida"/>
        <w:rPr>
          <w:rFonts w:ascii="Traditional Arabic" w:hAnsi="Traditional Arabic" w:cs="Traditional Arabic"/>
          <w:sz w:val="34"/>
          <w:szCs w:val="34"/>
          <w:rtl/>
        </w:rPr>
      </w:pPr>
      <w:r w:rsidRPr="001B548D">
        <w:rPr>
          <w:rFonts w:ascii="Traditional Arabic" w:hAnsi="Traditional Arabic" w:cs="Traditional Arabic" w:hint="cs"/>
          <w:sz w:val="34"/>
          <w:szCs w:val="34"/>
          <w:rtl/>
        </w:rPr>
        <w:t>عرف بوتومور الجماعة بأنها تجمعات من الأفراد، تنشأ بينهم علاقات ويكون كل فرد واعيا بالجماعة ذاتها والرموز السائدة فيها.</w:t>
      </w:r>
    </w:p>
    <w:p w:rsidR="000F45F6" w:rsidRPr="001B548D" w:rsidRDefault="000F45F6" w:rsidP="001B548D">
      <w:pPr>
        <w:spacing w:line="360" w:lineRule="auto"/>
        <w:jc w:val="mediumKashida"/>
        <w:rPr>
          <w:rFonts w:ascii="Traditional Arabic" w:hAnsi="Traditional Arabic" w:cs="Traditional Arabic"/>
          <w:b/>
          <w:bCs/>
          <w:sz w:val="34"/>
          <w:szCs w:val="34"/>
          <w:rtl/>
        </w:rPr>
      </w:pPr>
      <w:r w:rsidRPr="001B548D">
        <w:rPr>
          <w:rFonts w:ascii="Traditional Arabic" w:hAnsi="Traditional Arabic" w:cs="Traditional Arabic" w:hint="cs"/>
          <w:b/>
          <w:bCs/>
          <w:sz w:val="34"/>
          <w:szCs w:val="34"/>
          <w:rtl/>
        </w:rPr>
        <w:t>خصائص الجماعات الاجتماعية:</w:t>
      </w:r>
    </w:p>
    <w:p w:rsidR="000F45F6" w:rsidRPr="001B548D" w:rsidRDefault="000F45F6" w:rsidP="001B548D">
      <w:pPr>
        <w:spacing w:line="360" w:lineRule="auto"/>
        <w:jc w:val="mediumKashida"/>
        <w:rPr>
          <w:rFonts w:ascii="Traditional Arabic" w:hAnsi="Traditional Arabic" w:cs="Traditional Arabic"/>
          <w:sz w:val="34"/>
          <w:szCs w:val="34"/>
          <w:rtl/>
        </w:rPr>
      </w:pPr>
      <w:r w:rsidRPr="001B548D">
        <w:rPr>
          <w:rFonts w:ascii="Traditional Arabic" w:hAnsi="Traditional Arabic" w:cs="Traditional Arabic" w:hint="cs"/>
          <w:sz w:val="34"/>
          <w:szCs w:val="34"/>
          <w:rtl/>
        </w:rPr>
        <w:t xml:space="preserve">1- </w:t>
      </w:r>
      <w:r w:rsidR="006F300E" w:rsidRPr="001B548D">
        <w:rPr>
          <w:rFonts w:ascii="Traditional Arabic" w:hAnsi="Traditional Arabic" w:cs="Traditional Arabic" w:hint="cs"/>
          <w:sz w:val="34"/>
          <w:szCs w:val="34"/>
          <w:rtl/>
        </w:rPr>
        <w:t>وجود اتصال وتفاعل من خلال نظام رمزي بين شخصين أو أكثر.</w:t>
      </w:r>
    </w:p>
    <w:p w:rsidR="006F300E" w:rsidRPr="001B548D" w:rsidRDefault="006F300E" w:rsidP="001B548D">
      <w:pPr>
        <w:spacing w:line="360" w:lineRule="auto"/>
        <w:jc w:val="mediumKashida"/>
        <w:rPr>
          <w:rFonts w:ascii="Traditional Arabic" w:hAnsi="Traditional Arabic" w:cs="Traditional Arabic"/>
          <w:sz w:val="34"/>
          <w:szCs w:val="34"/>
          <w:rtl/>
        </w:rPr>
      </w:pPr>
      <w:r w:rsidRPr="001B548D">
        <w:rPr>
          <w:rFonts w:ascii="Traditional Arabic" w:hAnsi="Traditional Arabic" w:cs="Traditional Arabic" w:hint="cs"/>
          <w:sz w:val="34"/>
          <w:szCs w:val="34"/>
          <w:rtl/>
        </w:rPr>
        <w:t>2- استمرار التفاعل من خلال أدوار ومكانات تتشكل من خلال تكرار التفاعل وينتج عنها بناء اجتماعي.</w:t>
      </w:r>
    </w:p>
    <w:p w:rsidR="0042000B" w:rsidRDefault="006F300E" w:rsidP="001B548D">
      <w:pPr>
        <w:spacing w:line="360" w:lineRule="auto"/>
        <w:jc w:val="mediumKashida"/>
        <w:rPr>
          <w:rFonts w:ascii="Traditional Arabic" w:hAnsi="Traditional Arabic" w:cs="Traditional Arabic"/>
          <w:sz w:val="34"/>
          <w:szCs w:val="34"/>
          <w:rtl/>
        </w:rPr>
      </w:pPr>
      <w:r w:rsidRPr="001B548D">
        <w:rPr>
          <w:rFonts w:ascii="Traditional Arabic" w:hAnsi="Traditional Arabic" w:cs="Traditional Arabic" w:hint="cs"/>
          <w:sz w:val="34"/>
          <w:szCs w:val="34"/>
          <w:rtl/>
        </w:rPr>
        <w:t xml:space="preserve">3- </w:t>
      </w:r>
      <w:r w:rsidR="0042000B" w:rsidRPr="001B548D">
        <w:rPr>
          <w:rFonts w:ascii="Traditional Arabic" w:hAnsi="Traditional Arabic" w:cs="Traditional Arabic" w:hint="cs"/>
          <w:sz w:val="34"/>
          <w:szCs w:val="34"/>
          <w:rtl/>
        </w:rPr>
        <w:t>قيام معايير وقيم مشتركة تشكل ثقافة الجماعة.</w:t>
      </w:r>
    </w:p>
    <w:p w:rsidR="001B548D" w:rsidRDefault="001B548D" w:rsidP="001B548D">
      <w:pPr>
        <w:spacing w:line="360" w:lineRule="auto"/>
        <w:jc w:val="mediumKashida"/>
        <w:rPr>
          <w:rFonts w:ascii="Traditional Arabic" w:hAnsi="Traditional Arabic" w:cs="Traditional Arabic"/>
          <w:sz w:val="34"/>
          <w:szCs w:val="34"/>
          <w:rtl/>
        </w:rPr>
      </w:pPr>
    </w:p>
    <w:p w:rsidR="001B548D" w:rsidRPr="001B548D" w:rsidRDefault="001B548D" w:rsidP="001B548D">
      <w:pPr>
        <w:spacing w:line="360" w:lineRule="auto"/>
        <w:jc w:val="mediumKashida"/>
        <w:rPr>
          <w:rFonts w:ascii="Traditional Arabic" w:hAnsi="Traditional Arabic" w:cs="Traditional Arabic"/>
          <w:sz w:val="34"/>
          <w:szCs w:val="34"/>
          <w:rtl/>
        </w:rPr>
      </w:pPr>
    </w:p>
    <w:p w:rsidR="0042000B" w:rsidRPr="001B548D" w:rsidRDefault="0042000B" w:rsidP="001B548D">
      <w:pPr>
        <w:spacing w:line="360" w:lineRule="auto"/>
        <w:jc w:val="mediumKashida"/>
        <w:rPr>
          <w:rFonts w:ascii="Traditional Arabic" w:hAnsi="Traditional Arabic" w:cs="Traditional Arabic"/>
          <w:b/>
          <w:bCs/>
          <w:sz w:val="34"/>
          <w:szCs w:val="34"/>
          <w:rtl/>
        </w:rPr>
      </w:pPr>
      <w:r w:rsidRPr="001B548D">
        <w:rPr>
          <w:rFonts w:ascii="Traditional Arabic" w:hAnsi="Traditional Arabic" w:cs="Traditional Arabic" w:hint="cs"/>
          <w:b/>
          <w:bCs/>
          <w:sz w:val="34"/>
          <w:szCs w:val="34"/>
          <w:rtl/>
        </w:rPr>
        <w:t>أهمية الجماعات الاجتماعية:</w:t>
      </w:r>
    </w:p>
    <w:p w:rsidR="0042000B" w:rsidRPr="001B548D" w:rsidRDefault="0042000B" w:rsidP="001B548D">
      <w:pPr>
        <w:spacing w:line="360" w:lineRule="auto"/>
        <w:jc w:val="mediumKashida"/>
        <w:rPr>
          <w:rFonts w:ascii="Traditional Arabic" w:hAnsi="Traditional Arabic" w:cs="Traditional Arabic"/>
          <w:sz w:val="34"/>
          <w:szCs w:val="34"/>
          <w:rtl/>
        </w:rPr>
      </w:pPr>
      <w:r w:rsidRPr="001B548D">
        <w:rPr>
          <w:rFonts w:ascii="Traditional Arabic" w:hAnsi="Traditional Arabic" w:cs="Traditional Arabic" w:hint="cs"/>
          <w:sz w:val="34"/>
          <w:szCs w:val="34"/>
          <w:rtl/>
        </w:rPr>
        <w:lastRenderedPageBreak/>
        <w:t>1- بناء الانسان ونموه.</w:t>
      </w:r>
    </w:p>
    <w:p w:rsidR="0042000B" w:rsidRPr="001B548D" w:rsidRDefault="003F330E" w:rsidP="001B548D">
      <w:pPr>
        <w:spacing w:line="360" w:lineRule="auto"/>
        <w:jc w:val="mediumKashida"/>
        <w:rPr>
          <w:rFonts w:ascii="Traditional Arabic" w:hAnsi="Traditional Arabic" w:cs="Traditional Arabic"/>
          <w:sz w:val="34"/>
          <w:szCs w:val="34"/>
          <w:rtl/>
        </w:rPr>
      </w:pPr>
      <w:r w:rsidRPr="001B548D">
        <w:rPr>
          <w:rFonts w:ascii="Traditional Arabic" w:hAnsi="Traditional Arabic" w:cs="Traditional Arabic" w:hint="cs"/>
          <w:sz w:val="34"/>
          <w:szCs w:val="34"/>
          <w:rtl/>
        </w:rPr>
        <w:t>2- اكتساب المعرفة والمهارات وأنماط السلوك.</w:t>
      </w:r>
    </w:p>
    <w:p w:rsidR="003F330E" w:rsidRPr="001B548D" w:rsidRDefault="003F330E" w:rsidP="001B548D">
      <w:pPr>
        <w:spacing w:line="360" w:lineRule="auto"/>
        <w:jc w:val="mediumKashida"/>
        <w:rPr>
          <w:rFonts w:ascii="Traditional Arabic" w:hAnsi="Traditional Arabic" w:cs="Traditional Arabic"/>
          <w:sz w:val="34"/>
          <w:szCs w:val="34"/>
          <w:rtl/>
        </w:rPr>
      </w:pPr>
      <w:r w:rsidRPr="001B548D">
        <w:rPr>
          <w:rFonts w:ascii="Traditional Arabic" w:hAnsi="Traditional Arabic" w:cs="Traditional Arabic" w:hint="cs"/>
          <w:sz w:val="34"/>
          <w:szCs w:val="34"/>
          <w:rtl/>
        </w:rPr>
        <w:t>3- توفير احتياجات الفرد في المجتمع</w:t>
      </w:r>
    </w:p>
    <w:p w:rsidR="00147845" w:rsidRPr="001B548D" w:rsidRDefault="00147845" w:rsidP="001B548D">
      <w:pPr>
        <w:spacing w:line="360" w:lineRule="auto"/>
        <w:jc w:val="mediumKashida"/>
        <w:rPr>
          <w:rFonts w:ascii="Traditional Arabic" w:hAnsi="Traditional Arabic" w:cs="Traditional Arabic"/>
          <w:sz w:val="34"/>
          <w:szCs w:val="34"/>
          <w:rtl/>
        </w:rPr>
      </w:pPr>
    </w:p>
    <w:p w:rsidR="00147845" w:rsidRPr="001B548D" w:rsidRDefault="00147845" w:rsidP="001B548D">
      <w:pPr>
        <w:spacing w:line="360" w:lineRule="auto"/>
        <w:jc w:val="mediumKashida"/>
        <w:rPr>
          <w:rFonts w:ascii="Traditional Arabic" w:hAnsi="Traditional Arabic" w:cs="Traditional Arabic"/>
          <w:b/>
          <w:bCs/>
          <w:sz w:val="34"/>
          <w:szCs w:val="34"/>
          <w:rtl/>
        </w:rPr>
      </w:pPr>
      <w:r w:rsidRPr="001B548D">
        <w:rPr>
          <w:rFonts w:ascii="Traditional Arabic" w:hAnsi="Traditional Arabic" w:cs="Traditional Arabic" w:hint="cs"/>
          <w:b/>
          <w:bCs/>
          <w:sz w:val="34"/>
          <w:szCs w:val="34"/>
          <w:rtl/>
        </w:rPr>
        <w:t>أهداف الجماعات:</w:t>
      </w:r>
    </w:p>
    <w:p w:rsidR="00147845" w:rsidRPr="001B548D" w:rsidRDefault="00147845" w:rsidP="001B548D">
      <w:pPr>
        <w:spacing w:line="360" w:lineRule="auto"/>
        <w:jc w:val="mediumKashida"/>
        <w:rPr>
          <w:rFonts w:ascii="Traditional Arabic" w:hAnsi="Traditional Arabic" w:cs="Traditional Arabic"/>
          <w:sz w:val="34"/>
          <w:szCs w:val="34"/>
          <w:rtl/>
        </w:rPr>
      </w:pPr>
      <w:r w:rsidRPr="001B548D">
        <w:rPr>
          <w:rFonts w:ascii="Traditional Arabic" w:hAnsi="Traditional Arabic" w:cs="Traditional Arabic" w:hint="cs"/>
          <w:sz w:val="34"/>
          <w:szCs w:val="34"/>
          <w:rtl/>
        </w:rPr>
        <w:t>تطوير قيم الجماعة.</w:t>
      </w:r>
    </w:p>
    <w:p w:rsidR="00147845" w:rsidRPr="001B548D" w:rsidRDefault="00147845" w:rsidP="001B548D">
      <w:pPr>
        <w:spacing w:line="360" w:lineRule="auto"/>
        <w:jc w:val="mediumKashida"/>
        <w:rPr>
          <w:rFonts w:ascii="Traditional Arabic" w:hAnsi="Traditional Arabic" w:cs="Traditional Arabic"/>
          <w:sz w:val="34"/>
          <w:szCs w:val="34"/>
          <w:rtl/>
        </w:rPr>
      </w:pPr>
      <w:r w:rsidRPr="001B548D">
        <w:rPr>
          <w:rFonts w:ascii="Traditional Arabic" w:hAnsi="Traditional Arabic" w:cs="Traditional Arabic" w:hint="cs"/>
          <w:sz w:val="34"/>
          <w:szCs w:val="34"/>
          <w:rtl/>
        </w:rPr>
        <w:t>تنمية شعور الولاء في الجماعة.</w:t>
      </w:r>
    </w:p>
    <w:p w:rsidR="00147845" w:rsidRPr="001B548D" w:rsidRDefault="004571E3" w:rsidP="001B548D">
      <w:pPr>
        <w:spacing w:line="360" w:lineRule="auto"/>
        <w:jc w:val="mediumKashida"/>
        <w:rPr>
          <w:rFonts w:ascii="Traditional Arabic" w:hAnsi="Traditional Arabic" w:cs="Traditional Arabic"/>
          <w:sz w:val="34"/>
          <w:szCs w:val="34"/>
          <w:rtl/>
        </w:rPr>
      </w:pPr>
      <w:r>
        <w:rPr>
          <w:rFonts w:ascii="Traditional Arabic" w:hAnsi="Traditional Arabic" w:cs="Traditional Arabic" w:hint="cs"/>
          <w:sz w:val="34"/>
          <w:szCs w:val="34"/>
          <w:rtl/>
        </w:rPr>
        <w:t>وتعمل الأهداف على تطوير قيم الجماعة بين أعضائها</w:t>
      </w:r>
    </w:p>
    <w:p w:rsidR="00EB07C5" w:rsidRPr="001B548D" w:rsidRDefault="00EB07C5" w:rsidP="001B548D">
      <w:pPr>
        <w:spacing w:line="360" w:lineRule="auto"/>
        <w:jc w:val="mediumKashida"/>
        <w:rPr>
          <w:rFonts w:ascii="Traditional Arabic" w:hAnsi="Traditional Arabic" w:cs="Traditional Arabic"/>
          <w:b/>
          <w:bCs/>
          <w:sz w:val="34"/>
          <w:szCs w:val="34"/>
          <w:rtl/>
        </w:rPr>
      </w:pPr>
      <w:r w:rsidRPr="001B548D">
        <w:rPr>
          <w:rFonts w:ascii="Traditional Arabic" w:hAnsi="Traditional Arabic" w:cs="Traditional Arabic" w:hint="cs"/>
          <w:b/>
          <w:bCs/>
          <w:sz w:val="34"/>
          <w:szCs w:val="34"/>
          <w:rtl/>
        </w:rPr>
        <w:t>العمليات الاجتماعية:</w:t>
      </w:r>
    </w:p>
    <w:p w:rsidR="00EB07C5" w:rsidRPr="001B548D" w:rsidRDefault="00EB07C5" w:rsidP="001B548D">
      <w:pPr>
        <w:spacing w:line="360" w:lineRule="auto"/>
        <w:jc w:val="mediumKashida"/>
        <w:rPr>
          <w:rFonts w:ascii="Traditional Arabic" w:hAnsi="Traditional Arabic" w:cs="Traditional Arabic"/>
          <w:sz w:val="34"/>
          <w:szCs w:val="34"/>
          <w:rtl/>
        </w:rPr>
      </w:pPr>
      <w:r w:rsidRPr="001B548D">
        <w:rPr>
          <w:rFonts w:ascii="Traditional Arabic" w:hAnsi="Traditional Arabic" w:cs="Traditional Arabic" w:hint="cs"/>
          <w:sz w:val="34"/>
          <w:szCs w:val="34"/>
          <w:rtl/>
        </w:rPr>
        <w:t>تتفاوت أشكال العلاقات بين الجماعات لتشمل عمليات اجتماعية أساسية تمتد من عمليات التعاون والتنافس والصراع، وعمليات أخرى تشمل التكيف والتمثيل والتبادل.</w:t>
      </w:r>
    </w:p>
    <w:p w:rsidR="00EB07C5" w:rsidRPr="001B548D" w:rsidRDefault="00EB07C5" w:rsidP="001B548D">
      <w:pPr>
        <w:spacing w:line="360" w:lineRule="auto"/>
        <w:jc w:val="mediumKashida"/>
        <w:rPr>
          <w:rFonts w:ascii="Traditional Arabic" w:hAnsi="Traditional Arabic" w:cs="Traditional Arabic"/>
          <w:b/>
          <w:bCs/>
          <w:sz w:val="34"/>
          <w:szCs w:val="34"/>
          <w:rtl/>
        </w:rPr>
      </w:pPr>
      <w:r w:rsidRPr="001B548D">
        <w:rPr>
          <w:rFonts w:ascii="Traditional Arabic" w:hAnsi="Traditional Arabic" w:cs="Traditional Arabic" w:hint="cs"/>
          <w:b/>
          <w:bCs/>
          <w:sz w:val="34"/>
          <w:szCs w:val="34"/>
          <w:rtl/>
        </w:rPr>
        <w:t>1- التعاون:</w:t>
      </w:r>
    </w:p>
    <w:p w:rsidR="00EB07C5" w:rsidRPr="001B548D" w:rsidRDefault="00EB07C5" w:rsidP="001B548D">
      <w:pPr>
        <w:spacing w:line="360" w:lineRule="auto"/>
        <w:jc w:val="mediumKashida"/>
        <w:rPr>
          <w:rFonts w:ascii="Traditional Arabic" w:hAnsi="Traditional Arabic" w:cs="Traditional Arabic"/>
          <w:sz w:val="34"/>
          <w:szCs w:val="34"/>
          <w:rtl/>
        </w:rPr>
      </w:pPr>
      <w:r w:rsidRPr="001B548D">
        <w:rPr>
          <w:rFonts w:ascii="Traditional Arabic" w:hAnsi="Traditional Arabic" w:cs="Traditional Arabic" w:hint="cs"/>
          <w:sz w:val="34"/>
          <w:szCs w:val="34"/>
          <w:rtl/>
        </w:rPr>
        <w:t>يتحدد مفهوم التعاون على أنه التفاعل الذي يوجد بين فردين أو أكثر بالعمل معا من أجل تحقيق أهداف وغايات مشتركة وتحقيق مصالح معينة لهم ومن ثم نجد أن هذا المصطلح يشير إلى طبيعة التعاون.</w:t>
      </w:r>
    </w:p>
    <w:p w:rsidR="0078613B" w:rsidRPr="001B548D" w:rsidRDefault="0078613B" w:rsidP="001B548D">
      <w:pPr>
        <w:spacing w:line="360" w:lineRule="auto"/>
        <w:jc w:val="mediumKashida"/>
        <w:rPr>
          <w:rFonts w:ascii="Traditional Arabic" w:hAnsi="Traditional Arabic" w:cs="Traditional Arabic"/>
          <w:b/>
          <w:bCs/>
          <w:sz w:val="34"/>
          <w:szCs w:val="34"/>
          <w:rtl/>
        </w:rPr>
      </w:pPr>
      <w:r w:rsidRPr="001B548D">
        <w:rPr>
          <w:rFonts w:ascii="Traditional Arabic" w:hAnsi="Traditional Arabic" w:cs="Traditional Arabic" w:hint="cs"/>
          <w:b/>
          <w:bCs/>
          <w:sz w:val="34"/>
          <w:szCs w:val="34"/>
          <w:rtl/>
        </w:rPr>
        <w:t>2- التنافس:</w:t>
      </w:r>
    </w:p>
    <w:p w:rsidR="0078613B" w:rsidRPr="001B548D" w:rsidRDefault="0078613B" w:rsidP="001B548D">
      <w:pPr>
        <w:spacing w:line="360" w:lineRule="auto"/>
        <w:jc w:val="mediumKashida"/>
        <w:rPr>
          <w:rFonts w:ascii="Traditional Arabic" w:hAnsi="Traditional Arabic" w:cs="Traditional Arabic"/>
          <w:sz w:val="34"/>
          <w:szCs w:val="34"/>
          <w:rtl/>
        </w:rPr>
      </w:pPr>
      <w:r w:rsidRPr="001B548D">
        <w:rPr>
          <w:rFonts w:ascii="Traditional Arabic" w:hAnsi="Traditional Arabic" w:cs="Traditional Arabic" w:hint="cs"/>
          <w:sz w:val="34"/>
          <w:szCs w:val="34"/>
          <w:rtl/>
        </w:rPr>
        <w:lastRenderedPageBreak/>
        <w:t>يقصد بعملية التنافس بانها عملية تقوم بين طرفين من الأفراد أو الجماعات او المجتمعات بهدف تحقيق هدف معين يسعى إليه الطرف الآخر.</w:t>
      </w:r>
    </w:p>
    <w:p w:rsidR="0078613B" w:rsidRPr="001B548D" w:rsidRDefault="0078613B" w:rsidP="001B548D">
      <w:pPr>
        <w:spacing w:line="360" w:lineRule="auto"/>
        <w:jc w:val="mediumKashida"/>
        <w:rPr>
          <w:rFonts w:ascii="Traditional Arabic" w:hAnsi="Traditional Arabic" w:cs="Traditional Arabic"/>
          <w:b/>
          <w:bCs/>
          <w:sz w:val="34"/>
          <w:szCs w:val="34"/>
          <w:rtl/>
        </w:rPr>
      </w:pPr>
      <w:r w:rsidRPr="001B548D">
        <w:rPr>
          <w:rFonts w:ascii="Traditional Arabic" w:hAnsi="Traditional Arabic" w:cs="Traditional Arabic" w:hint="cs"/>
          <w:b/>
          <w:bCs/>
          <w:sz w:val="34"/>
          <w:szCs w:val="34"/>
          <w:rtl/>
        </w:rPr>
        <w:t>3- الصراع:</w:t>
      </w:r>
    </w:p>
    <w:p w:rsidR="0078613B" w:rsidRPr="001B548D" w:rsidRDefault="0078613B" w:rsidP="001B548D">
      <w:pPr>
        <w:spacing w:line="360" w:lineRule="auto"/>
        <w:jc w:val="mediumKashida"/>
        <w:rPr>
          <w:rFonts w:ascii="Traditional Arabic" w:hAnsi="Traditional Arabic" w:cs="Traditional Arabic"/>
          <w:sz w:val="34"/>
          <w:szCs w:val="34"/>
          <w:rtl/>
        </w:rPr>
      </w:pPr>
      <w:r w:rsidRPr="001B548D">
        <w:rPr>
          <w:rFonts w:ascii="Traditional Arabic" w:hAnsi="Traditional Arabic" w:cs="Traditional Arabic" w:hint="cs"/>
          <w:sz w:val="34"/>
          <w:szCs w:val="34"/>
          <w:rtl/>
        </w:rPr>
        <w:t>يشير مفهوم الصراع إلى العملية الاجتماعية التي تنشأ بين طرفين يوجد بينهما تعارض في المصالح والأهداف، ويسعى كل منهم لتحقيق مصالحه وأهدافه مستخدماً كافة الوسائل والأساليب.</w:t>
      </w:r>
    </w:p>
    <w:p w:rsidR="0078613B" w:rsidRPr="001B548D" w:rsidRDefault="0078613B" w:rsidP="001B548D">
      <w:pPr>
        <w:spacing w:line="360" w:lineRule="auto"/>
        <w:jc w:val="mediumKashida"/>
        <w:rPr>
          <w:rFonts w:ascii="Traditional Arabic" w:hAnsi="Traditional Arabic" w:cs="Traditional Arabic"/>
          <w:sz w:val="34"/>
          <w:szCs w:val="34"/>
          <w:rtl/>
        </w:rPr>
      </w:pPr>
    </w:p>
    <w:p w:rsidR="0078613B" w:rsidRPr="001B548D" w:rsidRDefault="0078613B" w:rsidP="001B548D">
      <w:pPr>
        <w:spacing w:line="360" w:lineRule="auto"/>
        <w:jc w:val="mediumKashida"/>
        <w:rPr>
          <w:rFonts w:ascii="Traditional Arabic" w:hAnsi="Traditional Arabic" w:cs="Traditional Arabic"/>
          <w:sz w:val="34"/>
          <w:szCs w:val="34"/>
        </w:rPr>
      </w:pPr>
      <w:r w:rsidRPr="001B548D">
        <w:rPr>
          <w:rFonts w:ascii="Traditional Arabic" w:hAnsi="Traditional Arabic" w:cs="Traditional Arabic" w:hint="cs"/>
          <w:sz w:val="34"/>
          <w:szCs w:val="34"/>
          <w:rtl/>
        </w:rPr>
        <w:t>تلك بإيجاز أهم العمليات الاجتماعية التي تفسر طبيعة علاقة الفرد بالمجتمع، ونوعية أنماط التفاعل والسلوك والعلاقات الاجتماعية.</w:t>
      </w:r>
      <w:bookmarkEnd w:id="0"/>
    </w:p>
    <w:sectPr w:rsidR="0078613B" w:rsidRPr="001B548D" w:rsidSect="009E4E50">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E6E"/>
    <w:rsid w:val="000357E9"/>
    <w:rsid w:val="00045B98"/>
    <w:rsid w:val="000F45F6"/>
    <w:rsid w:val="0012582F"/>
    <w:rsid w:val="0013184C"/>
    <w:rsid w:val="00147845"/>
    <w:rsid w:val="00155E6E"/>
    <w:rsid w:val="00157ADC"/>
    <w:rsid w:val="001B548D"/>
    <w:rsid w:val="001C0932"/>
    <w:rsid w:val="002C19B3"/>
    <w:rsid w:val="003A014A"/>
    <w:rsid w:val="003F330E"/>
    <w:rsid w:val="0042000B"/>
    <w:rsid w:val="00422760"/>
    <w:rsid w:val="004571E3"/>
    <w:rsid w:val="004A762D"/>
    <w:rsid w:val="00586DFF"/>
    <w:rsid w:val="005C2EC2"/>
    <w:rsid w:val="005D0401"/>
    <w:rsid w:val="00602713"/>
    <w:rsid w:val="006F300E"/>
    <w:rsid w:val="006F3D24"/>
    <w:rsid w:val="007717C9"/>
    <w:rsid w:val="0078613B"/>
    <w:rsid w:val="007A44F2"/>
    <w:rsid w:val="00832908"/>
    <w:rsid w:val="00841ACE"/>
    <w:rsid w:val="008430A2"/>
    <w:rsid w:val="00874E5F"/>
    <w:rsid w:val="008A37DE"/>
    <w:rsid w:val="0090397B"/>
    <w:rsid w:val="009E4E50"/>
    <w:rsid w:val="00A42F4E"/>
    <w:rsid w:val="00B45D2E"/>
    <w:rsid w:val="00B869B6"/>
    <w:rsid w:val="00BC20B0"/>
    <w:rsid w:val="00DA5C06"/>
    <w:rsid w:val="00DF6EF4"/>
    <w:rsid w:val="00EB07C5"/>
    <w:rsid w:val="00F2142E"/>
    <w:rsid w:val="00F56F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65D6E"/>
  <w15:chartTrackingRefBased/>
  <w15:docId w15:val="{E8CC093D-F2A2-42C4-86E6-44D2D2F9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8</Pages>
  <Words>603</Words>
  <Characters>3443</Characters>
  <Application>Microsoft Office Word</Application>
  <DocSecurity>0</DocSecurity>
  <Lines>28</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SilverLine</cp:lastModifiedBy>
  <cp:revision>37</cp:revision>
  <dcterms:created xsi:type="dcterms:W3CDTF">2017-11-25T19:02:00Z</dcterms:created>
  <dcterms:modified xsi:type="dcterms:W3CDTF">2019-01-17T00:52:00Z</dcterms:modified>
</cp:coreProperties>
</file>