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6E" w:rsidRPr="00ED7E4A" w:rsidRDefault="00182E1D" w:rsidP="00CB2B2A">
      <w:pPr>
        <w:jc w:val="center"/>
        <w:rPr>
          <w:b/>
          <w:bCs/>
          <w:sz w:val="46"/>
          <w:szCs w:val="46"/>
          <w:u w:val="single"/>
          <w:rtl/>
        </w:rPr>
      </w:pPr>
      <w:bookmarkStart w:id="0" w:name="_GoBack"/>
      <w:r w:rsidRPr="00ED7E4A">
        <w:rPr>
          <w:rFonts w:hint="cs"/>
          <w:b/>
          <w:bCs/>
          <w:sz w:val="46"/>
          <w:szCs w:val="46"/>
          <w:u w:val="single"/>
          <w:rtl/>
        </w:rPr>
        <w:t>الشنفري</w:t>
      </w:r>
    </w:p>
    <w:p w:rsidR="00CB2B2A" w:rsidRPr="00B1475A" w:rsidRDefault="00CB2B2A" w:rsidP="00ED7E4A">
      <w:pPr>
        <w:spacing w:line="360" w:lineRule="auto"/>
        <w:jc w:val="both"/>
        <w:rPr>
          <w:b/>
          <w:bCs/>
          <w:sz w:val="28"/>
          <w:szCs w:val="28"/>
          <w:rtl/>
        </w:rPr>
      </w:pPr>
      <w:r w:rsidRPr="00B1475A">
        <w:rPr>
          <w:rFonts w:hint="cs"/>
          <w:b/>
          <w:bCs/>
          <w:sz w:val="28"/>
          <w:szCs w:val="28"/>
          <w:rtl/>
        </w:rPr>
        <w:t>ترجمة الشاعر</w:t>
      </w:r>
    </w:p>
    <w:p w:rsidR="00CB2B2A" w:rsidRPr="00ED7E4A" w:rsidRDefault="00CB2B2A" w:rsidP="00ED7E4A">
      <w:pPr>
        <w:spacing w:line="360" w:lineRule="auto"/>
        <w:jc w:val="both"/>
        <w:rPr>
          <w:b/>
          <w:bCs/>
          <w:sz w:val="32"/>
          <w:szCs w:val="32"/>
          <w:rtl/>
        </w:rPr>
      </w:pPr>
      <w:r w:rsidRPr="00ED7E4A">
        <w:rPr>
          <w:rFonts w:hint="cs"/>
          <w:b/>
          <w:bCs/>
          <w:sz w:val="28"/>
          <w:szCs w:val="28"/>
          <w:rtl/>
        </w:rPr>
        <w:t>1</w:t>
      </w:r>
      <w:r w:rsidRPr="00ED7E4A">
        <w:rPr>
          <w:rFonts w:hint="cs"/>
          <w:b/>
          <w:bCs/>
          <w:sz w:val="32"/>
          <w:szCs w:val="32"/>
          <w:rtl/>
        </w:rPr>
        <w:t>- اسمه ، ونسبه ، ونشأته:</w:t>
      </w:r>
      <w:r w:rsidR="00B1475A" w:rsidRPr="00ED7E4A">
        <w:rPr>
          <w:rFonts w:hint="cs"/>
          <w:b/>
          <w:bCs/>
          <w:sz w:val="32"/>
          <w:szCs w:val="32"/>
          <w:rtl/>
        </w:rPr>
        <w:t>-</w:t>
      </w:r>
    </w:p>
    <w:p w:rsidR="00CB2B2A" w:rsidRDefault="00CB2B2A" w:rsidP="00ED7E4A">
      <w:pPr>
        <w:spacing w:line="360" w:lineRule="auto"/>
        <w:jc w:val="both"/>
        <w:rPr>
          <w:sz w:val="28"/>
          <w:szCs w:val="28"/>
          <w:rtl/>
        </w:rPr>
      </w:pPr>
      <w:r>
        <w:rPr>
          <w:rFonts w:hint="cs"/>
          <w:sz w:val="28"/>
          <w:szCs w:val="28"/>
          <w:rtl/>
        </w:rPr>
        <w:t xml:space="preserve">أختلف العلماء في اسم </w:t>
      </w:r>
      <w:r w:rsidR="00182E1D">
        <w:rPr>
          <w:rFonts w:hint="cs"/>
          <w:sz w:val="28"/>
          <w:szCs w:val="28"/>
          <w:rtl/>
        </w:rPr>
        <w:t>الشنفري</w:t>
      </w:r>
      <w:r>
        <w:rPr>
          <w:rFonts w:hint="cs"/>
          <w:sz w:val="28"/>
          <w:szCs w:val="28"/>
          <w:rtl/>
        </w:rPr>
        <w:t xml:space="preserve"> ، ولقبه ، ونسبه ،  فقال بعضهم إن </w:t>
      </w:r>
      <w:r w:rsidR="00182E1D">
        <w:rPr>
          <w:rFonts w:hint="cs"/>
          <w:sz w:val="28"/>
          <w:szCs w:val="28"/>
          <w:rtl/>
        </w:rPr>
        <w:t>الشنفري</w:t>
      </w:r>
      <w:r>
        <w:rPr>
          <w:rFonts w:hint="cs"/>
          <w:sz w:val="28"/>
          <w:szCs w:val="28"/>
          <w:rtl/>
        </w:rPr>
        <w:t xml:space="preserve"> لقب له ، واسمه عمرو بن براق، او ثابت بن أوس ، او ثابت بن جابر على </w:t>
      </w:r>
      <w:r w:rsidR="00B1475A">
        <w:rPr>
          <w:rFonts w:hint="cs"/>
          <w:sz w:val="28"/>
          <w:szCs w:val="28"/>
          <w:rtl/>
        </w:rPr>
        <w:t>ثلاث</w:t>
      </w:r>
      <w:r>
        <w:rPr>
          <w:rFonts w:hint="cs"/>
          <w:sz w:val="28"/>
          <w:szCs w:val="28"/>
          <w:rtl/>
        </w:rPr>
        <w:t xml:space="preserve">ة أقوال، وقال بعضهم إن </w:t>
      </w:r>
      <w:r w:rsidR="00182E1D">
        <w:rPr>
          <w:rFonts w:hint="cs"/>
          <w:sz w:val="28"/>
          <w:szCs w:val="28"/>
          <w:rtl/>
        </w:rPr>
        <w:t>الشنفري</w:t>
      </w:r>
      <w:r>
        <w:rPr>
          <w:rFonts w:hint="cs"/>
          <w:sz w:val="28"/>
          <w:szCs w:val="28"/>
          <w:rtl/>
        </w:rPr>
        <w:t xml:space="preserve"> هو اسمه الحقيقي لا لقب له.</w:t>
      </w:r>
    </w:p>
    <w:p w:rsidR="00CB2B2A" w:rsidRDefault="00CB2B2A" w:rsidP="00ED7E4A">
      <w:pPr>
        <w:spacing w:line="360" w:lineRule="auto"/>
        <w:jc w:val="both"/>
        <w:rPr>
          <w:sz w:val="28"/>
          <w:szCs w:val="28"/>
          <w:rtl/>
        </w:rPr>
      </w:pPr>
      <w:r>
        <w:rPr>
          <w:rFonts w:hint="cs"/>
          <w:sz w:val="28"/>
          <w:szCs w:val="28"/>
          <w:rtl/>
        </w:rPr>
        <w:t>وذهب معظم العلم</w:t>
      </w:r>
      <w:r w:rsidR="00182E1D">
        <w:rPr>
          <w:rFonts w:hint="cs"/>
          <w:sz w:val="28"/>
          <w:szCs w:val="28"/>
          <w:rtl/>
        </w:rPr>
        <w:t>اء إلى أن "الشنفري" لقبه ، وهو بمعنى الغليظ الشفتين، وأن</w:t>
      </w:r>
      <w:r w:rsidR="00B1475A">
        <w:rPr>
          <w:rFonts w:hint="cs"/>
          <w:sz w:val="28"/>
          <w:szCs w:val="28"/>
          <w:rtl/>
        </w:rPr>
        <w:t xml:space="preserve"> </w:t>
      </w:r>
      <w:r w:rsidR="00182E1D">
        <w:rPr>
          <w:rFonts w:hint="cs"/>
          <w:sz w:val="28"/>
          <w:szCs w:val="28"/>
          <w:rtl/>
        </w:rPr>
        <w:t xml:space="preserve">الشاعر لقب بذلك لعظم شفتيه. وهو من </w:t>
      </w:r>
      <w:r w:rsidR="00B1475A" w:rsidRPr="00B1475A">
        <w:rPr>
          <w:rFonts w:cs="Arial" w:hint="cs"/>
          <w:sz w:val="28"/>
          <w:szCs w:val="28"/>
          <w:rtl/>
        </w:rPr>
        <w:t>الأواس</w:t>
      </w:r>
      <w:r w:rsidR="00B1475A" w:rsidRPr="00B1475A">
        <w:rPr>
          <w:rFonts w:cs="Arial"/>
          <w:sz w:val="28"/>
          <w:szCs w:val="28"/>
          <w:rtl/>
        </w:rPr>
        <w:t xml:space="preserve"> </w:t>
      </w:r>
      <w:r w:rsidR="00B1475A" w:rsidRPr="00B1475A">
        <w:rPr>
          <w:rFonts w:cs="Arial" w:hint="cs"/>
          <w:sz w:val="28"/>
          <w:szCs w:val="28"/>
          <w:rtl/>
        </w:rPr>
        <w:t>بن</w:t>
      </w:r>
      <w:r w:rsidR="00B1475A" w:rsidRPr="00B1475A">
        <w:rPr>
          <w:rFonts w:cs="Arial"/>
          <w:sz w:val="28"/>
          <w:szCs w:val="28"/>
          <w:rtl/>
        </w:rPr>
        <w:t xml:space="preserve"> </w:t>
      </w:r>
      <w:r w:rsidR="00B1475A" w:rsidRPr="00B1475A">
        <w:rPr>
          <w:rFonts w:cs="Arial" w:hint="cs"/>
          <w:sz w:val="28"/>
          <w:szCs w:val="28"/>
          <w:rtl/>
        </w:rPr>
        <w:t>الحجر</w:t>
      </w:r>
      <w:r w:rsidR="00B1475A" w:rsidRPr="00B1475A">
        <w:rPr>
          <w:rFonts w:cs="Arial"/>
          <w:sz w:val="28"/>
          <w:szCs w:val="28"/>
          <w:rtl/>
        </w:rPr>
        <w:t xml:space="preserve"> </w:t>
      </w:r>
      <w:r w:rsidR="00B1475A" w:rsidRPr="00B1475A">
        <w:rPr>
          <w:rFonts w:cs="Arial" w:hint="cs"/>
          <w:sz w:val="28"/>
          <w:szCs w:val="28"/>
          <w:rtl/>
        </w:rPr>
        <w:t>بن</w:t>
      </w:r>
      <w:r w:rsidR="00B1475A" w:rsidRPr="00B1475A">
        <w:rPr>
          <w:rFonts w:cs="Arial"/>
          <w:sz w:val="28"/>
          <w:szCs w:val="28"/>
          <w:rtl/>
        </w:rPr>
        <w:t xml:space="preserve"> </w:t>
      </w:r>
      <w:r w:rsidR="00B1475A" w:rsidRPr="00B1475A">
        <w:rPr>
          <w:rFonts w:cs="Arial" w:hint="cs"/>
          <w:sz w:val="28"/>
          <w:szCs w:val="28"/>
          <w:rtl/>
        </w:rPr>
        <w:t>الهنوء</w:t>
      </w:r>
      <w:r w:rsidR="00B1475A" w:rsidRPr="00B1475A">
        <w:rPr>
          <w:rFonts w:cs="Arial"/>
          <w:sz w:val="28"/>
          <w:szCs w:val="28"/>
          <w:rtl/>
        </w:rPr>
        <w:t xml:space="preserve"> </w:t>
      </w:r>
      <w:r w:rsidR="00B1475A" w:rsidRPr="00B1475A">
        <w:rPr>
          <w:rFonts w:cs="Arial" w:hint="cs"/>
          <w:sz w:val="28"/>
          <w:szCs w:val="28"/>
          <w:rtl/>
        </w:rPr>
        <w:t>بن</w:t>
      </w:r>
      <w:r w:rsidR="00B1475A" w:rsidRPr="00B1475A">
        <w:rPr>
          <w:rFonts w:cs="Arial"/>
          <w:sz w:val="28"/>
          <w:szCs w:val="28"/>
          <w:rtl/>
        </w:rPr>
        <w:t xml:space="preserve"> </w:t>
      </w:r>
      <w:r w:rsidR="00B1475A" w:rsidRPr="00B1475A">
        <w:rPr>
          <w:rFonts w:cs="Arial" w:hint="cs"/>
          <w:sz w:val="28"/>
          <w:szCs w:val="28"/>
          <w:rtl/>
        </w:rPr>
        <w:t>الأزد</w:t>
      </w:r>
      <w:r w:rsidR="00B1475A" w:rsidRPr="00B1475A">
        <w:rPr>
          <w:rFonts w:cs="Arial"/>
          <w:sz w:val="28"/>
          <w:szCs w:val="28"/>
          <w:rtl/>
        </w:rPr>
        <w:t xml:space="preserve"> </w:t>
      </w:r>
      <w:r w:rsidR="00B1475A" w:rsidRPr="00B1475A">
        <w:rPr>
          <w:rFonts w:cs="Arial" w:hint="cs"/>
          <w:sz w:val="28"/>
          <w:szCs w:val="28"/>
          <w:rtl/>
        </w:rPr>
        <w:t>بن</w:t>
      </w:r>
      <w:r w:rsidR="00B1475A" w:rsidRPr="00B1475A">
        <w:rPr>
          <w:rFonts w:cs="Arial"/>
          <w:sz w:val="28"/>
          <w:szCs w:val="28"/>
          <w:rtl/>
        </w:rPr>
        <w:t xml:space="preserve"> </w:t>
      </w:r>
      <w:r w:rsidR="00B1475A" w:rsidRPr="00B1475A">
        <w:rPr>
          <w:rFonts w:cs="Arial" w:hint="cs"/>
          <w:sz w:val="28"/>
          <w:szCs w:val="28"/>
          <w:rtl/>
        </w:rPr>
        <w:t xml:space="preserve">الغوث </w:t>
      </w:r>
      <w:r w:rsidR="00182E1D">
        <w:rPr>
          <w:rFonts w:hint="cs"/>
          <w:sz w:val="28"/>
          <w:szCs w:val="28"/>
          <w:rtl/>
        </w:rPr>
        <w:t>، شاعر جاهلي قحطاني من اليمن.</w:t>
      </w:r>
    </w:p>
    <w:p w:rsidR="00182E1D" w:rsidRDefault="00182E1D" w:rsidP="00ED7E4A">
      <w:pPr>
        <w:spacing w:line="360" w:lineRule="auto"/>
        <w:jc w:val="both"/>
        <w:rPr>
          <w:sz w:val="28"/>
          <w:szCs w:val="28"/>
          <w:rtl/>
        </w:rPr>
      </w:pPr>
      <w:r>
        <w:rPr>
          <w:rFonts w:hint="cs"/>
          <w:sz w:val="28"/>
          <w:szCs w:val="28"/>
          <w:rtl/>
        </w:rPr>
        <w:t>ولا توجد في مصادر ترجمته تاريخاً محدداً أو تقريبيا لتاريخ ولادته، ولا لمكانها، ولاتعينياً دقيقاً لوالد أو لوالدته.</w:t>
      </w:r>
    </w:p>
    <w:p w:rsidR="00182E1D" w:rsidRDefault="00182E1D" w:rsidP="00ED7E4A">
      <w:pPr>
        <w:spacing w:line="360" w:lineRule="auto"/>
        <w:jc w:val="both"/>
        <w:rPr>
          <w:sz w:val="28"/>
          <w:szCs w:val="28"/>
          <w:rtl/>
        </w:rPr>
      </w:pPr>
      <w:r>
        <w:rPr>
          <w:rFonts w:hint="cs"/>
          <w:sz w:val="28"/>
          <w:szCs w:val="28"/>
          <w:rtl/>
        </w:rPr>
        <w:t xml:space="preserve">أما نشأته، فقد أختلف الرواة فيها على ثلاثة أقوال، إذ قال بعضهم إنه نشأ في قومه الأزد، ثم أغاضوه فهجرهم، </w:t>
      </w:r>
      <w:r w:rsidR="00B1475A">
        <w:rPr>
          <w:rFonts w:hint="cs"/>
          <w:sz w:val="28"/>
          <w:szCs w:val="28"/>
          <w:rtl/>
        </w:rPr>
        <w:t>وقال آخرون أن بني سلامان</w:t>
      </w:r>
      <w:r>
        <w:rPr>
          <w:rFonts w:hint="cs"/>
          <w:sz w:val="28"/>
          <w:szCs w:val="28"/>
          <w:rtl/>
        </w:rPr>
        <w:t xml:space="preserve"> أسروه صغيراً، فن</w:t>
      </w:r>
      <w:r w:rsidR="00B1475A">
        <w:rPr>
          <w:rFonts w:hint="cs"/>
          <w:sz w:val="28"/>
          <w:szCs w:val="28"/>
          <w:rtl/>
        </w:rPr>
        <w:t>شأ فيهم يطلب النجاة، حتى هرب، ثم</w:t>
      </w:r>
      <w:r>
        <w:rPr>
          <w:rFonts w:hint="cs"/>
          <w:sz w:val="28"/>
          <w:szCs w:val="28"/>
          <w:rtl/>
        </w:rPr>
        <w:t xml:space="preserve"> أنتفم منهم.</w:t>
      </w:r>
    </w:p>
    <w:p w:rsidR="00182E1D" w:rsidRDefault="00182E1D" w:rsidP="00ED7E4A">
      <w:pPr>
        <w:spacing w:line="360" w:lineRule="auto"/>
        <w:jc w:val="both"/>
        <w:rPr>
          <w:sz w:val="28"/>
          <w:szCs w:val="28"/>
          <w:rtl/>
        </w:rPr>
      </w:pPr>
      <w:r>
        <w:rPr>
          <w:rFonts w:hint="cs"/>
          <w:sz w:val="28"/>
          <w:szCs w:val="28"/>
          <w:rtl/>
        </w:rPr>
        <w:t>وقالت فئة ثالثة:-</w:t>
      </w:r>
    </w:p>
    <w:p w:rsidR="00441956" w:rsidRDefault="00B1475A" w:rsidP="00ED7E4A">
      <w:pPr>
        <w:spacing w:line="360" w:lineRule="auto"/>
        <w:jc w:val="both"/>
        <w:rPr>
          <w:sz w:val="28"/>
          <w:szCs w:val="28"/>
          <w:rtl/>
        </w:rPr>
      </w:pPr>
      <w:r>
        <w:rPr>
          <w:rFonts w:hint="cs"/>
          <w:sz w:val="28"/>
          <w:szCs w:val="28"/>
          <w:rtl/>
        </w:rPr>
        <w:t>إنه ولد في بني سلامان</w:t>
      </w:r>
      <w:r w:rsidR="00441956">
        <w:rPr>
          <w:rFonts w:hint="cs"/>
          <w:sz w:val="28"/>
          <w:szCs w:val="28"/>
          <w:rtl/>
        </w:rPr>
        <w:t>، فنشأ بي</w:t>
      </w:r>
      <w:r w:rsidR="00ED7E4A">
        <w:rPr>
          <w:rFonts w:hint="cs"/>
          <w:sz w:val="28"/>
          <w:szCs w:val="28"/>
          <w:rtl/>
        </w:rPr>
        <w:t>ن</w:t>
      </w:r>
      <w:r w:rsidR="00441956">
        <w:rPr>
          <w:rFonts w:hint="cs"/>
          <w:sz w:val="28"/>
          <w:szCs w:val="28"/>
          <w:rtl/>
        </w:rPr>
        <w:t>هم، وهو لايعلم أنه من غيرهم حتى قال يوماً لإبنة مولاه: " أغسلي رأسي يا أختي"</w:t>
      </w:r>
    </w:p>
    <w:p w:rsidR="00B1475A" w:rsidRDefault="00441956" w:rsidP="00ED7E4A">
      <w:pPr>
        <w:spacing w:line="360" w:lineRule="auto"/>
        <w:jc w:val="both"/>
        <w:rPr>
          <w:sz w:val="28"/>
          <w:szCs w:val="28"/>
          <w:rtl/>
        </w:rPr>
      </w:pPr>
      <w:r>
        <w:rPr>
          <w:rFonts w:hint="cs"/>
          <w:sz w:val="28"/>
          <w:szCs w:val="28"/>
          <w:rtl/>
        </w:rPr>
        <w:t>فغاظه</w:t>
      </w:r>
      <w:r w:rsidR="00ED7E4A">
        <w:rPr>
          <w:rFonts w:hint="cs"/>
          <w:sz w:val="28"/>
          <w:szCs w:val="28"/>
          <w:rtl/>
        </w:rPr>
        <w:t>ا أن يدعوها بأخته، فلطمته, فسأل</w:t>
      </w:r>
      <w:r>
        <w:rPr>
          <w:rFonts w:hint="cs"/>
          <w:sz w:val="28"/>
          <w:szCs w:val="28"/>
          <w:rtl/>
        </w:rPr>
        <w:t xml:space="preserve"> عن سبب ذلك ، فأخبر بال</w:t>
      </w:r>
      <w:r w:rsidR="00ED7E4A">
        <w:rPr>
          <w:rFonts w:hint="cs"/>
          <w:sz w:val="28"/>
          <w:szCs w:val="28"/>
          <w:rtl/>
        </w:rPr>
        <w:t xml:space="preserve">حقيقة، فأضمر الشر لبني سلامان، </w:t>
      </w:r>
      <w:r>
        <w:rPr>
          <w:rFonts w:hint="cs"/>
          <w:sz w:val="28"/>
          <w:szCs w:val="28"/>
          <w:rtl/>
        </w:rPr>
        <w:t>وحلف أن يقتل منهم مئة رجل, وفعل.</w:t>
      </w:r>
    </w:p>
    <w:p w:rsidR="00B1475A" w:rsidRDefault="00B1475A">
      <w:pPr>
        <w:bidi w:val="0"/>
        <w:rPr>
          <w:sz w:val="28"/>
          <w:szCs w:val="28"/>
          <w:rtl/>
        </w:rPr>
      </w:pPr>
      <w:r>
        <w:rPr>
          <w:sz w:val="28"/>
          <w:szCs w:val="28"/>
          <w:rtl/>
        </w:rPr>
        <w:br w:type="page"/>
      </w:r>
    </w:p>
    <w:p w:rsidR="00182E1D" w:rsidRDefault="00182E1D" w:rsidP="00CB2B2A">
      <w:pPr>
        <w:rPr>
          <w:sz w:val="28"/>
          <w:szCs w:val="28"/>
          <w:rtl/>
        </w:rPr>
      </w:pPr>
    </w:p>
    <w:p w:rsidR="00441956" w:rsidRDefault="00441956" w:rsidP="00ED7E4A">
      <w:pPr>
        <w:spacing w:line="480" w:lineRule="auto"/>
        <w:jc w:val="both"/>
        <w:rPr>
          <w:sz w:val="28"/>
          <w:szCs w:val="28"/>
          <w:rtl/>
        </w:rPr>
      </w:pPr>
      <w:r>
        <w:rPr>
          <w:rFonts w:hint="cs"/>
          <w:sz w:val="28"/>
          <w:szCs w:val="28"/>
          <w:rtl/>
        </w:rPr>
        <w:t>وكان الشنفري من أعدى أعداء العرب حتى ضرب بالمثل بعدوه فقيل: " أعدى من الشنفري" وروى بعضهم أنهم قاسو نزوات الشن</w:t>
      </w:r>
      <w:r w:rsidR="00ED7E4A">
        <w:rPr>
          <w:rFonts w:hint="cs"/>
          <w:sz w:val="28"/>
          <w:szCs w:val="28"/>
          <w:rtl/>
        </w:rPr>
        <w:t>فري في عدوه، فكانت أولا</w:t>
      </w:r>
      <w:r>
        <w:rPr>
          <w:rFonts w:hint="cs"/>
          <w:sz w:val="28"/>
          <w:szCs w:val="28"/>
          <w:rtl/>
        </w:rPr>
        <w:t>ها إحدى وعشرين خطوة.</w:t>
      </w:r>
    </w:p>
    <w:p w:rsidR="00441956" w:rsidRDefault="00441956" w:rsidP="00ED7E4A">
      <w:pPr>
        <w:spacing w:line="480" w:lineRule="auto"/>
        <w:jc w:val="both"/>
        <w:rPr>
          <w:sz w:val="28"/>
          <w:szCs w:val="28"/>
          <w:rtl/>
        </w:rPr>
      </w:pPr>
      <w:r>
        <w:rPr>
          <w:rFonts w:hint="cs"/>
          <w:sz w:val="28"/>
          <w:szCs w:val="28"/>
          <w:rtl/>
        </w:rPr>
        <w:t>ولئن كانت المصادر العربية تتفق في جعل الشنفري من الشعراء الصعاليك، بل</w:t>
      </w:r>
      <w:r w:rsidR="00ED7E4A">
        <w:rPr>
          <w:rFonts w:hint="cs"/>
          <w:sz w:val="28"/>
          <w:szCs w:val="28"/>
          <w:rtl/>
        </w:rPr>
        <w:t xml:space="preserve"> أهمهم ، فإنها تختلف في سبب تصعلك</w:t>
      </w:r>
      <w:r>
        <w:rPr>
          <w:rFonts w:hint="cs"/>
          <w:sz w:val="28"/>
          <w:szCs w:val="28"/>
          <w:rtl/>
        </w:rPr>
        <w:t>ه، وهي لا تذكر في تاريخ</w:t>
      </w:r>
      <w:r w:rsidR="00ED7E4A">
        <w:rPr>
          <w:rFonts w:hint="cs"/>
          <w:sz w:val="28"/>
          <w:szCs w:val="28"/>
          <w:rtl/>
        </w:rPr>
        <w:t xml:space="preserve"> بدئه بالصعلكة.</w:t>
      </w:r>
      <w:r>
        <w:rPr>
          <w:rFonts w:hint="cs"/>
          <w:sz w:val="28"/>
          <w:szCs w:val="28"/>
          <w:rtl/>
        </w:rPr>
        <w:t xml:space="preserve"> </w:t>
      </w:r>
    </w:p>
    <w:p w:rsidR="00441956" w:rsidRPr="00ED7E4A" w:rsidRDefault="00441956" w:rsidP="00CB2B2A">
      <w:pPr>
        <w:rPr>
          <w:b/>
          <w:bCs/>
          <w:sz w:val="36"/>
          <w:szCs w:val="36"/>
          <w:rtl/>
        </w:rPr>
      </w:pPr>
      <w:r w:rsidRPr="00ED7E4A">
        <w:rPr>
          <w:rFonts w:hint="cs"/>
          <w:b/>
          <w:bCs/>
          <w:sz w:val="36"/>
          <w:szCs w:val="36"/>
          <w:rtl/>
        </w:rPr>
        <w:t>2- مقتله:-</w:t>
      </w:r>
    </w:p>
    <w:p w:rsidR="00441956" w:rsidRDefault="00441956" w:rsidP="00ED7E4A">
      <w:pPr>
        <w:spacing w:line="480" w:lineRule="auto"/>
        <w:jc w:val="both"/>
        <w:rPr>
          <w:sz w:val="28"/>
          <w:szCs w:val="28"/>
          <w:rtl/>
        </w:rPr>
      </w:pPr>
      <w:r>
        <w:rPr>
          <w:rFonts w:hint="cs"/>
          <w:sz w:val="28"/>
          <w:szCs w:val="28"/>
          <w:rtl/>
        </w:rPr>
        <w:t>نقل الرواة عن مقتل الشنفري روايتين ، وفيها أن بنلا سلامان هم الذين قتلوه بعد أن قتل منهم خلقاً كثيراً، وتقول الرواية الأولى ان بني سلامان قتلوه بمساعده أسيد بن جابر أحد العدائين. وفي الثانية أنه غزا بني سلامان "فجعل يقتلهم، ولا نعرف متى قتل الشنفري، وكل ما نعرفه في هذه المسألة أن كان معاصرا لتأبط شراً، وقتل قبله، وأن تأبط شرا رثاه. أما تأبط شراً</w:t>
      </w:r>
      <w:r w:rsidR="0059632E">
        <w:rPr>
          <w:rFonts w:hint="cs"/>
          <w:sz w:val="28"/>
          <w:szCs w:val="28"/>
          <w:rtl/>
        </w:rPr>
        <w:t xml:space="preserve"> فقط تقطم الإسلام بقليل، فيكون الشنفري من شعراء القرن السادسس للميلاد، وقد حدد الزركلي سنة وفاته نحو السنة</w:t>
      </w:r>
      <w:r w:rsidR="00B1475A">
        <w:rPr>
          <w:rFonts w:hint="cs"/>
          <w:sz w:val="28"/>
          <w:szCs w:val="28"/>
          <w:rtl/>
        </w:rPr>
        <w:t xml:space="preserve"> 70 ق ه / نحو 525م.</w:t>
      </w:r>
    </w:p>
    <w:bookmarkEnd w:id="0"/>
    <w:p w:rsidR="00B1475A" w:rsidRPr="00ED7E4A" w:rsidRDefault="00B1475A" w:rsidP="00FB1DDA">
      <w:pPr>
        <w:spacing w:after="0"/>
        <w:rPr>
          <w:sz w:val="28"/>
          <w:szCs w:val="28"/>
        </w:rPr>
      </w:pPr>
    </w:p>
    <w:sectPr w:rsidR="00B1475A" w:rsidRPr="00ED7E4A" w:rsidSect="00ED7E4A">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2A"/>
    <w:rsid w:val="00182E1D"/>
    <w:rsid w:val="00441956"/>
    <w:rsid w:val="0059632E"/>
    <w:rsid w:val="00AB2D6E"/>
    <w:rsid w:val="00B1475A"/>
    <w:rsid w:val="00C07B0E"/>
    <w:rsid w:val="00CB2B2A"/>
    <w:rsid w:val="00ED7E4A"/>
    <w:rsid w:val="00FB1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5818"/>
  <w15:chartTrackingRefBased/>
  <w15:docId w15:val="{7182499D-2D75-4C8C-A327-4A53A74C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dcterms:created xsi:type="dcterms:W3CDTF">2016-10-09T15:09:00Z</dcterms:created>
  <dcterms:modified xsi:type="dcterms:W3CDTF">2019-01-16T00:25:00Z</dcterms:modified>
</cp:coreProperties>
</file>