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46B" w:rsidRDefault="00346A01" w:rsidP="00346A01">
      <w:pPr>
        <w:bidi w:val="0"/>
        <w:spacing w:before="100" w:beforeAutospacing="1" w:after="100" w:afterAutospacing="1" w:line="240" w:lineRule="auto"/>
        <w:jc w:val="center"/>
        <w:rPr>
          <w:rFonts w:ascii="Times New Roman" w:eastAsia="Times New Roman" w:hAnsi="Times New Roman" w:cs="Times New Roman"/>
          <w:b/>
          <w:bCs/>
          <w:sz w:val="38"/>
          <w:szCs w:val="38"/>
          <w:rtl/>
        </w:rPr>
      </w:pPr>
      <w:r>
        <w:rPr>
          <w:rFonts w:ascii="Times New Roman" w:eastAsia="Times New Roman" w:hAnsi="Times New Roman" w:cs="Times New Roman" w:hint="cs"/>
          <w:b/>
          <w:bCs/>
          <w:sz w:val="38"/>
          <w:szCs w:val="38"/>
          <w:rtl/>
        </w:rPr>
        <w:t>الخداع البصري</w:t>
      </w:r>
    </w:p>
    <w:p w:rsidR="00346A01" w:rsidRPr="00346A01" w:rsidRDefault="00346A01" w:rsidP="00346A01">
      <w:pPr>
        <w:pStyle w:val="Heading1"/>
        <w:rPr>
          <w:rtl/>
        </w:rPr>
      </w:pPr>
      <w:bookmarkStart w:id="0" w:name="_Toc467618851"/>
      <w:bookmarkStart w:id="1" w:name="_Toc467618921"/>
      <w:r w:rsidRPr="00346A01">
        <w:rPr>
          <w:rFonts w:hint="cs"/>
          <w:rtl/>
        </w:rPr>
        <w:t>المقدمة</w:t>
      </w:r>
      <w:bookmarkEnd w:id="0"/>
      <w:bookmarkEnd w:id="1"/>
    </w:p>
    <w:p w:rsidR="00346A01" w:rsidRDefault="00346A01" w:rsidP="00346A01">
      <w:pPr>
        <w:bidi w:val="0"/>
        <w:spacing w:before="100" w:beforeAutospacing="1" w:after="100" w:afterAutospacing="1" w:line="240" w:lineRule="auto"/>
        <w:jc w:val="right"/>
        <w:rPr>
          <w:rFonts w:ascii="Times New Roman" w:eastAsia="Times New Roman" w:hAnsi="Times New Roman" w:cs="Times New Roman"/>
          <w:b/>
          <w:bCs/>
          <w:sz w:val="24"/>
          <w:szCs w:val="24"/>
          <w:rtl/>
        </w:rPr>
      </w:pPr>
      <w:r w:rsidRPr="00346A01">
        <w:rPr>
          <w:rFonts w:ascii="Times New Roman" w:eastAsia="Times New Roman" w:hAnsi="Times New Roman" w:cs="Times New Roman" w:hint="cs"/>
          <w:b/>
          <w:bCs/>
          <w:sz w:val="24"/>
          <w:szCs w:val="24"/>
          <w:rtl/>
        </w:rPr>
        <w:t>إن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روعة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البيان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وسحر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الكلام</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ليعجزان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عن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التعبير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هذا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المجال</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لأنه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تحدث</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فيه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الكثير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وطوقته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الأقلام</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أكثر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مرة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وما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أنا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إلا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قطرة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بحر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أحاول</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أستعير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بلاغة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القول</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وسحرا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لأداء</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وروعة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البيان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لأعبر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عن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كل</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صدري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وتنطق</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به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مشاعري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وإنه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ليسعدني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أجول</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بفكري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وعقلي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متحدثاً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هذا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الموضوع</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الشائق</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الذي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يعتبر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موضوعات</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الساعة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فموضوع</w:t>
      </w:r>
      <w:r w:rsidRPr="00346A01">
        <w:rPr>
          <w:rFonts w:ascii="Times New Roman" w:eastAsia="Times New Roman" w:hAnsi="Times New Roman" w:cs="Times New Roman"/>
          <w:b/>
          <w:bCs/>
          <w:sz w:val="24"/>
          <w:szCs w:val="24"/>
          <w:rtl/>
        </w:rPr>
        <w:t xml:space="preserve"> </w:t>
      </w:r>
      <w:r>
        <w:rPr>
          <w:rFonts w:ascii="Times New Roman" w:eastAsia="Times New Roman" w:hAnsi="Times New Roman" w:cs="Times New Roman" w:hint="cs"/>
          <w:b/>
          <w:bCs/>
          <w:sz w:val="24"/>
          <w:szCs w:val="24"/>
          <w:rtl/>
        </w:rPr>
        <w:t>الخداع البصري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من</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الموضوعات</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الحيوية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التي</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يجب</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على</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كل</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منا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التعبير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فيه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برأيه</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وبذلك</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تتبلور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الأفكار</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ونضع</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نصب</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أعيننا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تصوراً</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للموضوع</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وخلاصة</w:t>
      </w:r>
      <w:r w:rsidRPr="00346A01">
        <w:rPr>
          <w:rFonts w:ascii="Times New Roman" w:eastAsia="Times New Roman" w:hAnsi="Times New Roman" w:cs="Times New Roman"/>
          <w:b/>
          <w:bCs/>
          <w:sz w:val="24"/>
          <w:szCs w:val="24"/>
          <w:rtl/>
        </w:rPr>
        <w:t xml:space="preserve"> </w:t>
      </w:r>
      <w:r w:rsidRPr="00346A01">
        <w:rPr>
          <w:rFonts w:ascii="Times New Roman" w:eastAsia="Times New Roman" w:hAnsi="Times New Roman" w:cs="Times New Roman" w:hint="cs"/>
          <w:b/>
          <w:bCs/>
          <w:sz w:val="24"/>
          <w:szCs w:val="24"/>
          <w:rtl/>
        </w:rPr>
        <w:t>الأذهان</w:t>
      </w:r>
      <w:r>
        <w:rPr>
          <w:rFonts w:ascii="Times New Roman" w:eastAsia="Times New Roman" w:hAnsi="Times New Roman" w:cs="Times New Roman" w:hint="cs"/>
          <w:b/>
          <w:bCs/>
          <w:sz w:val="24"/>
          <w:szCs w:val="24"/>
          <w:rtl/>
        </w:rPr>
        <w:t>.</w:t>
      </w:r>
    </w:p>
    <w:p w:rsidR="00346A01" w:rsidRDefault="00346A01" w:rsidP="00346A01">
      <w:pPr>
        <w:bidi w:val="0"/>
        <w:spacing w:before="100" w:beforeAutospacing="1" w:after="100" w:afterAutospacing="1" w:line="240" w:lineRule="auto"/>
        <w:jc w:val="right"/>
        <w:rPr>
          <w:rFonts w:ascii="Times New Roman" w:eastAsia="Times New Roman" w:hAnsi="Times New Roman" w:cs="Times New Roman"/>
          <w:b/>
          <w:bCs/>
          <w:sz w:val="24"/>
          <w:szCs w:val="24"/>
          <w:rtl/>
        </w:rPr>
      </w:pPr>
    </w:p>
    <w:p w:rsidR="00346A01" w:rsidRPr="009A446B" w:rsidRDefault="00346A01" w:rsidP="00346A01">
      <w:pPr>
        <w:bidi w:val="0"/>
        <w:spacing w:before="100" w:beforeAutospacing="1" w:after="100" w:afterAutospacing="1" w:line="240" w:lineRule="auto"/>
        <w:jc w:val="right"/>
        <w:rPr>
          <w:rFonts w:ascii="Times New Roman" w:eastAsia="Times New Roman" w:hAnsi="Times New Roman" w:cs="Times New Roman"/>
          <w:b/>
          <w:bCs/>
          <w:sz w:val="38"/>
          <w:szCs w:val="38"/>
        </w:rPr>
      </w:pPr>
      <w:r w:rsidRPr="00346A01">
        <w:rPr>
          <w:rFonts w:ascii="Times New Roman" w:eastAsia="Times New Roman" w:hAnsi="Times New Roman" w:cs="Times New Roman"/>
          <w:b/>
          <w:bCs/>
          <w:sz w:val="24"/>
          <w:szCs w:val="24"/>
        </w:rPr>
        <w:t xml:space="preserve"> </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إن العقل البشرى كثيراً ما يقع فى أخطاء بصرية فى معالجه و تفهمه و تحديده للأشكال المحيطة نتيجة الخدع البصرية</w:t>
      </w:r>
      <w:r w:rsidRPr="009A446B">
        <w:rPr>
          <w:rFonts w:ascii="Times New Roman" w:eastAsia="Times New Roman" w:hAnsi="Times New Roman" w:cs="Times New Roman"/>
          <w:b/>
          <w:bCs/>
          <w:sz w:val="24"/>
          <w:szCs w:val="24"/>
        </w:rPr>
        <w:t xml:space="preserve"> (optical illusion)</w:t>
      </w:r>
      <w:r w:rsidRPr="009A446B">
        <w:rPr>
          <w:rFonts w:ascii="Times New Roman" w:eastAsia="Times New Roman" w:hAnsi="Times New Roman" w:cs="Times New Roman"/>
          <w:b/>
          <w:bCs/>
          <w:sz w:val="24"/>
          <w:szCs w:val="24"/>
          <w:rtl/>
        </w:rPr>
        <w:t>، وهو موضوع تعرض له القدماء و عالجوا أثره فى كثير من جوانب حياتهم</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تنتج الخدع البصرية فى أغلب الأحوال من محاولة العقل البصرى</w:t>
      </w:r>
      <w:r w:rsidRPr="009A446B">
        <w:rPr>
          <w:rFonts w:ascii="Times New Roman" w:eastAsia="Times New Roman" w:hAnsi="Times New Roman" w:cs="Times New Roman"/>
          <w:b/>
          <w:bCs/>
          <w:sz w:val="24"/>
          <w:szCs w:val="24"/>
        </w:rPr>
        <w:t xml:space="preserve"> – </w:t>
      </w:r>
      <w:r w:rsidRPr="009A446B">
        <w:rPr>
          <w:rFonts w:ascii="Times New Roman" w:eastAsia="Times New Roman" w:hAnsi="Times New Roman" w:cs="Times New Roman"/>
          <w:b/>
          <w:bCs/>
          <w:sz w:val="24"/>
          <w:szCs w:val="24"/>
          <w:rtl/>
        </w:rPr>
        <w:t>الجزء من المخ الخاص بالأبصار-  تحديد و وضع الأشكال المسطحة فى الفراغ و الاحجام ، و ينتج الخطأ من محاولة فرض وتحديد البعد الثالث</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يرى علماء النفس أن الحواف و الخطوط الخارجية هى أول ما يلفت النظر، و بعد ذلك تقوم  لعين بتفسير ما بداخل تلك الخطوط ، من خلال شبكية العين التى يتم استثارتها</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الادراك البصري يستثيره منبه خارجي أيضاً عن طريق الجهاز البصري (وهو العين) ، ثم يستجيب المخ البشري لهذه الاستشارة فيدرك المرئيات</w:t>
      </w:r>
      <w:r w:rsidRPr="009A446B">
        <w:rPr>
          <w:rFonts w:ascii="Times New Roman" w:eastAsia="Times New Roman" w:hAnsi="Times New Roman" w:cs="Times New Roman"/>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يعتقد العلماء أن المخ البشري يعمل كوحدة كلية، وأن استجابته لا تعتمد على مجرد المنبه الذي يقع على الإحساس، بل على عوامل أخرى في الموقف الكلي، فأي منبه يصل إلى المخ يمثل مجموعة متحركة متفاعلة، وأثرها يتوقف على النشاط الكلي الواقع على المخ</w:t>
      </w:r>
      <w:r w:rsidRPr="009A446B">
        <w:rPr>
          <w:rFonts w:ascii="Times New Roman" w:eastAsia="Times New Roman" w:hAnsi="Times New Roman" w:cs="Times New Roman"/>
          <w:sz w:val="24"/>
          <w:szCs w:val="24"/>
        </w:rPr>
        <w:t>.</w:t>
      </w:r>
    </w:p>
    <w:p w:rsidR="009A446B" w:rsidRPr="009A446B" w:rsidRDefault="009A446B" w:rsidP="00346A01">
      <w:pPr>
        <w:pStyle w:val="Heading1"/>
        <w:rPr>
          <w:rFonts w:eastAsia="Times New Roman"/>
        </w:rPr>
      </w:pPr>
      <w:bookmarkStart w:id="2" w:name="_Toc467618852"/>
      <w:bookmarkStart w:id="3" w:name="_Toc467618922"/>
      <w:r w:rsidRPr="009A446B">
        <w:rPr>
          <w:rFonts w:eastAsia="Times New Roman"/>
          <w:rtl/>
        </w:rPr>
        <w:t>هل تعتمد الخدع البصرية على العين فقط؟</w:t>
      </w:r>
      <w:bookmarkEnd w:id="2"/>
      <w:bookmarkEnd w:id="3"/>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من أهم أهداف العلماء الرد علي الاعتقاد القديم بأن الإدراك البصري يعتمد فقط علي العين التي تسجل ما يقع أمامها هو أثبات أن هناك عمليات عديدة و مركبة يجريها المخ البشري بعد تسجيل صور المرئيات علي شبكية العين ، وهي عمليات تطور المعلومات التي تستقبلها العين من العالم الخارجي وقفاً لإدراك المخ البشري</w:t>
      </w:r>
      <w:r w:rsidRPr="009A446B">
        <w:rPr>
          <w:rFonts w:ascii="Times New Roman" w:eastAsia="Times New Roman" w:hAnsi="Times New Roman" w:cs="Times New Roman"/>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وقد أثبت أن ما تدركه بصرياً هو فقط ما يستسيغه المخ البشري ، و إذا لم يكن الشكل قابلاً لأن يستسيغه المخ و يفهمه أو يدركه فلن تتقبله مشاعرنا ، و لن يترك في النفس أثراً. و هكذا نرى أن الشكل الأبسط يكون أكثر تجاوباً مع العقل ، فهو علي الأقل لا يكلفه جهداً للتعرف عليه</w:t>
      </w:r>
      <w:r w:rsidRPr="009A446B">
        <w:rPr>
          <w:rFonts w:ascii="Times New Roman" w:eastAsia="Times New Roman" w:hAnsi="Times New Roman" w:cs="Times New Roman"/>
          <w:sz w:val="24"/>
          <w:szCs w:val="24"/>
        </w:rPr>
        <w:t>.</w:t>
      </w:r>
    </w:p>
    <w:p w:rsidR="009A446B" w:rsidRPr="009A446B" w:rsidRDefault="009A446B" w:rsidP="00346A01">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_Toc467618853"/>
      <w:bookmarkStart w:id="5" w:name="_Toc467618923"/>
      <w:r w:rsidRPr="009A446B">
        <w:rPr>
          <w:rFonts w:ascii="Times New Roman" w:eastAsia="Times New Roman" w:hAnsi="Times New Roman" w:cs="Times New Roman"/>
          <w:b/>
          <w:bCs/>
          <w:sz w:val="36"/>
          <w:szCs w:val="36"/>
          <w:rtl/>
        </w:rPr>
        <w:t>ظواهر الخدع البصرية</w:t>
      </w:r>
      <w:bookmarkEnd w:id="4"/>
      <w:bookmarkEnd w:id="5"/>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تتعدد ظواهر الخدع البصرية او الخداع البصري و سوف نستعرض فيما يلي</w:t>
      </w:r>
      <w:r w:rsidRPr="009A446B">
        <w:rPr>
          <w:rFonts w:ascii="Times New Roman" w:eastAsia="Times New Roman" w:hAnsi="Times New Roman" w:cs="Times New Roman"/>
          <w:sz w:val="24"/>
          <w:szCs w:val="24"/>
        </w:rPr>
        <w:t>:</w:t>
      </w:r>
    </w:p>
    <w:p w:rsidR="00F44AD4" w:rsidRDefault="00F44AD4">
      <w:pPr>
        <w:rPr>
          <w:rtl/>
        </w:rPr>
      </w:pPr>
    </w:p>
    <w:p w:rsidR="00F44AD4" w:rsidRDefault="00F44AD4">
      <w:pPr>
        <w:rPr>
          <w:rtl/>
        </w:rPr>
      </w:pPr>
    </w:p>
    <w:p w:rsidR="009A446B" w:rsidRPr="009A446B" w:rsidRDefault="00F44AD4" w:rsidP="009A446B">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bookmarkStart w:id="6" w:name="_Toc467618855"/>
      <w:bookmarkStart w:id="7" w:name="_Toc467618925"/>
      <w:r>
        <w:rPr>
          <w:rFonts w:ascii="Times New Roman" w:eastAsia="Times New Roman" w:hAnsi="Times New Roman" w:cs="Times New Roman" w:hint="cs"/>
          <w:b/>
          <w:bCs/>
          <w:sz w:val="36"/>
          <w:szCs w:val="36"/>
          <w:rtl/>
        </w:rPr>
        <w:lastRenderedPageBreak/>
        <w:t>ظا</w:t>
      </w:r>
      <w:r w:rsidR="009A446B" w:rsidRPr="009A446B">
        <w:rPr>
          <w:rFonts w:ascii="Times New Roman" w:eastAsia="Times New Roman" w:hAnsi="Times New Roman" w:cs="Times New Roman"/>
          <w:b/>
          <w:bCs/>
          <w:sz w:val="36"/>
          <w:szCs w:val="36"/>
          <w:rtl/>
        </w:rPr>
        <w:t>هرة السهم، وخداع الخطوط</w:t>
      </w:r>
      <w:r w:rsidR="009A446B" w:rsidRPr="009A446B">
        <w:rPr>
          <w:rFonts w:ascii="Times New Roman" w:eastAsia="Times New Roman" w:hAnsi="Times New Roman" w:cs="Times New Roman"/>
          <w:b/>
          <w:bCs/>
          <w:sz w:val="36"/>
          <w:szCs w:val="36"/>
        </w:rPr>
        <w:t xml:space="preserve"> Müller-</w:t>
      </w:r>
      <w:proofErr w:type="spellStart"/>
      <w:r w:rsidR="009A446B" w:rsidRPr="009A446B">
        <w:rPr>
          <w:rFonts w:ascii="Times New Roman" w:eastAsia="Times New Roman" w:hAnsi="Times New Roman" w:cs="Times New Roman"/>
          <w:b/>
          <w:bCs/>
          <w:sz w:val="36"/>
          <w:szCs w:val="36"/>
        </w:rPr>
        <w:t>Lyer</w:t>
      </w:r>
      <w:proofErr w:type="spellEnd"/>
      <w:r w:rsidR="009A446B" w:rsidRPr="009A446B">
        <w:rPr>
          <w:rFonts w:ascii="Times New Roman" w:eastAsia="Times New Roman" w:hAnsi="Times New Roman" w:cs="Times New Roman"/>
          <w:b/>
          <w:bCs/>
          <w:sz w:val="36"/>
          <w:szCs w:val="36"/>
        </w:rPr>
        <w:t xml:space="preserve"> illusion</w:t>
      </w:r>
      <w:bookmarkEnd w:id="6"/>
      <w:bookmarkEnd w:id="7"/>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1004C0EC" wp14:editId="1E1DE357">
            <wp:extent cx="4367530" cy="4790440"/>
            <wp:effectExtent l="0" t="0" r="0" b="0"/>
            <wp:docPr id="2" name="Picture 2" descr="الخدع البصر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لخدع البصري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7530" cy="4790440"/>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 xml:space="preserve">ظاهرة </w:t>
      </w:r>
      <w:r w:rsidR="001042F9">
        <w:fldChar w:fldCharType="begin"/>
      </w:r>
      <w:r w:rsidR="001042F9">
        <w:instrText xml:space="preserve"> HYPERLINK "https://en.wikipedia.org/wiki/M%C3%BCller-Lyer_illusion" \t "_blank" </w:instrText>
      </w:r>
      <w:r w:rsidR="001042F9">
        <w:fldChar w:fldCharType="separate"/>
      </w:r>
      <w:r w:rsidRPr="009A446B">
        <w:rPr>
          <w:rFonts w:ascii="Times New Roman" w:eastAsia="Times New Roman" w:hAnsi="Times New Roman" w:cs="Times New Roman"/>
          <w:b/>
          <w:bCs/>
          <w:color w:val="0000FF"/>
          <w:sz w:val="24"/>
          <w:szCs w:val="24"/>
          <w:u w:val="single"/>
        </w:rPr>
        <w:t>Müller-</w:t>
      </w:r>
      <w:proofErr w:type="spellStart"/>
      <w:r w:rsidRPr="009A446B">
        <w:rPr>
          <w:rFonts w:ascii="Times New Roman" w:eastAsia="Times New Roman" w:hAnsi="Times New Roman" w:cs="Times New Roman"/>
          <w:b/>
          <w:bCs/>
          <w:color w:val="0000FF"/>
          <w:sz w:val="24"/>
          <w:szCs w:val="24"/>
          <w:u w:val="single"/>
        </w:rPr>
        <w:t>Lyer</w:t>
      </w:r>
      <w:proofErr w:type="spellEnd"/>
      <w:r w:rsidRPr="009A446B">
        <w:rPr>
          <w:rFonts w:ascii="Times New Roman" w:eastAsia="Times New Roman" w:hAnsi="Times New Roman" w:cs="Times New Roman"/>
          <w:b/>
          <w:bCs/>
          <w:color w:val="0000FF"/>
          <w:sz w:val="24"/>
          <w:szCs w:val="24"/>
          <w:u w:val="single"/>
        </w:rPr>
        <w:t xml:space="preserve"> illusion</w:t>
      </w:r>
      <w:r w:rsidR="001042F9">
        <w:rPr>
          <w:rFonts w:ascii="Times New Roman" w:eastAsia="Times New Roman" w:hAnsi="Times New Roman" w:cs="Times New Roman"/>
          <w:b/>
          <w:bCs/>
          <w:color w:val="0000FF"/>
          <w:sz w:val="24"/>
          <w:szCs w:val="24"/>
          <w:u w:val="single"/>
        </w:rPr>
        <w:fldChar w:fldCharType="end"/>
      </w:r>
      <w:r w:rsidRPr="009A446B">
        <w:rPr>
          <w:rFonts w:ascii="Times New Roman" w:eastAsia="Times New Roman" w:hAnsi="Times New Roman" w:cs="Times New Roman"/>
          <w:b/>
          <w:bCs/>
          <w:sz w:val="24"/>
          <w:szCs w:val="24"/>
        </w:rPr>
        <w:t xml:space="preserve"> </w:t>
      </w:r>
      <w:r w:rsidRPr="009A446B">
        <w:rPr>
          <w:rFonts w:ascii="Times New Roman" w:eastAsia="Times New Roman" w:hAnsi="Times New Roman" w:cs="Times New Roman"/>
          <w:b/>
          <w:bCs/>
          <w:sz w:val="24"/>
          <w:szCs w:val="24"/>
          <w:rtl/>
        </w:rPr>
        <w:t>تسبب خداع للبصر حيث تبدو الخطوط بأطوال مختلفة بينما هم فى الواقع متساويين ، و ذلك بسبب اتجاه رأس السهم فى كل منهم</w:t>
      </w:r>
      <w:r w:rsidRPr="009A446B">
        <w:rPr>
          <w:rFonts w:ascii="Times New Roman" w:eastAsia="Times New Roman" w:hAnsi="Times New Roman" w:cs="Times New Roman"/>
          <w:b/>
          <w:bCs/>
          <w:sz w:val="24"/>
          <w:szCs w:val="24"/>
        </w:rPr>
        <w:t>.</w:t>
      </w:r>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p>
    <w:p w:rsidR="009A446B" w:rsidRDefault="009A446B" w:rsidP="009A446B">
      <w:pPr>
        <w:bidi w:val="0"/>
        <w:spacing w:before="100" w:beforeAutospacing="1" w:after="100" w:afterAutospacing="1" w:line="240" w:lineRule="auto"/>
        <w:jc w:val="right"/>
        <w:rPr>
          <w:rFonts w:ascii="Times New Roman" w:eastAsia="Times New Roman" w:hAnsi="Times New Roman" w:cs="Times New Roman"/>
          <w:b/>
          <w:bCs/>
          <w:sz w:val="24"/>
          <w:szCs w:val="24"/>
          <w:rtl/>
        </w:rPr>
      </w:pPr>
      <w:r w:rsidRPr="009A446B">
        <w:rPr>
          <w:rFonts w:ascii="Times New Roman" w:eastAsia="Times New Roman" w:hAnsi="Times New Roman" w:cs="Times New Roman"/>
          <w:noProof/>
          <w:sz w:val="24"/>
          <w:szCs w:val="24"/>
        </w:rPr>
        <w:lastRenderedPageBreak/>
        <w:drawing>
          <wp:inline distT="0" distB="0" distL="0" distR="0">
            <wp:extent cx="4332027" cy="2780988"/>
            <wp:effectExtent l="0" t="0" r="0" b="635"/>
            <wp:docPr id="3" name="Picture 3" descr="Café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fé w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2027" cy="2780988"/>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يظهر الخداع البصري فى الخطوط، رغم أن الخطوط مستقيمة ومتوازية إلا أنها تظهر للعين والعقل على انها مائلة وغير متوازيين</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تظهر المستطيلات مختلفة المقاييس على مسافات موحدة ، تخدع العقل وتجعلة يعتقد أن هناك بعد داخل الشكل او يبدو كأنه نفق ثلاثي الأبعاد</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outlineLvl w:val="1"/>
        <w:rPr>
          <w:rFonts w:ascii="Times New Roman" w:eastAsia="Times New Roman" w:hAnsi="Times New Roman" w:cs="Times New Roman"/>
          <w:b/>
          <w:bCs/>
          <w:sz w:val="36"/>
          <w:szCs w:val="36"/>
        </w:rPr>
      </w:pPr>
      <w:bookmarkStart w:id="8" w:name="_Toc467618856"/>
      <w:bookmarkStart w:id="9" w:name="_Toc467618926"/>
      <w:r w:rsidRPr="009A446B">
        <w:rPr>
          <w:rFonts w:ascii="Times New Roman" w:eastAsia="Times New Roman" w:hAnsi="Times New Roman" w:cs="Times New Roman"/>
          <w:b/>
          <w:bCs/>
          <w:sz w:val="36"/>
          <w:szCs w:val="36"/>
        </w:rPr>
        <w:t>2- </w:t>
      </w:r>
      <w:r w:rsidRPr="009A446B">
        <w:rPr>
          <w:rFonts w:ascii="Times New Roman" w:eastAsia="Times New Roman" w:hAnsi="Times New Roman" w:cs="Times New Roman"/>
          <w:b/>
          <w:bCs/>
          <w:sz w:val="36"/>
          <w:szCs w:val="36"/>
          <w:rtl/>
        </w:rPr>
        <w:t>ظاهرة خداع البصر في الخطوط المتوازية</w:t>
      </w:r>
      <w:r w:rsidRPr="009A446B">
        <w:rPr>
          <w:rFonts w:ascii="Times New Roman" w:eastAsia="Times New Roman" w:hAnsi="Times New Roman" w:cs="Times New Roman"/>
          <w:b/>
          <w:bCs/>
          <w:sz w:val="36"/>
          <w:szCs w:val="36"/>
        </w:rPr>
        <w:t xml:space="preserve"> The </w:t>
      </w:r>
      <w:proofErr w:type="spellStart"/>
      <w:r w:rsidRPr="009A446B">
        <w:rPr>
          <w:rFonts w:ascii="Times New Roman" w:eastAsia="Times New Roman" w:hAnsi="Times New Roman" w:cs="Times New Roman"/>
          <w:b/>
          <w:bCs/>
          <w:sz w:val="36"/>
          <w:szCs w:val="36"/>
        </w:rPr>
        <w:t>Ponzo</w:t>
      </w:r>
      <w:proofErr w:type="spellEnd"/>
      <w:r w:rsidRPr="009A446B">
        <w:rPr>
          <w:rFonts w:ascii="Times New Roman" w:eastAsia="Times New Roman" w:hAnsi="Times New Roman" w:cs="Times New Roman"/>
          <w:b/>
          <w:bCs/>
          <w:sz w:val="36"/>
          <w:szCs w:val="36"/>
        </w:rPr>
        <w:t xml:space="preserve"> Illusion</w:t>
      </w:r>
      <w:bookmarkEnd w:id="8"/>
      <w:bookmarkEnd w:id="9"/>
    </w:p>
    <w:p w:rsidR="009A446B" w:rsidRPr="009A446B" w:rsidRDefault="001042F9" w:rsidP="009A446B">
      <w:pPr>
        <w:bidi w:val="0"/>
        <w:spacing w:before="100" w:beforeAutospacing="1" w:after="100" w:afterAutospacing="1" w:line="240" w:lineRule="auto"/>
        <w:jc w:val="right"/>
        <w:rPr>
          <w:rFonts w:ascii="Times New Roman" w:eastAsia="Times New Roman" w:hAnsi="Times New Roman" w:cs="Times New Roman"/>
          <w:sz w:val="24"/>
          <w:szCs w:val="24"/>
        </w:rPr>
      </w:pPr>
      <w:hyperlink r:id="rId9" w:tgtFrame="_blank" w:history="1">
        <w:r w:rsidR="009A446B" w:rsidRPr="009A446B">
          <w:rPr>
            <w:rFonts w:ascii="Times New Roman" w:eastAsia="Times New Roman" w:hAnsi="Times New Roman" w:cs="Times New Roman"/>
            <w:b/>
            <w:bCs/>
            <w:color w:val="0000FF"/>
            <w:sz w:val="24"/>
            <w:szCs w:val="24"/>
            <w:u w:val="single"/>
            <w:rtl/>
          </w:rPr>
          <w:t>ظاهرة خداع</w:t>
        </w:r>
        <w:r w:rsidR="009A446B" w:rsidRPr="009A446B">
          <w:rPr>
            <w:rFonts w:ascii="Times New Roman" w:eastAsia="Times New Roman" w:hAnsi="Times New Roman" w:cs="Times New Roman"/>
            <w:b/>
            <w:bCs/>
            <w:color w:val="0000FF"/>
            <w:sz w:val="24"/>
            <w:szCs w:val="24"/>
            <w:u w:val="single"/>
          </w:rPr>
          <w:t xml:space="preserve"> </w:t>
        </w:r>
        <w:proofErr w:type="spellStart"/>
        <w:r w:rsidR="009A446B" w:rsidRPr="009A446B">
          <w:rPr>
            <w:rFonts w:ascii="Times New Roman" w:eastAsia="Times New Roman" w:hAnsi="Times New Roman" w:cs="Times New Roman"/>
            <w:b/>
            <w:bCs/>
            <w:color w:val="0000FF"/>
            <w:sz w:val="24"/>
            <w:szCs w:val="24"/>
            <w:u w:val="single"/>
          </w:rPr>
          <w:t>Ponzo</w:t>
        </w:r>
        <w:proofErr w:type="spellEnd"/>
      </w:hyperlink>
      <w:r w:rsidR="009A446B" w:rsidRPr="009A446B">
        <w:rPr>
          <w:rFonts w:ascii="Times New Roman" w:eastAsia="Times New Roman" w:hAnsi="Times New Roman" w:cs="Times New Roman"/>
          <w:b/>
          <w:bCs/>
          <w:sz w:val="24"/>
          <w:szCs w:val="24"/>
        </w:rPr>
        <w:t xml:space="preserve"> </w:t>
      </w:r>
      <w:r w:rsidR="009A446B" w:rsidRPr="009A446B">
        <w:rPr>
          <w:rFonts w:ascii="Times New Roman" w:eastAsia="Times New Roman" w:hAnsi="Times New Roman" w:cs="Times New Roman"/>
          <w:b/>
          <w:bCs/>
          <w:sz w:val="24"/>
          <w:szCs w:val="24"/>
          <w:rtl/>
        </w:rPr>
        <w:t>هي من الخدع البصرية الغريبة حيث تظهر في شريط السكك الحديدية و فيها يكون الخط الأفقى العلوى أطول من السفلى بالرغم من أن طولهما واحد</w:t>
      </w:r>
      <w:r w:rsidR="009A446B" w:rsidRPr="009A446B">
        <w:rPr>
          <w:rFonts w:ascii="Times New Roman" w:eastAsia="Times New Roman" w:hAnsi="Times New Roman" w:cs="Times New Roman"/>
          <w:b/>
          <w:bCs/>
          <w:sz w:val="24"/>
          <w:szCs w:val="24"/>
        </w:rPr>
        <w:t>.</w:t>
      </w:r>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lastRenderedPageBreak/>
        <w:drawing>
          <wp:inline distT="0" distB="0" distL="0" distR="0" wp14:anchorId="71C59B97" wp14:editId="7D07858B">
            <wp:extent cx="5416649" cy="3984852"/>
            <wp:effectExtent l="0" t="0" r="0" b="0"/>
            <wp:docPr id="5" name="Picture 5" descr="The Ponzo 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onzo Illus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2763" cy="4004063"/>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44EEF334" wp14:editId="485D3996">
            <wp:extent cx="5762133" cy="3602317"/>
            <wp:effectExtent l="0" t="0" r="0" b="0"/>
            <wp:docPr id="6" name="Picture 6" descr="The Ponzo 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Ponzo Illu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5644" cy="3635771"/>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Pr>
        <w:t> </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Pr>
        <w:t> </w:t>
      </w:r>
    </w:p>
    <w:p w:rsidR="009A446B" w:rsidRPr="00346A01" w:rsidRDefault="009A446B" w:rsidP="00346A01">
      <w:pPr>
        <w:pStyle w:val="Heading1"/>
      </w:pPr>
      <w:bookmarkStart w:id="10" w:name="_Toc467618857"/>
      <w:bookmarkStart w:id="11" w:name="_Toc467618927"/>
      <w:r w:rsidRPr="00346A01">
        <w:rPr>
          <w:rtl/>
        </w:rPr>
        <w:lastRenderedPageBreak/>
        <w:t>خداع الخطوط المروحية</w:t>
      </w:r>
      <w:r w:rsidRPr="00346A01">
        <w:t xml:space="preserve"> The </w:t>
      </w:r>
      <w:proofErr w:type="spellStart"/>
      <w:r w:rsidRPr="00346A01">
        <w:t>Hering</w:t>
      </w:r>
      <w:proofErr w:type="spellEnd"/>
      <w:r w:rsidRPr="00346A01">
        <w:t xml:space="preserve"> Illusion</w:t>
      </w:r>
      <w:bookmarkEnd w:id="10"/>
      <w:bookmarkEnd w:id="11"/>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ظاهرة خداع هيرنج</w:t>
      </w:r>
      <w:r w:rsidRPr="009A446B">
        <w:rPr>
          <w:rFonts w:ascii="Times New Roman" w:eastAsia="Times New Roman" w:hAnsi="Times New Roman" w:cs="Times New Roman"/>
          <w:b/>
          <w:bCs/>
          <w:sz w:val="24"/>
          <w:szCs w:val="24"/>
        </w:rPr>
        <w:t xml:space="preserve"> (</w:t>
      </w:r>
      <w:hyperlink r:id="rId12" w:tgtFrame="_blank" w:history="1">
        <w:r w:rsidRPr="009A446B">
          <w:rPr>
            <w:rFonts w:ascii="Times New Roman" w:eastAsia="Times New Roman" w:hAnsi="Times New Roman" w:cs="Times New Roman"/>
            <w:b/>
            <w:bCs/>
            <w:color w:val="0000FF"/>
            <w:sz w:val="24"/>
            <w:szCs w:val="24"/>
            <w:u w:val="single"/>
          </w:rPr>
          <w:t xml:space="preserve">The </w:t>
        </w:r>
        <w:proofErr w:type="spellStart"/>
        <w:r w:rsidRPr="009A446B">
          <w:rPr>
            <w:rFonts w:ascii="Times New Roman" w:eastAsia="Times New Roman" w:hAnsi="Times New Roman" w:cs="Times New Roman"/>
            <w:b/>
            <w:bCs/>
            <w:color w:val="0000FF"/>
            <w:sz w:val="24"/>
            <w:szCs w:val="24"/>
            <w:u w:val="single"/>
          </w:rPr>
          <w:t>Hering</w:t>
        </w:r>
        <w:proofErr w:type="spellEnd"/>
        <w:r w:rsidRPr="009A446B">
          <w:rPr>
            <w:rFonts w:ascii="Times New Roman" w:eastAsia="Times New Roman" w:hAnsi="Times New Roman" w:cs="Times New Roman"/>
            <w:b/>
            <w:bCs/>
            <w:color w:val="0000FF"/>
            <w:sz w:val="24"/>
            <w:szCs w:val="24"/>
            <w:u w:val="single"/>
          </w:rPr>
          <w:t xml:space="preserve"> Illusion</w:t>
        </w:r>
      </w:hyperlink>
      <w:r w:rsidRPr="009A446B">
        <w:rPr>
          <w:rFonts w:ascii="Times New Roman" w:eastAsia="Times New Roman" w:hAnsi="Times New Roman" w:cs="Times New Roman"/>
          <w:b/>
          <w:bCs/>
          <w:sz w:val="24"/>
          <w:szCs w:val="24"/>
        </w:rPr>
        <w:t xml:space="preserve">): </w:t>
      </w:r>
      <w:r w:rsidRPr="009A446B">
        <w:rPr>
          <w:rFonts w:ascii="Times New Roman" w:eastAsia="Times New Roman" w:hAnsi="Times New Roman" w:cs="Times New Roman"/>
          <w:b/>
          <w:bCs/>
          <w:sz w:val="24"/>
          <w:szCs w:val="24"/>
          <w:rtl/>
        </w:rPr>
        <w:t xml:space="preserve">و هي احد اهم ظواهر الخدع البصرية الخطوط الرأسية متوازية و تظهر منبعجة إلى الداخل أو الخارج طبقاً لتأثير الخطوط الخلفية عليها، فيظهر فى شكل رقم </w:t>
      </w:r>
      <w:r w:rsidRPr="009A446B">
        <w:rPr>
          <w:rFonts w:ascii="Times New Roman" w:eastAsia="Times New Roman" w:hAnsi="Times New Roman" w:cs="Times New Roman"/>
          <w:b/>
          <w:bCs/>
          <w:sz w:val="24"/>
          <w:szCs w:val="24"/>
        </w:rPr>
        <w:t xml:space="preserve">(b) </w:t>
      </w:r>
      <w:r w:rsidRPr="009A446B">
        <w:rPr>
          <w:rFonts w:ascii="Times New Roman" w:eastAsia="Times New Roman" w:hAnsi="Times New Roman" w:cs="Times New Roman"/>
          <w:b/>
          <w:bCs/>
          <w:sz w:val="24"/>
          <w:szCs w:val="24"/>
          <w:rtl/>
        </w:rPr>
        <w:t>أن الخطوط الرأسية تظهر مستقية بغير الشكل رقم</w:t>
      </w:r>
      <w:r w:rsidRPr="009A446B">
        <w:rPr>
          <w:rFonts w:ascii="Times New Roman" w:eastAsia="Times New Roman" w:hAnsi="Times New Roman" w:cs="Times New Roman"/>
          <w:b/>
          <w:bCs/>
          <w:sz w:val="24"/>
          <w:szCs w:val="24"/>
        </w:rPr>
        <w:t xml:space="preserve"> (a) </w:t>
      </w:r>
      <w:r w:rsidRPr="009A446B">
        <w:rPr>
          <w:rFonts w:ascii="Times New Roman" w:eastAsia="Times New Roman" w:hAnsi="Times New Roman" w:cs="Times New Roman"/>
          <w:b/>
          <w:bCs/>
          <w:sz w:val="24"/>
          <w:szCs w:val="24"/>
          <w:rtl/>
        </w:rPr>
        <w:t>فتظهر الخطوط الرأسية منبعجة</w:t>
      </w:r>
      <w:r w:rsidRPr="009A446B">
        <w:rPr>
          <w:rFonts w:ascii="Times New Roman" w:eastAsia="Times New Roman" w:hAnsi="Times New Roman" w:cs="Times New Roman"/>
          <w:b/>
          <w:bCs/>
          <w:sz w:val="24"/>
          <w:szCs w:val="24"/>
        </w:rPr>
        <w:t xml:space="preserve"> .</w:t>
      </w:r>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1DF4FBC4" wp14:editId="73BF0678">
            <wp:extent cx="3425825" cy="3943985"/>
            <wp:effectExtent l="0" t="0" r="3175" b="0"/>
            <wp:docPr id="7" name="Picture 7" descr="Hering 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ring Illu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5825" cy="3943985"/>
                    </a:xfrm>
                    <a:prstGeom prst="rect">
                      <a:avLst/>
                    </a:prstGeom>
                    <a:noFill/>
                    <a:ln>
                      <a:noFill/>
                    </a:ln>
                  </pic:spPr>
                </pic:pic>
              </a:graphicData>
            </a:graphic>
          </wp:inline>
        </w:drawing>
      </w:r>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5A6B5AEE" wp14:editId="7960AEBC">
            <wp:extent cx="3453130" cy="3453130"/>
            <wp:effectExtent l="0" t="0" r="0" b="0"/>
            <wp:docPr id="8" name="Picture 8" descr="HeringIl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ringIllus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3130" cy="3453130"/>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مصدر الصورة</w:t>
      </w:r>
      <w:r w:rsidRPr="009A446B">
        <w:rPr>
          <w:rFonts w:ascii="Times New Roman" w:eastAsia="Times New Roman" w:hAnsi="Times New Roman" w:cs="Times New Roman"/>
          <w:sz w:val="24"/>
          <w:szCs w:val="24"/>
        </w:rPr>
        <w:t xml:space="preserve"> : </w:t>
      </w:r>
      <w:hyperlink r:id="rId15" w:tgtFrame="_blank" w:history="1">
        <w:r w:rsidRPr="009A446B">
          <w:rPr>
            <w:rFonts w:ascii="Times New Roman" w:eastAsia="Times New Roman" w:hAnsi="Times New Roman" w:cs="Times New Roman"/>
            <w:color w:val="0000FF"/>
            <w:sz w:val="24"/>
            <w:szCs w:val="24"/>
            <w:u w:val="single"/>
          </w:rPr>
          <w:t xml:space="preserve">Wolfram – </w:t>
        </w:r>
        <w:proofErr w:type="spellStart"/>
        <w:r w:rsidRPr="009A446B">
          <w:rPr>
            <w:rFonts w:ascii="Times New Roman" w:eastAsia="Times New Roman" w:hAnsi="Times New Roman" w:cs="Times New Roman"/>
            <w:color w:val="0000FF"/>
            <w:sz w:val="24"/>
            <w:szCs w:val="24"/>
            <w:u w:val="single"/>
          </w:rPr>
          <w:t>Mathworld</w:t>
        </w:r>
        <w:proofErr w:type="spellEnd"/>
      </w:hyperlink>
    </w:p>
    <w:p w:rsidR="009A446B" w:rsidRPr="009A446B" w:rsidRDefault="009A446B" w:rsidP="00346A01">
      <w:pPr>
        <w:pStyle w:val="Heading1"/>
        <w:rPr>
          <w:rFonts w:eastAsia="Times New Roman"/>
        </w:rPr>
      </w:pPr>
      <w:bookmarkStart w:id="12" w:name="_Toc467618858"/>
      <w:bookmarkStart w:id="13" w:name="_Toc467618928"/>
      <w:r w:rsidRPr="009A446B">
        <w:rPr>
          <w:rFonts w:eastAsia="Times New Roman"/>
          <w:rtl/>
        </w:rPr>
        <w:lastRenderedPageBreak/>
        <w:t>خداع المنظور</w:t>
      </w:r>
      <w:r w:rsidRPr="009A446B">
        <w:rPr>
          <w:rFonts w:eastAsia="Times New Roman"/>
        </w:rPr>
        <w:t xml:space="preserve"> Perspective illusions</w:t>
      </w:r>
      <w:bookmarkEnd w:id="12"/>
      <w:bookmarkEnd w:id="13"/>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أى خداع فى رؤية ما هو قريب وما هو بعيد، فالجسم القريب من العين يراة العقل أكبر من الجسم البعيد عن العين</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والبعض منا يستخدم هذة الحيلة فى الصور الفوتوغرافية بطريقة مبدعة دون أن يشعر أو يفهم فكرة خداع المنظور، وهذا الأسلوب فى الصور قد انتشر مؤخراً لمدى جمال الصور وسعادة الناس عند رؤيتهم لها</w:t>
      </w:r>
      <w:r w:rsidRPr="009A446B">
        <w:rPr>
          <w:rFonts w:ascii="Times New Roman" w:eastAsia="Times New Roman" w:hAnsi="Times New Roman" w:cs="Times New Roman"/>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بعض صور الخداع البصري تظهر الخداع فى المنظور</w:t>
      </w:r>
      <w:r w:rsidRPr="009A446B">
        <w:rPr>
          <w:rFonts w:ascii="Times New Roman" w:eastAsia="Times New Roman" w:hAnsi="Times New Roman" w:cs="Times New Roman"/>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638C364C" wp14:editId="038E3E15">
            <wp:extent cx="5622925" cy="3371215"/>
            <wp:effectExtent l="0" t="0" r="0" b="635"/>
            <wp:docPr id="9" name="Picture 9" descr="perspectiv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erspective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2925" cy="3371215"/>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color w:val="0000FF"/>
          <w:sz w:val="24"/>
          <w:szCs w:val="24"/>
        </w:rPr>
        <w:lastRenderedPageBreak/>
        <w:drawing>
          <wp:inline distT="0" distB="0" distL="0" distR="0" wp14:anchorId="07750856" wp14:editId="11AF0380">
            <wp:extent cx="5759450" cy="5322570"/>
            <wp:effectExtent l="0" t="0" r="0" b="0"/>
            <wp:docPr id="11" name="Picture 11" descr="الخداع البصري">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الخداع البصري">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5322570"/>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2FCD731B" wp14:editId="0BCDE998">
            <wp:extent cx="5745480" cy="3411855"/>
            <wp:effectExtent l="0" t="0" r="7620" b="0"/>
            <wp:docPr id="12" name="Picture 12" descr="صور خداع بصرى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صور خداع بصرى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5480" cy="3411855"/>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lastRenderedPageBreak/>
        <w:drawing>
          <wp:inline distT="0" distB="0" distL="0" distR="0" wp14:anchorId="77C59E8F" wp14:editId="72981BAB">
            <wp:extent cx="5745480" cy="3357245"/>
            <wp:effectExtent l="0" t="0" r="7620" b="0"/>
            <wp:docPr id="13" name="Picture 13" descr="صور خداع بصر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صور خداع بصرى"/>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5480" cy="3357245"/>
                    </a:xfrm>
                    <a:prstGeom prst="rect">
                      <a:avLst/>
                    </a:prstGeom>
                    <a:noFill/>
                    <a:ln>
                      <a:noFill/>
                    </a:ln>
                  </pic:spPr>
                </pic:pic>
              </a:graphicData>
            </a:graphic>
          </wp:inline>
        </w:drawing>
      </w:r>
    </w:p>
    <w:p w:rsid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p>
    <w:p w:rsid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p>
    <w:p w:rsid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p>
    <w:p w:rsid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Pr>
        <w:t> </w:t>
      </w:r>
    </w:p>
    <w:p w:rsidR="009A446B" w:rsidRDefault="009A446B" w:rsidP="00346A01">
      <w:pPr>
        <w:pStyle w:val="Heading1"/>
        <w:rPr>
          <w:rFonts w:eastAsia="Times New Roman"/>
        </w:rPr>
      </w:pPr>
      <w:bookmarkStart w:id="14" w:name="_Toc467618859"/>
      <w:bookmarkStart w:id="15" w:name="_Toc467618929"/>
      <w:r w:rsidRPr="009A446B">
        <w:rPr>
          <w:rFonts w:eastAsia="Times New Roman"/>
          <w:rtl/>
        </w:rPr>
        <w:t>خداع الدوائر</w:t>
      </w:r>
      <w:r w:rsidRPr="009A446B">
        <w:rPr>
          <w:rFonts w:eastAsia="Times New Roman"/>
        </w:rPr>
        <w:t xml:space="preserve"> Moving Eye Illusions</w:t>
      </w:r>
      <w:bookmarkEnd w:id="14"/>
      <w:bookmarkEnd w:id="15"/>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 xml:space="preserve">إن الدوائرعادة ما تخدع العقل  والبصر و تسبب الخداع البصري، فبمجرد إختلاف حجمها تجعل الإنسان يشعر انها تتحرك أو يختلف حجمها و تسمى هذه الظاهرة </w:t>
      </w:r>
      <w:r w:rsidR="001042F9">
        <w:fldChar w:fldCharType="begin"/>
      </w:r>
      <w:r w:rsidR="001042F9">
        <w:instrText xml:space="preserve"> HYPERLINK "http://brainden.com/eye-illusions.htm" \t "_blank" </w:instrText>
      </w:r>
      <w:r w:rsidR="001042F9">
        <w:fldChar w:fldCharType="separate"/>
      </w:r>
      <w:r w:rsidRPr="009A446B">
        <w:rPr>
          <w:rFonts w:ascii="Times New Roman" w:eastAsia="Times New Roman" w:hAnsi="Times New Roman" w:cs="Times New Roman"/>
          <w:b/>
          <w:bCs/>
          <w:color w:val="0000FF"/>
          <w:sz w:val="24"/>
          <w:szCs w:val="24"/>
          <w:u w:val="single"/>
        </w:rPr>
        <w:t>Moving Eye Illusions</w:t>
      </w:r>
      <w:r w:rsidR="001042F9">
        <w:rPr>
          <w:rFonts w:ascii="Times New Roman" w:eastAsia="Times New Roman" w:hAnsi="Times New Roman" w:cs="Times New Roman"/>
          <w:b/>
          <w:bCs/>
          <w:color w:val="0000FF"/>
          <w:sz w:val="24"/>
          <w:szCs w:val="24"/>
          <w:u w:val="single"/>
        </w:rPr>
        <w:fldChar w:fldCharType="end"/>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color w:val="0000FF"/>
          <w:sz w:val="24"/>
          <w:szCs w:val="24"/>
        </w:rPr>
        <w:lastRenderedPageBreak/>
        <w:drawing>
          <wp:inline distT="0" distB="0" distL="0" distR="0" wp14:anchorId="62A3E5EA" wp14:editId="475819CA">
            <wp:extent cx="5441288" cy="3070614"/>
            <wp:effectExtent l="0" t="0" r="7620" b="0"/>
            <wp:docPr id="15" name="Picture 15" descr="cc49f32acf82699f4139ed29da13d087">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c49f32acf82699f4139ed29da13d087">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60694" cy="3081565"/>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color w:val="0000FF"/>
          <w:sz w:val="24"/>
          <w:szCs w:val="24"/>
        </w:rPr>
        <w:drawing>
          <wp:inline distT="0" distB="0" distL="0" distR="0" wp14:anchorId="44B8248A" wp14:editId="079843A1">
            <wp:extent cx="5427766" cy="3862013"/>
            <wp:effectExtent l="0" t="0" r="1905" b="5715"/>
            <wp:docPr id="16" name="Picture 16" descr="Optical-illusions0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ptical-illusions04">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9732" cy="3877642"/>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بعض خدع الحركة، فالصور ثابتة ولكن عقلنا يراها تتحرك</w:t>
      </w:r>
      <w:r w:rsidRPr="009A446B">
        <w:rPr>
          <w:rFonts w:ascii="Times New Roman" w:eastAsia="Times New Roman" w:hAnsi="Times New Roman" w:cs="Times New Roman"/>
          <w:b/>
          <w:bCs/>
          <w:sz w:val="24"/>
          <w:szCs w:val="24"/>
        </w:rPr>
        <w:t>.</w:t>
      </w:r>
    </w:p>
    <w:p w:rsidR="009A446B" w:rsidRPr="009A446B" w:rsidRDefault="009A446B" w:rsidP="00346A01">
      <w:pPr>
        <w:pStyle w:val="Heading1"/>
        <w:rPr>
          <w:rFonts w:eastAsia="Times New Roman"/>
        </w:rPr>
      </w:pPr>
      <w:bookmarkStart w:id="16" w:name="_Toc467618860"/>
      <w:bookmarkStart w:id="17" w:name="_Toc467618930"/>
      <w:r w:rsidRPr="009A446B">
        <w:rPr>
          <w:rFonts w:eastAsia="Times New Roman"/>
          <w:rtl/>
        </w:rPr>
        <w:t>خداع الخطوط والدوائر</w:t>
      </w:r>
      <w:bookmarkEnd w:id="16"/>
      <w:bookmarkEnd w:id="17"/>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تظهر الخدع البصرية في هذه الظاهرة بسبب خداع العقل عندما نقوم بالخلط بين الخطوط والدوائر، فعندما نقوم بعمل خطوط وهمية تقترب وتبتعد عن بعضها البعض بطريقة مكررة فإنها تعطى دوائر ومنحنات أو اقواس تجعل القل يتخيل أن الشكل يتحرك</w:t>
      </w:r>
      <w:r w:rsidRPr="009A446B">
        <w:rPr>
          <w:rFonts w:ascii="Times New Roman" w:eastAsia="Times New Roman" w:hAnsi="Times New Roman" w:cs="Times New Roman"/>
          <w:b/>
          <w:bCs/>
          <w:sz w:val="24"/>
          <w:szCs w:val="24"/>
        </w:rPr>
        <w:t>.</w:t>
      </w:r>
      <w:r w:rsidRPr="009A446B">
        <w:rPr>
          <w:rFonts w:ascii="Times New Roman" w:eastAsia="Times New Roman" w:hAnsi="Times New Roman" w:cs="Times New Roman"/>
          <w:sz w:val="24"/>
          <w:szCs w:val="24"/>
        </w:rPr>
        <w:t xml:space="preserve"> </w:t>
      </w:r>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color w:val="0000FF"/>
          <w:sz w:val="24"/>
          <w:szCs w:val="24"/>
        </w:rPr>
        <w:lastRenderedPageBreak/>
        <w:drawing>
          <wp:inline distT="0" distB="0" distL="0" distR="0" wp14:anchorId="21F6A65D" wp14:editId="7E529FC4">
            <wp:extent cx="5745480" cy="4053205"/>
            <wp:effectExtent l="0" t="0" r="7620" b="4445"/>
            <wp:docPr id="19" name="Picture 19" descr="rice-wave-illusio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ice-wave-illusion">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5480" cy="4053205"/>
                    </a:xfrm>
                    <a:prstGeom prst="rect">
                      <a:avLst/>
                    </a:prstGeom>
                    <a:noFill/>
                    <a:ln>
                      <a:noFill/>
                    </a:ln>
                  </pic:spPr>
                </pic:pic>
              </a:graphicData>
            </a:graphic>
          </wp:inline>
        </w:drawing>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tl/>
        </w:rPr>
        <w:t>مصدر الصورة</w:t>
      </w:r>
      <w:r w:rsidRPr="009A446B">
        <w:rPr>
          <w:rFonts w:ascii="Times New Roman" w:eastAsia="Times New Roman" w:hAnsi="Times New Roman" w:cs="Times New Roman"/>
          <w:sz w:val="24"/>
          <w:szCs w:val="24"/>
        </w:rPr>
        <w:t xml:space="preserve"> : </w:t>
      </w:r>
      <w:hyperlink r:id="rId27" w:tgtFrame="_blank" w:history="1">
        <w:proofErr w:type="spellStart"/>
        <w:r w:rsidRPr="009A446B">
          <w:rPr>
            <w:rFonts w:ascii="Times New Roman" w:eastAsia="Times New Roman" w:hAnsi="Times New Roman" w:cs="Times New Roman"/>
            <w:color w:val="0000FF"/>
            <w:sz w:val="24"/>
            <w:szCs w:val="24"/>
            <w:u w:val="single"/>
          </w:rPr>
          <w:t>relativelyinteresting</w:t>
        </w:r>
        <w:proofErr w:type="spellEnd"/>
      </w:hyperlink>
    </w:p>
    <w:p w:rsidR="009A446B" w:rsidRDefault="009A446B" w:rsidP="009A446B">
      <w:pPr>
        <w:bidi w:val="0"/>
        <w:spacing w:before="100" w:beforeAutospacing="1" w:after="100" w:afterAutospacing="1" w:line="240" w:lineRule="auto"/>
        <w:jc w:val="right"/>
        <w:rPr>
          <w:rFonts w:ascii="Times New Roman" w:eastAsia="Times New Roman" w:hAnsi="Times New Roman" w:cs="Times New Roman"/>
          <w:noProof/>
          <w:color w:val="0000FF"/>
          <w:sz w:val="24"/>
          <w:szCs w:val="24"/>
        </w:rPr>
      </w:pP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color w:val="0000FF"/>
          <w:sz w:val="24"/>
          <w:szCs w:val="24"/>
        </w:rPr>
        <w:drawing>
          <wp:inline distT="0" distB="0" distL="0" distR="0" wp14:anchorId="0E58F0AA" wp14:editId="35196811">
            <wp:extent cx="4845050" cy="3575685"/>
            <wp:effectExtent l="0" t="0" r="0" b="5715"/>
            <wp:docPr id="20" name="Picture 20" descr="https://kayf.co/wp-content/uploads/2015/06/untitled4-e1434123030166.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ayf.co/wp-content/uploads/2015/06/untitled4-e1434123030166.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45050" cy="3575685"/>
                    </a:xfrm>
                    <a:prstGeom prst="rect">
                      <a:avLst/>
                    </a:prstGeom>
                    <a:noFill/>
                    <a:ln>
                      <a:noFill/>
                    </a:ln>
                  </pic:spPr>
                </pic:pic>
              </a:graphicData>
            </a:graphic>
          </wp:inline>
        </w:drawing>
      </w:r>
    </w:p>
    <w:p w:rsidR="009A446B" w:rsidRPr="009A446B" w:rsidRDefault="009A446B" w:rsidP="00346A01">
      <w:pPr>
        <w:pStyle w:val="Heading1"/>
        <w:rPr>
          <w:rFonts w:eastAsia="Times New Roman"/>
        </w:rPr>
      </w:pPr>
      <w:bookmarkStart w:id="18" w:name="_Toc467618861"/>
      <w:bookmarkStart w:id="19" w:name="_Toc467618931"/>
      <w:r w:rsidRPr="009A446B">
        <w:rPr>
          <w:rFonts w:eastAsia="Times New Roman"/>
          <w:rtl/>
        </w:rPr>
        <w:lastRenderedPageBreak/>
        <w:t>أشكال مستحيلة</w:t>
      </w:r>
      <w:r w:rsidRPr="009A446B">
        <w:rPr>
          <w:rFonts w:eastAsia="Times New Roman"/>
        </w:rPr>
        <w:t xml:space="preserve"> Impossible Objects</w:t>
      </w:r>
      <w:bookmarkEnd w:id="18"/>
      <w:bookmarkEnd w:id="19"/>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 xml:space="preserve">في هذة الأشكال المبينة يتم تحديد لكل سطح بُعدَين إلا البعد الثالث لا يتم توفيره بشكل واضح ولا يستطيع العقل تحديده و تسمى هذه الظاهرة في خداع البصر باسم الأشكال المستحيلة او ظاهرة </w:t>
      </w:r>
      <w:hyperlink r:id="rId30" w:tgtFrame="_blank" w:history="1">
        <w:r w:rsidRPr="009A446B">
          <w:rPr>
            <w:rFonts w:ascii="Times New Roman" w:eastAsia="Times New Roman" w:hAnsi="Times New Roman" w:cs="Times New Roman"/>
            <w:b/>
            <w:bCs/>
            <w:color w:val="0000FF"/>
            <w:sz w:val="24"/>
            <w:szCs w:val="24"/>
            <w:u w:val="single"/>
          </w:rPr>
          <w:t>Impossible Objects</w:t>
        </w:r>
      </w:hyperlink>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b/>
          <w:bCs/>
          <w:sz w:val="24"/>
          <w:szCs w:val="24"/>
          <w:rtl/>
        </w:rPr>
        <w:t>بالرغم من رسم هذه الأشكال إلا أنه يوجد استحالة فى تكوينها أو تشكيلها كشىء واحد متحد  و تكون الخدع البصرية، لأن جهاز الاستقبال البصرى لابد أن يبنى أشكاله ذات الأبعاد الثلاثة من معلومات صحيحة لها بُعدَين حقيقين ، و قد يتعرض الانسان فى الفراغ الخارجى لوهم مماثل لهذه الأشكال</w:t>
      </w:r>
      <w:r w:rsidRPr="009A446B">
        <w:rPr>
          <w:rFonts w:ascii="Times New Roman" w:eastAsia="Times New Roman" w:hAnsi="Times New Roman" w:cs="Times New Roman"/>
          <w:b/>
          <w:bCs/>
          <w:sz w:val="24"/>
          <w:szCs w:val="24"/>
        </w:rPr>
        <w:t>.</w:t>
      </w:r>
    </w:p>
    <w:p w:rsidR="009A446B" w:rsidRPr="009A446B" w:rsidRDefault="009A446B" w:rsidP="009A446B">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color w:val="0000FF"/>
          <w:sz w:val="24"/>
          <w:szCs w:val="24"/>
        </w:rPr>
        <w:drawing>
          <wp:inline distT="0" distB="0" distL="0" distR="0" wp14:anchorId="05156A0D" wp14:editId="44C45D72">
            <wp:extent cx="3862070" cy="2934335"/>
            <wp:effectExtent l="0" t="0" r="0" b="0"/>
            <wp:docPr id="21" name="Picture 21" descr="200px-Impossible_staircase.sv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0px-Impossible_staircase.sv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62070" cy="2934335"/>
                    </a:xfrm>
                    <a:prstGeom prst="rect">
                      <a:avLst/>
                    </a:prstGeom>
                    <a:noFill/>
                    <a:ln>
                      <a:noFill/>
                    </a:ln>
                  </pic:spPr>
                </pic:pic>
              </a:graphicData>
            </a:graphic>
          </wp:inline>
        </w:drawing>
      </w:r>
    </w:p>
    <w:p w:rsidR="009A446B" w:rsidRPr="009A446B" w:rsidRDefault="009A446B" w:rsidP="009A446B">
      <w:pPr>
        <w:bidi w:val="0"/>
        <w:spacing w:after="0"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noProof/>
          <w:sz w:val="24"/>
          <w:szCs w:val="24"/>
        </w:rPr>
        <w:drawing>
          <wp:inline distT="0" distB="0" distL="0" distR="0" wp14:anchorId="2192225B" wp14:editId="13C99E83">
            <wp:extent cx="3411722" cy="2961344"/>
            <wp:effectExtent l="0" t="0" r="0" b="0"/>
            <wp:docPr id="22" name="Picture 22" descr="Penrose_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nrose_triangl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34139" cy="2980802"/>
                    </a:xfrm>
                    <a:prstGeom prst="rect">
                      <a:avLst/>
                    </a:prstGeom>
                    <a:noFill/>
                    <a:ln>
                      <a:noFill/>
                    </a:ln>
                  </pic:spPr>
                </pic:pic>
              </a:graphicData>
            </a:graphic>
          </wp:inline>
        </w:drawing>
      </w:r>
      <w:r w:rsidRPr="009A446B">
        <w:rPr>
          <w:rFonts w:ascii="Times New Roman" w:eastAsia="Times New Roman" w:hAnsi="Times New Roman" w:cs="Times New Roman"/>
          <w:sz w:val="24"/>
          <w:szCs w:val="24"/>
        </w:rPr>
        <w:t>!</w:t>
      </w:r>
    </w:p>
    <w:p w:rsidR="00346A01" w:rsidRDefault="00346A01" w:rsidP="00346A01">
      <w:pPr>
        <w:bidi w:val="0"/>
        <w:spacing w:before="100" w:beforeAutospacing="1" w:after="100" w:afterAutospacing="1" w:line="240" w:lineRule="auto"/>
        <w:jc w:val="right"/>
        <w:outlineLvl w:val="5"/>
        <w:rPr>
          <w:rFonts w:ascii="Times New Roman" w:eastAsia="Times New Roman" w:hAnsi="Times New Roman" w:cs="Times New Roman"/>
          <w:b/>
          <w:bCs/>
          <w:sz w:val="31"/>
          <w:szCs w:val="31"/>
        </w:rPr>
      </w:pPr>
    </w:p>
    <w:p w:rsidR="00F44AD4" w:rsidRPr="00346A01" w:rsidRDefault="00F44AD4" w:rsidP="00F44AD4">
      <w:pPr>
        <w:bidi w:val="0"/>
        <w:spacing w:before="100" w:beforeAutospacing="1" w:after="100" w:afterAutospacing="1" w:line="240" w:lineRule="auto"/>
        <w:jc w:val="right"/>
        <w:outlineLvl w:val="5"/>
        <w:rPr>
          <w:rFonts w:ascii="Times New Roman" w:eastAsia="Times New Roman" w:hAnsi="Times New Roman" w:cs="Times New Roman"/>
          <w:b/>
          <w:bCs/>
          <w:sz w:val="31"/>
          <w:szCs w:val="31"/>
        </w:rPr>
      </w:pPr>
    </w:p>
    <w:sdt>
      <w:sdtPr>
        <w:rPr>
          <w:rFonts w:asciiTheme="minorHAnsi" w:eastAsiaTheme="minorHAnsi" w:hAnsiTheme="minorHAnsi" w:cstheme="minorBidi"/>
          <w:color w:val="auto"/>
          <w:sz w:val="22"/>
          <w:szCs w:val="22"/>
          <w:rtl/>
        </w:rPr>
        <w:id w:val="454068158"/>
        <w:docPartObj>
          <w:docPartGallery w:val="Table of Contents"/>
          <w:docPartUnique/>
        </w:docPartObj>
      </w:sdtPr>
      <w:sdtEndPr/>
      <w:sdtContent>
        <w:bookmarkStart w:id="20" w:name="_GoBack" w:displacedByCustomXml="prev"/>
        <w:p w:rsidR="00F44AD4" w:rsidRDefault="00F44AD4" w:rsidP="00F44AD4">
          <w:pPr>
            <w:pStyle w:val="TOCHeading"/>
            <w:bidi/>
            <w:rPr>
              <w:rtl/>
            </w:rPr>
          </w:pPr>
          <w:r>
            <w:rPr>
              <w:rFonts w:hint="cs"/>
              <w:rtl/>
            </w:rPr>
            <w:t>الفهرس</w:t>
          </w:r>
        </w:p>
        <w:p w:rsidR="00F44AD4" w:rsidRDefault="00F44AD4">
          <w:pPr>
            <w:pStyle w:val="TOC1"/>
            <w:tabs>
              <w:tab w:val="right" w:leader="dot" w:pos="8296"/>
            </w:tabs>
            <w:rPr>
              <w:rFonts w:eastAsiaTheme="minorEastAsia"/>
              <w:noProof/>
              <w:rtl/>
            </w:rPr>
          </w:pPr>
          <w:r>
            <w:fldChar w:fldCharType="begin"/>
          </w:r>
          <w:r>
            <w:instrText xml:space="preserve"> TOC \o "1-3" \h \z \u </w:instrText>
          </w:r>
          <w:r>
            <w:fldChar w:fldCharType="separate"/>
          </w:r>
          <w:hyperlink w:anchor="_Toc467618921" w:history="1">
            <w:r w:rsidRPr="00C42BA9">
              <w:rPr>
                <w:rStyle w:val="Hyperlink"/>
                <w:rFonts w:hint="eastAsia"/>
                <w:noProof/>
                <w:rtl/>
              </w:rPr>
              <w:t>المقدمة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Toc467618921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22" w:history="1">
            <w:r w:rsidR="00F44AD4" w:rsidRPr="00C42BA9">
              <w:rPr>
                <w:rStyle w:val="Hyperlink"/>
                <w:rFonts w:eastAsia="Times New Roman" w:hint="eastAsia"/>
                <w:noProof/>
                <w:rtl/>
              </w:rPr>
              <w:t>هل</w:t>
            </w:r>
            <w:r w:rsidR="00F44AD4" w:rsidRPr="00C42BA9">
              <w:rPr>
                <w:rStyle w:val="Hyperlink"/>
                <w:rFonts w:eastAsia="Times New Roman"/>
                <w:noProof/>
                <w:rtl/>
              </w:rPr>
              <w:t xml:space="preserve"> </w:t>
            </w:r>
            <w:r w:rsidR="00F44AD4" w:rsidRPr="00C42BA9">
              <w:rPr>
                <w:rStyle w:val="Hyperlink"/>
                <w:rFonts w:eastAsia="Times New Roman" w:hint="eastAsia"/>
                <w:noProof/>
                <w:rtl/>
              </w:rPr>
              <w:t>تعتمد</w:t>
            </w:r>
            <w:r w:rsidR="00F44AD4" w:rsidRPr="00C42BA9">
              <w:rPr>
                <w:rStyle w:val="Hyperlink"/>
                <w:rFonts w:eastAsia="Times New Roman"/>
                <w:noProof/>
                <w:rtl/>
              </w:rPr>
              <w:t xml:space="preserve"> </w:t>
            </w:r>
            <w:r w:rsidR="00F44AD4" w:rsidRPr="00C42BA9">
              <w:rPr>
                <w:rStyle w:val="Hyperlink"/>
                <w:rFonts w:eastAsia="Times New Roman" w:hint="eastAsia"/>
                <w:noProof/>
                <w:rtl/>
              </w:rPr>
              <w:t>الخدع</w:t>
            </w:r>
            <w:r w:rsidR="00F44AD4" w:rsidRPr="00C42BA9">
              <w:rPr>
                <w:rStyle w:val="Hyperlink"/>
                <w:rFonts w:eastAsia="Times New Roman"/>
                <w:noProof/>
                <w:rtl/>
              </w:rPr>
              <w:t xml:space="preserve"> </w:t>
            </w:r>
            <w:r w:rsidR="00F44AD4" w:rsidRPr="00C42BA9">
              <w:rPr>
                <w:rStyle w:val="Hyperlink"/>
                <w:rFonts w:eastAsia="Times New Roman" w:hint="eastAsia"/>
                <w:noProof/>
                <w:rtl/>
              </w:rPr>
              <w:t>البصرية</w:t>
            </w:r>
            <w:r w:rsidR="00F44AD4" w:rsidRPr="00C42BA9">
              <w:rPr>
                <w:rStyle w:val="Hyperlink"/>
                <w:rFonts w:eastAsia="Times New Roman"/>
                <w:noProof/>
                <w:rtl/>
              </w:rPr>
              <w:t xml:space="preserve"> </w:t>
            </w:r>
            <w:r w:rsidR="00F44AD4" w:rsidRPr="00C42BA9">
              <w:rPr>
                <w:rStyle w:val="Hyperlink"/>
                <w:rFonts w:eastAsia="Times New Roman" w:hint="eastAsia"/>
                <w:noProof/>
                <w:rtl/>
              </w:rPr>
              <w:t>على</w:t>
            </w:r>
            <w:r w:rsidR="00F44AD4" w:rsidRPr="00C42BA9">
              <w:rPr>
                <w:rStyle w:val="Hyperlink"/>
                <w:rFonts w:eastAsia="Times New Roman"/>
                <w:noProof/>
                <w:rtl/>
              </w:rPr>
              <w:t xml:space="preserve"> </w:t>
            </w:r>
            <w:r w:rsidR="00F44AD4" w:rsidRPr="00C42BA9">
              <w:rPr>
                <w:rStyle w:val="Hyperlink"/>
                <w:rFonts w:eastAsia="Times New Roman" w:hint="eastAsia"/>
                <w:noProof/>
                <w:rtl/>
              </w:rPr>
              <w:t>العين</w:t>
            </w:r>
            <w:r w:rsidR="00F44AD4" w:rsidRPr="00C42BA9">
              <w:rPr>
                <w:rStyle w:val="Hyperlink"/>
                <w:rFonts w:eastAsia="Times New Roman"/>
                <w:noProof/>
                <w:rtl/>
              </w:rPr>
              <w:t xml:space="preserve"> </w:t>
            </w:r>
            <w:r w:rsidR="00F44AD4" w:rsidRPr="00C42BA9">
              <w:rPr>
                <w:rStyle w:val="Hyperlink"/>
                <w:rFonts w:eastAsia="Times New Roman" w:hint="eastAsia"/>
                <w:noProof/>
                <w:rtl/>
              </w:rPr>
              <w:t>فقط؟</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Toc467618922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1</w:t>
            </w:r>
            <w:r w:rsidR="00F44AD4">
              <w:rPr>
                <w:rStyle w:val="Hyperlink"/>
                <w:noProof/>
                <w:rtl/>
              </w:rPr>
              <w:fldChar w:fldCharType="end"/>
            </w:r>
          </w:hyperlink>
        </w:p>
        <w:p w:rsidR="00F44AD4" w:rsidRDefault="001042F9">
          <w:pPr>
            <w:pStyle w:val="TOC2"/>
            <w:tabs>
              <w:tab w:val="right" w:leader="dot" w:pos="8296"/>
            </w:tabs>
            <w:rPr>
              <w:rFonts w:eastAsiaTheme="minorEastAsia"/>
              <w:noProof/>
              <w:rtl/>
            </w:rPr>
          </w:pPr>
          <w:hyperlink w:anchor="_Toc467618923" w:history="1">
            <w:r w:rsidR="00F44AD4" w:rsidRPr="00C42BA9">
              <w:rPr>
                <w:rStyle w:val="Hyperlink"/>
                <w:rFonts w:ascii="Times New Roman" w:eastAsia="Times New Roman" w:hAnsi="Times New Roman" w:cs="Times New Roman" w:hint="eastAsia"/>
                <w:b/>
                <w:bCs/>
                <w:noProof/>
                <w:rtl/>
              </w:rPr>
              <w:t>ظواهر</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الخدع</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البصرية</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Toc467618923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1</w:t>
            </w:r>
            <w:r w:rsidR="00F44AD4">
              <w:rPr>
                <w:rStyle w:val="Hyperlink"/>
                <w:noProof/>
                <w:rtl/>
              </w:rPr>
              <w:fldChar w:fldCharType="end"/>
            </w:r>
          </w:hyperlink>
        </w:p>
        <w:p w:rsidR="00F44AD4" w:rsidRPr="00F44AD4" w:rsidRDefault="00F44AD4" w:rsidP="00F44AD4">
          <w:pPr>
            <w:pStyle w:val="TOC2"/>
            <w:tabs>
              <w:tab w:val="right" w:leader="dot" w:pos="8296"/>
            </w:tabs>
            <w:rPr>
              <w:rStyle w:val="Hyperlink"/>
              <w:noProof/>
              <w:rtl/>
            </w:rPr>
          </w:pPr>
          <w:r w:rsidRPr="00C42BA9">
            <w:rPr>
              <w:rStyle w:val="Hyperlink"/>
              <w:noProof/>
              <w:rtl/>
            </w:rPr>
            <w:fldChar w:fldCharType="begin"/>
          </w:r>
          <w:r w:rsidRPr="00C42BA9">
            <w:rPr>
              <w:rStyle w:val="Hyperlink"/>
              <w:noProof/>
              <w:rtl/>
            </w:rPr>
            <w:instrText xml:space="preserve"> </w:instrText>
          </w:r>
          <w:r>
            <w:rPr>
              <w:noProof/>
            </w:rPr>
            <w:instrText>HYPERLINK \l "_Toc467618924</w:instrText>
          </w:r>
          <w:r>
            <w:rPr>
              <w:noProof/>
              <w:rtl/>
            </w:rPr>
            <w:instrText>"</w:instrText>
          </w:r>
          <w:r w:rsidRPr="00C42BA9">
            <w:rPr>
              <w:rStyle w:val="Hyperlink"/>
              <w:noProof/>
              <w:rtl/>
            </w:rPr>
            <w:instrText xml:space="preserve"> </w:instrText>
          </w:r>
          <w:r w:rsidRPr="00C42BA9">
            <w:rPr>
              <w:rStyle w:val="Hyperlink"/>
              <w:noProof/>
              <w:rtl/>
            </w:rPr>
            <w:fldChar w:fldCharType="separate"/>
          </w:r>
          <w:r w:rsidRPr="00F44AD4">
            <w:rPr>
              <w:rStyle w:val="Hyperlink"/>
              <w:rFonts w:hint="cs"/>
              <w:noProof/>
              <w:rtl/>
            </w:rPr>
            <w:t>ظا</w:t>
          </w:r>
          <w:r w:rsidRPr="00F44AD4">
            <w:rPr>
              <w:rStyle w:val="Hyperlink"/>
              <w:noProof/>
              <w:rtl/>
            </w:rPr>
            <w:t>هرة السهم، وخداع الخطوط</w:t>
          </w:r>
          <w:r w:rsidRPr="00F44AD4">
            <w:rPr>
              <w:rStyle w:val="Hyperlink"/>
              <w:noProof/>
            </w:rPr>
            <w:t xml:space="preserve"> Müller-Lyer illusion</w:t>
          </w:r>
          <w:r>
            <w:rPr>
              <w:rStyle w:val="Hyperlink"/>
              <w:noProof/>
              <w:rtl/>
            </w:rPr>
            <w:tab/>
          </w:r>
          <w:r>
            <w:rPr>
              <w:rStyle w:val="Hyperlink"/>
              <w:rFonts w:hint="cs"/>
              <w:noProof/>
              <w:rtl/>
            </w:rPr>
            <w:t>2</w:t>
          </w:r>
        </w:p>
        <w:p w:rsidR="00F44AD4" w:rsidRDefault="00F44AD4" w:rsidP="00F44AD4">
          <w:pPr>
            <w:pStyle w:val="TOC2"/>
            <w:tabs>
              <w:tab w:val="right" w:leader="dot" w:pos="8296"/>
            </w:tabs>
            <w:rPr>
              <w:rFonts w:eastAsiaTheme="minorEastAsia"/>
              <w:noProof/>
              <w:rtl/>
            </w:rPr>
          </w:pP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Toc467618924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r w:rsidRPr="00C42BA9">
            <w:rPr>
              <w:rStyle w:val="Hyperlink"/>
              <w:noProof/>
              <w:rtl/>
            </w:rPr>
            <w:fldChar w:fldCharType="end"/>
          </w:r>
        </w:p>
        <w:p w:rsidR="00F44AD4" w:rsidRDefault="001042F9">
          <w:pPr>
            <w:pStyle w:val="TOC2"/>
            <w:tabs>
              <w:tab w:val="right" w:leader="dot" w:pos="8296"/>
            </w:tabs>
            <w:rPr>
              <w:rFonts w:eastAsiaTheme="minorEastAsia"/>
              <w:noProof/>
              <w:rtl/>
            </w:rPr>
          </w:pPr>
          <w:hyperlink w:anchor="_Toc467618925" w:history="1">
            <w:r w:rsidR="00F44AD4" w:rsidRPr="00C42BA9">
              <w:rPr>
                <w:rStyle w:val="Hyperlink"/>
                <w:rFonts w:ascii="Times New Roman" w:eastAsia="Times New Roman" w:hAnsi="Times New Roman" w:cs="Times New Roman" w:hint="eastAsia"/>
                <w:b/>
                <w:bCs/>
                <w:noProof/>
                <w:rtl/>
              </w:rPr>
              <w:t>هرة</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السهم،</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وخداع</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الخطوط</w:t>
            </w:r>
            <w:r w:rsidR="00F44AD4" w:rsidRPr="00C42BA9">
              <w:rPr>
                <w:rStyle w:val="Hyperlink"/>
                <w:rFonts w:ascii="Times New Roman" w:eastAsia="Times New Roman" w:hAnsi="Times New Roman" w:cs="Times New Roman"/>
                <w:b/>
                <w:bCs/>
                <w:noProof/>
              </w:rPr>
              <w:t xml:space="preserve"> Müller-Lyer illusion</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Toc467618925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2</w:t>
            </w:r>
            <w:r w:rsidR="00F44AD4">
              <w:rPr>
                <w:rStyle w:val="Hyperlink"/>
                <w:noProof/>
                <w:rtl/>
              </w:rPr>
              <w:fldChar w:fldCharType="end"/>
            </w:r>
          </w:hyperlink>
        </w:p>
        <w:p w:rsidR="00F44AD4" w:rsidRDefault="001042F9">
          <w:pPr>
            <w:pStyle w:val="TOC2"/>
            <w:tabs>
              <w:tab w:val="right" w:leader="dot" w:pos="8296"/>
            </w:tabs>
            <w:rPr>
              <w:rFonts w:eastAsiaTheme="minorEastAsia"/>
              <w:noProof/>
              <w:rtl/>
            </w:rPr>
          </w:pPr>
          <w:hyperlink w:anchor="_Toc467618926" w:history="1">
            <w:r w:rsidR="00F44AD4" w:rsidRPr="00C42BA9">
              <w:rPr>
                <w:rStyle w:val="Hyperlink"/>
                <w:rFonts w:ascii="Times New Roman" w:eastAsia="Times New Roman" w:hAnsi="Times New Roman" w:cs="Times New Roman"/>
                <w:b/>
                <w:bCs/>
                <w:noProof/>
              </w:rPr>
              <w:t>2- </w:t>
            </w:r>
            <w:r w:rsidR="00F44AD4" w:rsidRPr="00C42BA9">
              <w:rPr>
                <w:rStyle w:val="Hyperlink"/>
                <w:rFonts w:ascii="Times New Roman" w:eastAsia="Times New Roman" w:hAnsi="Times New Roman" w:cs="Times New Roman" w:hint="eastAsia"/>
                <w:b/>
                <w:bCs/>
                <w:noProof/>
                <w:rtl/>
              </w:rPr>
              <w:t>ظاهرة</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خداع</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البصر</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في</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الخطوط</w:t>
            </w:r>
            <w:r w:rsidR="00F44AD4" w:rsidRPr="00C42BA9">
              <w:rPr>
                <w:rStyle w:val="Hyperlink"/>
                <w:rFonts w:ascii="Times New Roman" w:eastAsia="Times New Roman" w:hAnsi="Times New Roman" w:cs="Times New Roman"/>
                <w:b/>
                <w:bCs/>
                <w:noProof/>
                <w:rtl/>
              </w:rPr>
              <w:t xml:space="preserve"> </w:t>
            </w:r>
            <w:r w:rsidR="00F44AD4" w:rsidRPr="00C42BA9">
              <w:rPr>
                <w:rStyle w:val="Hyperlink"/>
                <w:rFonts w:ascii="Times New Roman" w:eastAsia="Times New Roman" w:hAnsi="Times New Roman" w:cs="Times New Roman" w:hint="eastAsia"/>
                <w:b/>
                <w:bCs/>
                <w:noProof/>
                <w:rtl/>
              </w:rPr>
              <w:t>المتوازية</w:t>
            </w:r>
            <w:r w:rsidR="00F44AD4" w:rsidRPr="00C42BA9">
              <w:rPr>
                <w:rStyle w:val="Hyperlink"/>
                <w:rFonts w:ascii="Times New Roman" w:eastAsia="Times New Roman" w:hAnsi="Times New Roman" w:cs="Times New Roman"/>
                <w:b/>
                <w:bCs/>
                <w:noProof/>
              </w:rPr>
              <w:t xml:space="preserve"> The Ponzo Illusion</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Toc467618926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3</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27" w:history="1">
            <w:r w:rsidR="00F44AD4" w:rsidRPr="00C42BA9">
              <w:rPr>
                <w:rStyle w:val="Hyperlink"/>
                <w:rFonts w:hint="eastAsia"/>
                <w:noProof/>
                <w:rtl/>
              </w:rPr>
              <w:t>خداع</w:t>
            </w:r>
            <w:r w:rsidR="00F44AD4" w:rsidRPr="00C42BA9">
              <w:rPr>
                <w:rStyle w:val="Hyperlink"/>
                <w:noProof/>
                <w:rtl/>
              </w:rPr>
              <w:t xml:space="preserve"> </w:t>
            </w:r>
            <w:r w:rsidR="00F44AD4" w:rsidRPr="00C42BA9">
              <w:rPr>
                <w:rStyle w:val="Hyperlink"/>
                <w:rFonts w:hint="eastAsia"/>
                <w:noProof/>
                <w:rtl/>
              </w:rPr>
              <w:t>الخطوط</w:t>
            </w:r>
            <w:r w:rsidR="00F44AD4" w:rsidRPr="00C42BA9">
              <w:rPr>
                <w:rStyle w:val="Hyperlink"/>
                <w:noProof/>
                <w:rtl/>
              </w:rPr>
              <w:t xml:space="preserve"> </w:t>
            </w:r>
            <w:r w:rsidR="00F44AD4" w:rsidRPr="00C42BA9">
              <w:rPr>
                <w:rStyle w:val="Hyperlink"/>
                <w:rFonts w:hint="eastAsia"/>
                <w:noProof/>
                <w:rtl/>
              </w:rPr>
              <w:t>المروحية</w:t>
            </w:r>
            <w:r w:rsidR="00F44AD4" w:rsidRPr="00C42BA9">
              <w:rPr>
                <w:rStyle w:val="Hyperlink"/>
                <w:noProof/>
              </w:rPr>
              <w:t xml:space="preserve"> The Hering Illusion</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Toc467618927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5</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28" w:history="1">
            <w:r w:rsidR="00F44AD4" w:rsidRPr="00C42BA9">
              <w:rPr>
                <w:rStyle w:val="Hyperlink"/>
                <w:rFonts w:eastAsia="Times New Roman" w:hint="eastAsia"/>
                <w:noProof/>
                <w:rtl/>
              </w:rPr>
              <w:t>خداع</w:t>
            </w:r>
            <w:r w:rsidR="00F44AD4" w:rsidRPr="00C42BA9">
              <w:rPr>
                <w:rStyle w:val="Hyperlink"/>
                <w:rFonts w:eastAsia="Times New Roman"/>
                <w:noProof/>
                <w:rtl/>
              </w:rPr>
              <w:t xml:space="preserve"> </w:t>
            </w:r>
            <w:r w:rsidR="00F44AD4" w:rsidRPr="00C42BA9">
              <w:rPr>
                <w:rStyle w:val="Hyperlink"/>
                <w:rFonts w:eastAsia="Times New Roman" w:hint="eastAsia"/>
                <w:noProof/>
                <w:rtl/>
              </w:rPr>
              <w:t>المنظور</w:t>
            </w:r>
            <w:r w:rsidR="00F44AD4" w:rsidRPr="00C42BA9">
              <w:rPr>
                <w:rStyle w:val="Hyperlink"/>
                <w:rFonts w:eastAsia="Times New Roman"/>
                <w:noProof/>
              </w:rPr>
              <w:t xml:space="preserve"> Perspective illusions</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Toc467618928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6</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29" w:history="1">
            <w:r w:rsidR="00F44AD4" w:rsidRPr="00C42BA9">
              <w:rPr>
                <w:rStyle w:val="Hyperlink"/>
                <w:rFonts w:eastAsia="Times New Roman" w:hint="eastAsia"/>
                <w:noProof/>
                <w:rtl/>
              </w:rPr>
              <w:t>خداع</w:t>
            </w:r>
            <w:r w:rsidR="00F44AD4" w:rsidRPr="00C42BA9">
              <w:rPr>
                <w:rStyle w:val="Hyperlink"/>
                <w:rFonts w:eastAsia="Times New Roman"/>
                <w:noProof/>
                <w:rtl/>
              </w:rPr>
              <w:t xml:space="preserve"> </w:t>
            </w:r>
            <w:r w:rsidR="00F44AD4" w:rsidRPr="00C42BA9">
              <w:rPr>
                <w:rStyle w:val="Hyperlink"/>
                <w:rFonts w:eastAsia="Times New Roman" w:hint="eastAsia"/>
                <w:noProof/>
                <w:rtl/>
              </w:rPr>
              <w:t>الدوائر</w:t>
            </w:r>
            <w:r w:rsidR="00F44AD4" w:rsidRPr="00C42BA9">
              <w:rPr>
                <w:rStyle w:val="Hyperlink"/>
                <w:rFonts w:eastAsia="Times New Roman"/>
                <w:noProof/>
              </w:rPr>
              <w:t xml:space="preserve"> Moving Eye Illusions</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Toc467618929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8</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30" w:history="1">
            <w:r w:rsidR="00F44AD4" w:rsidRPr="00C42BA9">
              <w:rPr>
                <w:rStyle w:val="Hyperlink"/>
                <w:rFonts w:eastAsia="Times New Roman" w:hint="eastAsia"/>
                <w:noProof/>
                <w:rtl/>
              </w:rPr>
              <w:t>خداع</w:t>
            </w:r>
            <w:r w:rsidR="00F44AD4" w:rsidRPr="00C42BA9">
              <w:rPr>
                <w:rStyle w:val="Hyperlink"/>
                <w:rFonts w:eastAsia="Times New Roman"/>
                <w:noProof/>
                <w:rtl/>
              </w:rPr>
              <w:t xml:space="preserve"> </w:t>
            </w:r>
            <w:r w:rsidR="00F44AD4" w:rsidRPr="00C42BA9">
              <w:rPr>
                <w:rStyle w:val="Hyperlink"/>
                <w:rFonts w:eastAsia="Times New Roman" w:hint="eastAsia"/>
                <w:noProof/>
                <w:rtl/>
              </w:rPr>
              <w:t>الخطوط</w:t>
            </w:r>
            <w:r w:rsidR="00F44AD4" w:rsidRPr="00C42BA9">
              <w:rPr>
                <w:rStyle w:val="Hyperlink"/>
                <w:rFonts w:eastAsia="Times New Roman"/>
                <w:noProof/>
                <w:rtl/>
              </w:rPr>
              <w:t xml:space="preserve"> </w:t>
            </w:r>
            <w:r w:rsidR="00F44AD4" w:rsidRPr="00C42BA9">
              <w:rPr>
                <w:rStyle w:val="Hyperlink"/>
                <w:rFonts w:eastAsia="Times New Roman" w:hint="eastAsia"/>
                <w:noProof/>
                <w:rtl/>
              </w:rPr>
              <w:t>والدوائر</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Toc467618930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9</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31" w:history="1">
            <w:r w:rsidR="00F44AD4" w:rsidRPr="00C42BA9">
              <w:rPr>
                <w:rStyle w:val="Hyperlink"/>
                <w:rFonts w:eastAsia="Times New Roman" w:hint="eastAsia"/>
                <w:noProof/>
                <w:rtl/>
              </w:rPr>
              <w:t>أشكال</w:t>
            </w:r>
            <w:r w:rsidR="00F44AD4" w:rsidRPr="00C42BA9">
              <w:rPr>
                <w:rStyle w:val="Hyperlink"/>
                <w:rFonts w:eastAsia="Times New Roman"/>
                <w:noProof/>
                <w:rtl/>
              </w:rPr>
              <w:t xml:space="preserve"> </w:t>
            </w:r>
            <w:r w:rsidR="00F44AD4" w:rsidRPr="00C42BA9">
              <w:rPr>
                <w:rStyle w:val="Hyperlink"/>
                <w:rFonts w:eastAsia="Times New Roman" w:hint="eastAsia"/>
                <w:noProof/>
                <w:rtl/>
              </w:rPr>
              <w:t>مستحيلة</w:t>
            </w:r>
            <w:r w:rsidR="00F44AD4" w:rsidRPr="00C42BA9">
              <w:rPr>
                <w:rStyle w:val="Hyperlink"/>
                <w:rFonts w:eastAsia="Times New Roman"/>
                <w:noProof/>
              </w:rPr>
              <w:t xml:space="preserve"> Impossible Objects</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Toc467618931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11</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32" w:history="1">
            <w:r w:rsidR="00F44AD4" w:rsidRPr="00C42BA9">
              <w:rPr>
                <w:rStyle w:val="Hyperlink"/>
                <w:rFonts w:eastAsia="Times New Roman" w:hint="eastAsia"/>
                <w:noProof/>
                <w:rtl/>
              </w:rPr>
              <w:t>الخاتمة</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Toc467618932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12</w:t>
            </w:r>
            <w:r w:rsidR="00F44AD4">
              <w:rPr>
                <w:rStyle w:val="Hyperlink"/>
                <w:noProof/>
                <w:rtl/>
              </w:rPr>
              <w:fldChar w:fldCharType="end"/>
            </w:r>
          </w:hyperlink>
        </w:p>
        <w:p w:rsidR="00F44AD4" w:rsidRDefault="001042F9">
          <w:pPr>
            <w:pStyle w:val="TOC1"/>
            <w:tabs>
              <w:tab w:val="right" w:leader="dot" w:pos="8296"/>
            </w:tabs>
            <w:rPr>
              <w:rFonts w:eastAsiaTheme="minorEastAsia"/>
              <w:noProof/>
              <w:rtl/>
            </w:rPr>
          </w:pPr>
          <w:hyperlink w:anchor="_Toc467618933" w:history="1">
            <w:r w:rsidR="00F44AD4" w:rsidRPr="00C42BA9">
              <w:rPr>
                <w:rStyle w:val="Hyperlink"/>
                <w:rFonts w:eastAsia="Times New Roman" w:hint="eastAsia"/>
                <w:noProof/>
                <w:rtl/>
              </w:rPr>
              <w:t>المراجع</w:t>
            </w:r>
            <w:r w:rsidR="00F44AD4">
              <w:rPr>
                <w:noProof/>
                <w:webHidden/>
                <w:rtl/>
              </w:rPr>
              <w:tab/>
            </w:r>
            <w:r w:rsidR="00F44AD4">
              <w:rPr>
                <w:rStyle w:val="Hyperlink"/>
                <w:noProof/>
                <w:rtl/>
              </w:rPr>
              <w:fldChar w:fldCharType="begin"/>
            </w:r>
            <w:r w:rsidR="00F44AD4">
              <w:rPr>
                <w:noProof/>
                <w:webHidden/>
                <w:rtl/>
              </w:rPr>
              <w:instrText xml:space="preserve"> </w:instrText>
            </w:r>
            <w:r w:rsidR="00F44AD4">
              <w:rPr>
                <w:noProof/>
                <w:webHidden/>
              </w:rPr>
              <w:instrText>PAGEREF</w:instrText>
            </w:r>
            <w:r w:rsidR="00F44AD4">
              <w:rPr>
                <w:noProof/>
                <w:webHidden/>
                <w:rtl/>
              </w:rPr>
              <w:instrText xml:space="preserve"> _</w:instrText>
            </w:r>
            <w:r w:rsidR="00F44AD4">
              <w:rPr>
                <w:noProof/>
                <w:webHidden/>
              </w:rPr>
              <w:instrText>Toc467618933 \h</w:instrText>
            </w:r>
            <w:r w:rsidR="00F44AD4">
              <w:rPr>
                <w:noProof/>
                <w:webHidden/>
                <w:rtl/>
              </w:rPr>
              <w:instrText xml:space="preserve"> </w:instrText>
            </w:r>
            <w:r w:rsidR="00F44AD4">
              <w:rPr>
                <w:rStyle w:val="Hyperlink"/>
                <w:noProof/>
                <w:rtl/>
              </w:rPr>
            </w:r>
            <w:r w:rsidR="00F44AD4">
              <w:rPr>
                <w:rStyle w:val="Hyperlink"/>
                <w:noProof/>
                <w:rtl/>
              </w:rPr>
              <w:fldChar w:fldCharType="separate"/>
            </w:r>
            <w:r w:rsidR="00F44AD4">
              <w:rPr>
                <w:noProof/>
                <w:webHidden/>
                <w:rtl/>
              </w:rPr>
              <w:t>12</w:t>
            </w:r>
            <w:r w:rsidR="00F44AD4">
              <w:rPr>
                <w:rStyle w:val="Hyperlink"/>
                <w:noProof/>
                <w:rtl/>
              </w:rPr>
              <w:fldChar w:fldCharType="end"/>
            </w:r>
          </w:hyperlink>
        </w:p>
        <w:p w:rsidR="00F44AD4" w:rsidRDefault="00F44AD4">
          <w:r>
            <w:rPr>
              <w:b/>
              <w:bCs/>
              <w:noProof/>
            </w:rPr>
            <w:fldChar w:fldCharType="end"/>
          </w:r>
        </w:p>
        <w:bookmarkEnd w:id="20" w:displacedByCustomXml="next"/>
      </w:sdtContent>
    </w:sdt>
    <w:p w:rsidR="00F44AD4" w:rsidRDefault="00F44AD4" w:rsidP="00346A01">
      <w:pPr>
        <w:bidi w:val="0"/>
        <w:spacing w:before="100" w:beforeAutospacing="1" w:after="100" w:afterAutospacing="1" w:line="240" w:lineRule="auto"/>
        <w:jc w:val="right"/>
        <w:outlineLvl w:val="5"/>
        <w:rPr>
          <w:rFonts w:ascii="Times New Roman" w:eastAsia="Times New Roman" w:hAnsi="Times New Roman" w:cs="Times New Roman"/>
          <w:b/>
          <w:bCs/>
          <w:sz w:val="31"/>
          <w:szCs w:val="31"/>
          <w:rtl/>
        </w:rPr>
      </w:pPr>
    </w:p>
    <w:p w:rsidR="00F44AD4" w:rsidRDefault="00F44AD4" w:rsidP="00F44AD4">
      <w:pPr>
        <w:pStyle w:val="Heading1"/>
        <w:rPr>
          <w:rFonts w:eastAsia="Times New Roman"/>
          <w:rtl/>
        </w:rPr>
      </w:pPr>
      <w:bookmarkStart w:id="21" w:name="_Toc467618932"/>
      <w:r>
        <w:rPr>
          <w:rFonts w:eastAsia="Times New Roman" w:hint="cs"/>
          <w:rtl/>
        </w:rPr>
        <w:t>الخاتمة</w:t>
      </w:r>
      <w:bookmarkEnd w:id="21"/>
    </w:p>
    <w:p w:rsidR="00346A01" w:rsidRPr="00346A01" w:rsidRDefault="00346A01" w:rsidP="00F44AD4">
      <w:pPr>
        <w:bidi w:val="0"/>
        <w:spacing w:before="100" w:beforeAutospacing="1" w:after="100" w:afterAutospacing="1" w:line="240" w:lineRule="auto"/>
        <w:jc w:val="right"/>
        <w:outlineLvl w:val="5"/>
        <w:rPr>
          <w:rFonts w:ascii="Times New Roman" w:eastAsia="Times New Roman" w:hAnsi="Times New Roman" w:cs="Times New Roman"/>
          <w:b/>
          <w:bCs/>
          <w:sz w:val="31"/>
          <w:szCs w:val="31"/>
        </w:rPr>
      </w:pPr>
      <w:r w:rsidRPr="00346A01">
        <w:rPr>
          <w:rFonts w:ascii="Times New Roman" w:eastAsia="Times New Roman" w:hAnsi="Times New Roman" w:cs="Times New Roman"/>
          <w:b/>
          <w:bCs/>
          <w:sz w:val="31"/>
          <w:szCs w:val="31"/>
          <w:rtl/>
        </w:rPr>
        <w:t>وهكذا لكل بداية نهاية ، وخير العمل ما حسن آخره وخير الكلام ما قل ودل وبعد هذا الجهد المت</w:t>
      </w:r>
      <w:r>
        <w:rPr>
          <w:rFonts w:ascii="Times New Roman" w:eastAsia="Times New Roman" w:hAnsi="Times New Roman" w:cs="Times New Roman"/>
          <w:b/>
          <w:bCs/>
          <w:sz w:val="31"/>
          <w:szCs w:val="31"/>
          <w:rtl/>
        </w:rPr>
        <w:t>واضع أتمنى أن أكون موفقا في سرد</w:t>
      </w:r>
      <w:r>
        <w:rPr>
          <w:rFonts w:ascii="Times New Roman" w:eastAsia="Times New Roman" w:hAnsi="Times New Roman" w:cs="Times New Roman" w:hint="cs"/>
          <w:b/>
          <w:bCs/>
          <w:sz w:val="31"/>
          <w:szCs w:val="31"/>
          <w:rtl/>
        </w:rPr>
        <w:t>نا</w:t>
      </w:r>
      <w:r w:rsidRPr="00346A01">
        <w:rPr>
          <w:rFonts w:ascii="Times New Roman" w:eastAsia="Times New Roman" w:hAnsi="Times New Roman" w:cs="Times New Roman"/>
          <w:b/>
          <w:bCs/>
          <w:sz w:val="31"/>
          <w:szCs w:val="31"/>
          <w:rtl/>
        </w:rPr>
        <w:t xml:space="preserve"> للعناصر السابقة سردا لا ملل فيه ولا تقصير موضحا </w:t>
      </w:r>
      <w:r>
        <w:rPr>
          <w:rFonts w:ascii="Times New Roman" w:eastAsia="Times New Roman" w:hAnsi="Times New Roman" w:cs="Times New Roman" w:hint="cs"/>
          <w:b/>
          <w:bCs/>
          <w:sz w:val="31"/>
          <w:szCs w:val="31"/>
          <w:rtl/>
        </w:rPr>
        <w:t>لموضوع الخدع البصرية</w:t>
      </w:r>
      <w:r w:rsidRPr="00346A01">
        <w:rPr>
          <w:rFonts w:ascii="Times New Roman" w:eastAsia="Times New Roman" w:hAnsi="Times New Roman" w:cs="Times New Roman"/>
          <w:b/>
          <w:bCs/>
          <w:sz w:val="31"/>
          <w:szCs w:val="31"/>
          <w:rtl/>
        </w:rPr>
        <w:t xml:space="preserve"> الشائق</w:t>
      </w:r>
      <w:r>
        <w:rPr>
          <w:rFonts w:ascii="Times New Roman" w:eastAsia="Times New Roman" w:hAnsi="Times New Roman" w:cs="Times New Roman" w:hint="cs"/>
          <w:b/>
          <w:bCs/>
          <w:sz w:val="31"/>
          <w:szCs w:val="31"/>
          <w:rtl/>
        </w:rPr>
        <w:t>ة</w:t>
      </w:r>
      <w:r w:rsidRPr="00346A01">
        <w:rPr>
          <w:rFonts w:ascii="Times New Roman" w:eastAsia="Times New Roman" w:hAnsi="Times New Roman" w:cs="Times New Roman"/>
          <w:b/>
          <w:bCs/>
          <w:sz w:val="31"/>
          <w:szCs w:val="31"/>
          <w:rtl/>
        </w:rPr>
        <w:t xml:space="preserve"> الممتع</w:t>
      </w:r>
      <w:r>
        <w:rPr>
          <w:rFonts w:ascii="Times New Roman" w:eastAsia="Times New Roman" w:hAnsi="Times New Roman" w:cs="Times New Roman" w:hint="cs"/>
          <w:b/>
          <w:bCs/>
          <w:sz w:val="31"/>
          <w:szCs w:val="31"/>
          <w:rtl/>
        </w:rPr>
        <w:t>ة</w:t>
      </w:r>
      <w:r w:rsidRPr="00346A01">
        <w:rPr>
          <w:rFonts w:ascii="Times New Roman" w:eastAsia="Times New Roman" w:hAnsi="Times New Roman" w:cs="Times New Roman"/>
          <w:b/>
          <w:bCs/>
          <w:sz w:val="31"/>
          <w:szCs w:val="31"/>
          <w:rtl/>
        </w:rPr>
        <w:t xml:space="preserve"> ، </w:t>
      </w:r>
      <w:r>
        <w:rPr>
          <w:rFonts w:ascii="Times New Roman" w:eastAsia="Times New Roman" w:hAnsi="Times New Roman" w:cs="Times New Roman"/>
          <w:b/>
          <w:bCs/>
          <w:sz w:val="31"/>
          <w:szCs w:val="31"/>
          <w:rtl/>
        </w:rPr>
        <w:t>وفقن</w:t>
      </w:r>
      <w:r>
        <w:rPr>
          <w:rFonts w:ascii="Times New Roman" w:eastAsia="Times New Roman" w:hAnsi="Times New Roman" w:cs="Times New Roman" w:hint="cs"/>
          <w:b/>
          <w:bCs/>
          <w:sz w:val="31"/>
          <w:szCs w:val="31"/>
          <w:rtl/>
        </w:rPr>
        <w:t>ا</w:t>
      </w:r>
      <w:r w:rsidRPr="00346A01">
        <w:rPr>
          <w:rFonts w:ascii="Times New Roman" w:eastAsia="Times New Roman" w:hAnsi="Times New Roman" w:cs="Times New Roman"/>
          <w:b/>
          <w:bCs/>
          <w:sz w:val="31"/>
          <w:szCs w:val="31"/>
          <w:rtl/>
        </w:rPr>
        <w:t xml:space="preserve"> الله وإياكم لما فيه صالحنا جميعا</w:t>
      </w:r>
      <w:r>
        <w:rPr>
          <w:rFonts w:ascii="Times New Roman" w:eastAsia="Times New Roman" w:hAnsi="Times New Roman" w:cs="Times New Roman" w:hint="cs"/>
          <w:b/>
          <w:bCs/>
          <w:sz w:val="31"/>
          <w:szCs w:val="31"/>
          <w:rtl/>
        </w:rPr>
        <w:t>.</w:t>
      </w:r>
      <w:r w:rsidRPr="00346A01">
        <w:rPr>
          <w:rFonts w:ascii="Times New Roman" w:eastAsia="Times New Roman" w:hAnsi="Times New Roman" w:cs="Times New Roman"/>
          <w:b/>
          <w:bCs/>
          <w:sz w:val="31"/>
          <w:szCs w:val="31"/>
        </w:rPr>
        <w:t xml:space="preserve"> </w:t>
      </w:r>
    </w:p>
    <w:p w:rsidR="009A446B" w:rsidRPr="009A446B" w:rsidRDefault="009A446B" w:rsidP="00346A01">
      <w:pPr>
        <w:bidi w:val="0"/>
        <w:spacing w:before="100" w:beforeAutospacing="1" w:after="100" w:afterAutospacing="1" w:line="240" w:lineRule="auto"/>
        <w:jc w:val="right"/>
        <w:rPr>
          <w:rFonts w:ascii="Times New Roman" w:eastAsia="Times New Roman" w:hAnsi="Times New Roman" w:cs="Times New Roman"/>
          <w:sz w:val="24"/>
          <w:szCs w:val="24"/>
        </w:rPr>
      </w:pPr>
      <w:r w:rsidRPr="009A446B">
        <w:rPr>
          <w:rFonts w:ascii="Times New Roman" w:eastAsia="Times New Roman" w:hAnsi="Times New Roman" w:cs="Times New Roman"/>
          <w:sz w:val="24"/>
          <w:szCs w:val="24"/>
        </w:rPr>
        <w:t> </w:t>
      </w:r>
    </w:p>
    <w:p w:rsidR="009A446B" w:rsidRPr="009A446B" w:rsidRDefault="00346A01" w:rsidP="00346A01">
      <w:pPr>
        <w:pStyle w:val="Heading1"/>
        <w:rPr>
          <w:rFonts w:eastAsia="Times New Roman"/>
        </w:rPr>
      </w:pPr>
      <w:bookmarkStart w:id="22" w:name="_ftn1"/>
      <w:bookmarkStart w:id="23" w:name="_Toc467618862"/>
      <w:bookmarkStart w:id="24" w:name="_Toc467618933"/>
      <w:bookmarkEnd w:id="22"/>
      <w:r>
        <w:rPr>
          <w:rFonts w:eastAsia="Times New Roman" w:hint="cs"/>
          <w:rtl/>
        </w:rPr>
        <w:t>المراجع</w:t>
      </w:r>
      <w:bookmarkEnd w:id="23"/>
      <w:bookmarkEnd w:id="24"/>
    </w:p>
    <w:p w:rsidR="009A446B" w:rsidRPr="009A446B" w:rsidRDefault="009A446B" w:rsidP="009A446B">
      <w:pPr>
        <w:bidi w:val="0"/>
        <w:spacing w:before="100" w:beforeAutospacing="1" w:after="100" w:afterAutospacing="1" w:line="240" w:lineRule="auto"/>
        <w:jc w:val="right"/>
        <w:outlineLvl w:val="5"/>
        <w:rPr>
          <w:rFonts w:ascii="Times New Roman" w:eastAsia="Times New Roman" w:hAnsi="Times New Roman" w:cs="Times New Roman"/>
          <w:b/>
          <w:bCs/>
          <w:sz w:val="25"/>
          <w:szCs w:val="25"/>
        </w:rPr>
      </w:pPr>
      <w:r w:rsidRPr="009A446B">
        <w:rPr>
          <w:rFonts w:ascii="Times New Roman" w:eastAsia="Times New Roman" w:hAnsi="Times New Roman" w:cs="Times New Roman"/>
          <w:b/>
          <w:bCs/>
          <w:sz w:val="25"/>
          <w:szCs w:val="25"/>
          <w:rtl/>
        </w:rPr>
        <w:t>الدكتور حسن عزت أبوجد –  الظواهر البصرية و التصميم الداخلى – 1971م</w:t>
      </w:r>
    </w:p>
    <w:p w:rsidR="009A446B" w:rsidRPr="009A446B" w:rsidRDefault="009A446B" w:rsidP="009A446B">
      <w:pPr>
        <w:bidi w:val="0"/>
        <w:spacing w:before="100" w:beforeAutospacing="1" w:after="100" w:afterAutospacing="1" w:line="240" w:lineRule="auto"/>
        <w:jc w:val="right"/>
        <w:outlineLvl w:val="5"/>
        <w:rPr>
          <w:rFonts w:ascii="Times New Roman" w:eastAsia="Times New Roman" w:hAnsi="Times New Roman" w:cs="Times New Roman"/>
          <w:b/>
          <w:bCs/>
          <w:sz w:val="25"/>
          <w:szCs w:val="25"/>
        </w:rPr>
      </w:pPr>
      <w:r w:rsidRPr="009A446B">
        <w:rPr>
          <w:rFonts w:ascii="Times New Roman" w:eastAsia="Times New Roman" w:hAnsi="Times New Roman" w:cs="Times New Roman"/>
          <w:b/>
          <w:bCs/>
          <w:sz w:val="25"/>
          <w:szCs w:val="25"/>
          <w:rtl/>
        </w:rPr>
        <w:t>عبد الفتاح رياض – التكوين فى الفنون التشكيلية – دراسة فى سييكولوجية الرؤية و دورها فى إثارة الأحاسيس الجمالية – دار النهضة العربية للنشر</w:t>
      </w:r>
      <w:r w:rsidRPr="009A446B">
        <w:rPr>
          <w:rFonts w:ascii="Times New Roman" w:eastAsia="Times New Roman" w:hAnsi="Times New Roman" w:cs="Times New Roman"/>
          <w:b/>
          <w:bCs/>
          <w:sz w:val="25"/>
          <w:szCs w:val="25"/>
        </w:rPr>
        <w:t xml:space="preserve"> – 1995</w:t>
      </w:r>
    </w:p>
    <w:p w:rsidR="009A446B" w:rsidRPr="009A446B" w:rsidRDefault="009A446B" w:rsidP="009A446B">
      <w:pPr>
        <w:bidi w:val="0"/>
        <w:jc w:val="right"/>
        <w:rPr>
          <w:rFonts w:ascii="Times New Roman" w:eastAsia="Times New Roman" w:hAnsi="Times New Roman" w:cs="Times New Roman"/>
          <w:sz w:val="24"/>
          <w:szCs w:val="24"/>
        </w:rPr>
      </w:pPr>
    </w:p>
    <w:sectPr w:rsidR="009A446B" w:rsidRPr="009A446B" w:rsidSect="00346A01">
      <w:footerReference w:type="default" r:id="rId34"/>
      <w:pgSz w:w="11906" w:h="16838"/>
      <w:pgMar w:top="1440"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2F9" w:rsidRDefault="001042F9" w:rsidP="00346A01">
      <w:pPr>
        <w:spacing w:after="0" w:line="240" w:lineRule="auto"/>
      </w:pPr>
      <w:r>
        <w:separator/>
      </w:r>
    </w:p>
  </w:endnote>
  <w:endnote w:type="continuationSeparator" w:id="0">
    <w:p w:rsidR="001042F9" w:rsidRDefault="001042F9" w:rsidP="0034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7337625"/>
      <w:docPartObj>
        <w:docPartGallery w:val="Page Numbers (Bottom of Page)"/>
        <w:docPartUnique/>
      </w:docPartObj>
    </w:sdtPr>
    <w:sdtEndPr/>
    <w:sdtContent>
      <w:p w:rsidR="00346A01" w:rsidRDefault="00346A01">
        <w:pPr>
          <w:pStyle w:val="Footer"/>
          <w:jc w:val="center"/>
        </w:pPr>
        <w:r>
          <w:fldChar w:fldCharType="begin"/>
        </w:r>
        <w:r>
          <w:instrText xml:space="preserve"> PAGE   \* MERGEFORMAT </w:instrText>
        </w:r>
        <w:r>
          <w:fldChar w:fldCharType="separate"/>
        </w:r>
        <w:r w:rsidR="006A2B95">
          <w:rPr>
            <w:noProof/>
            <w:rtl/>
          </w:rPr>
          <w:t>12</w:t>
        </w:r>
        <w:r>
          <w:rPr>
            <w:noProof/>
          </w:rPr>
          <w:fldChar w:fldCharType="end"/>
        </w:r>
      </w:p>
    </w:sdtContent>
  </w:sdt>
  <w:p w:rsidR="00346A01" w:rsidRDefault="00346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2F9" w:rsidRDefault="001042F9" w:rsidP="00346A01">
      <w:pPr>
        <w:spacing w:after="0" w:line="240" w:lineRule="auto"/>
      </w:pPr>
      <w:r>
        <w:separator/>
      </w:r>
    </w:p>
  </w:footnote>
  <w:footnote w:type="continuationSeparator" w:id="0">
    <w:p w:rsidR="001042F9" w:rsidRDefault="001042F9" w:rsidP="00346A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6B"/>
    <w:rsid w:val="001042F9"/>
    <w:rsid w:val="00346A01"/>
    <w:rsid w:val="0061754E"/>
    <w:rsid w:val="006A2B95"/>
    <w:rsid w:val="008932AB"/>
    <w:rsid w:val="009A446B"/>
    <w:rsid w:val="00ED0753"/>
    <w:rsid w:val="00F44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0DE0"/>
  <w15:chartTrackingRefBased/>
  <w15:docId w15:val="{A06E3B4A-52C9-48CA-A55E-F71D24D8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346A01"/>
    <w:pPr>
      <w:keepNext/>
      <w:keepLines/>
      <w:spacing w:before="240" w:after="0"/>
      <w:outlineLvl w:val="0"/>
    </w:pPr>
    <w:rPr>
      <w:rFonts w:asciiTheme="majorHAnsi" w:eastAsiaTheme="majorEastAsia" w:hAnsiTheme="majorHAnsi" w:cstheme="majorBidi"/>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A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6A01"/>
  </w:style>
  <w:style w:type="paragraph" w:styleId="Footer">
    <w:name w:val="footer"/>
    <w:basedOn w:val="Normal"/>
    <w:link w:val="FooterChar"/>
    <w:uiPriority w:val="99"/>
    <w:unhideWhenUsed/>
    <w:rsid w:val="00346A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6A01"/>
  </w:style>
  <w:style w:type="character" w:customStyle="1" w:styleId="Heading1Char">
    <w:name w:val="Heading 1 Char"/>
    <w:basedOn w:val="DefaultParagraphFont"/>
    <w:link w:val="Heading1"/>
    <w:uiPriority w:val="9"/>
    <w:rsid w:val="00346A01"/>
    <w:rPr>
      <w:rFonts w:asciiTheme="majorHAnsi" w:eastAsiaTheme="majorEastAsia" w:hAnsiTheme="majorHAnsi" w:cstheme="majorBidi"/>
      <w:bCs/>
      <w:sz w:val="32"/>
      <w:szCs w:val="32"/>
    </w:rPr>
  </w:style>
  <w:style w:type="paragraph" w:styleId="TOCHeading">
    <w:name w:val="TOC Heading"/>
    <w:basedOn w:val="Heading1"/>
    <w:next w:val="Normal"/>
    <w:uiPriority w:val="39"/>
    <w:unhideWhenUsed/>
    <w:qFormat/>
    <w:rsid w:val="00F44AD4"/>
    <w:pPr>
      <w:bidi w:val="0"/>
      <w:outlineLvl w:val="9"/>
    </w:pPr>
    <w:rPr>
      <w:bCs w:val="0"/>
      <w:color w:val="2E74B5" w:themeColor="accent1" w:themeShade="BF"/>
    </w:rPr>
  </w:style>
  <w:style w:type="paragraph" w:styleId="TOC1">
    <w:name w:val="toc 1"/>
    <w:basedOn w:val="Normal"/>
    <w:next w:val="Normal"/>
    <w:autoRedefine/>
    <w:uiPriority w:val="39"/>
    <w:unhideWhenUsed/>
    <w:rsid w:val="00F44AD4"/>
    <w:pPr>
      <w:spacing w:after="100"/>
    </w:pPr>
  </w:style>
  <w:style w:type="paragraph" w:styleId="TOC2">
    <w:name w:val="toc 2"/>
    <w:basedOn w:val="Normal"/>
    <w:next w:val="Normal"/>
    <w:autoRedefine/>
    <w:uiPriority w:val="39"/>
    <w:unhideWhenUsed/>
    <w:rsid w:val="00F44AD4"/>
    <w:pPr>
      <w:spacing w:after="100"/>
      <w:ind w:left="220"/>
    </w:pPr>
  </w:style>
  <w:style w:type="character" w:styleId="Hyperlink">
    <w:name w:val="Hyperlink"/>
    <w:basedOn w:val="DefaultParagraphFont"/>
    <w:uiPriority w:val="99"/>
    <w:unhideWhenUsed/>
    <w:rsid w:val="00F44A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1957">
      <w:bodyDiv w:val="1"/>
      <w:marLeft w:val="0"/>
      <w:marRight w:val="0"/>
      <w:marTop w:val="0"/>
      <w:marBottom w:val="0"/>
      <w:divBdr>
        <w:top w:val="none" w:sz="0" w:space="0" w:color="auto"/>
        <w:left w:val="none" w:sz="0" w:space="0" w:color="auto"/>
        <w:bottom w:val="none" w:sz="0" w:space="0" w:color="auto"/>
        <w:right w:val="none" w:sz="0" w:space="0" w:color="auto"/>
      </w:divBdr>
      <w:divsChild>
        <w:div w:id="1313023058">
          <w:marLeft w:val="0"/>
          <w:marRight w:val="0"/>
          <w:marTop w:val="0"/>
          <w:marBottom w:val="0"/>
          <w:divBdr>
            <w:top w:val="none" w:sz="0" w:space="0" w:color="auto"/>
            <w:left w:val="none" w:sz="0" w:space="0" w:color="auto"/>
            <w:bottom w:val="none" w:sz="0" w:space="0" w:color="auto"/>
            <w:right w:val="none" w:sz="0" w:space="0" w:color="auto"/>
          </w:divBdr>
          <w:divsChild>
            <w:div w:id="1108741089">
              <w:marLeft w:val="0"/>
              <w:marRight w:val="0"/>
              <w:marTop w:val="0"/>
              <w:marBottom w:val="0"/>
              <w:divBdr>
                <w:top w:val="none" w:sz="0" w:space="0" w:color="auto"/>
                <w:left w:val="none" w:sz="0" w:space="0" w:color="auto"/>
                <w:bottom w:val="none" w:sz="0" w:space="0" w:color="auto"/>
                <w:right w:val="none" w:sz="0" w:space="0" w:color="auto"/>
              </w:divBdr>
            </w:div>
            <w:div w:id="1337852702">
              <w:marLeft w:val="0"/>
              <w:marRight w:val="0"/>
              <w:marTop w:val="0"/>
              <w:marBottom w:val="0"/>
              <w:divBdr>
                <w:top w:val="none" w:sz="0" w:space="0" w:color="auto"/>
                <w:left w:val="none" w:sz="0" w:space="0" w:color="auto"/>
                <w:bottom w:val="none" w:sz="0" w:space="0" w:color="auto"/>
                <w:right w:val="none" w:sz="0" w:space="0" w:color="auto"/>
              </w:divBdr>
            </w:div>
            <w:div w:id="552890240">
              <w:marLeft w:val="0"/>
              <w:marRight w:val="0"/>
              <w:marTop w:val="0"/>
              <w:marBottom w:val="0"/>
              <w:divBdr>
                <w:top w:val="none" w:sz="0" w:space="0" w:color="auto"/>
                <w:left w:val="none" w:sz="0" w:space="0" w:color="auto"/>
                <w:bottom w:val="none" w:sz="0" w:space="0" w:color="auto"/>
                <w:right w:val="none" w:sz="0" w:space="0" w:color="auto"/>
              </w:divBdr>
            </w:div>
            <w:div w:id="448545131">
              <w:marLeft w:val="0"/>
              <w:marRight w:val="0"/>
              <w:marTop w:val="0"/>
              <w:marBottom w:val="0"/>
              <w:divBdr>
                <w:top w:val="none" w:sz="0" w:space="0" w:color="auto"/>
                <w:left w:val="none" w:sz="0" w:space="0" w:color="auto"/>
                <w:bottom w:val="none" w:sz="0" w:space="0" w:color="auto"/>
                <w:right w:val="none" w:sz="0" w:space="0" w:color="auto"/>
              </w:divBdr>
            </w:div>
            <w:div w:id="1225988394">
              <w:marLeft w:val="0"/>
              <w:marRight w:val="0"/>
              <w:marTop w:val="0"/>
              <w:marBottom w:val="0"/>
              <w:divBdr>
                <w:top w:val="none" w:sz="0" w:space="0" w:color="auto"/>
                <w:left w:val="none" w:sz="0" w:space="0" w:color="auto"/>
                <w:bottom w:val="none" w:sz="0" w:space="0" w:color="auto"/>
                <w:right w:val="none" w:sz="0" w:space="0" w:color="auto"/>
              </w:divBdr>
            </w:div>
            <w:div w:id="9138747">
              <w:marLeft w:val="0"/>
              <w:marRight w:val="0"/>
              <w:marTop w:val="0"/>
              <w:marBottom w:val="0"/>
              <w:divBdr>
                <w:top w:val="none" w:sz="0" w:space="0" w:color="auto"/>
                <w:left w:val="none" w:sz="0" w:space="0" w:color="auto"/>
                <w:bottom w:val="none" w:sz="0" w:space="0" w:color="auto"/>
                <w:right w:val="none" w:sz="0" w:space="0" w:color="auto"/>
              </w:divBdr>
            </w:div>
            <w:div w:id="1894845547">
              <w:marLeft w:val="0"/>
              <w:marRight w:val="0"/>
              <w:marTop w:val="0"/>
              <w:marBottom w:val="0"/>
              <w:divBdr>
                <w:top w:val="none" w:sz="0" w:space="0" w:color="auto"/>
                <w:left w:val="none" w:sz="0" w:space="0" w:color="auto"/>
                <w:bottom w:val="none" w:sz="0" w:space="0" w:color="auto"/>
                <w:right w:val="none" w:sz="0" w:space="0" w:color="auto"/>
              </w:divBdr>
            </w:div>
            <w:div w:id="1910648859">
              <w:marLeft w:val="0"/>
              <w:marRight w:val="0"/>
              <w:marTop w:val="0"/>
              <w:marBottom w:val="0"/>
              <w:divBdr>
                <w:top w:val="none" w:sz="0" w:space="0" w:color="auto"/>
                <w:left w:val="none" w:sz="0" w:space="0" w:color="auto"/>
                <w:bottom w:val="none" w:sz="0" w:space="0" w:color="auto"/>
                <w:right w:val="none" w:sz="0" w:space="0" w:color="auto"/>
              </w:divBdr>
            </w:div>
            <w:div w:id="352927922">
              <w:marLeft w:val="0"/>
              <w:marRight w:val="0"/>
              <w:marTop w:val="0"/>
              <w:marBottom w:val="0"/>
              <w:divBdr>
                <w:top w:val="none" w:sz="0" w:space="0" w:color="auto"/>
                <w:left w:val="none" w:sz="0" w:space="0" w:color="auto"/>
                <w:bottom w:val="none" w:sz="0" w:space="0" w:color="auto"/>
                <w:right w:val="none" w:sz="0" w:space="0" w:color="auto"/>
              </w:divBdr>
            </w:div>
            <w:div w:id="258878982">
              <w:marLeft w:val="0"/>
              <w:marRight w:val="0"/>
              <w:marTop w:val="0"/>
              <w:marBottom w:val="0"/>
              <w:divBdr>
                <w:top w:val="none" w:sz="0" w:space="0" w:color="auto"/>
                <w:left w:val="none" w:sz="0" w:space="0" w:color="auto"/>
                <w:bottom w:val="none" w:sz="0" w:space="0" w:color="auto"/>
                <w:right w:val="none" w:sz="0" w:space="0" w:color="auto"/>
              </w:divBdr>
            </w:div>
            <w:div w:id="541747140">
              <w:marLeft w:val="0"/>
              <w:marRight w:val="0"/>
              <w:marTop w:val="0"/>
              <w:marBottom w:val="0"/>
              <w:divBdr>
                <w:top w:val="none" w:sz="0" w:space="0" w:color="auto"/>
                <w:left w:val="none" w:sz="0" w:space="0" w:color="auto"/>
                <w:bottom w:val="none" w:sz="0" w:space="0" w:color="auto"/>
                <w:right w:val="none" w:sz="0" w:space="0" w:color="auto"/>
              </w:divBdr>
            </w:div>
            <w:div w:id="1956860163">
              <w:marLeft w:val="0"/>
              <w:marRight w:val="0"/>
              <w:marTop w:val="0"/>
              <w:marBottom w:val="0"/>
              <w:divBdr>
                <w:top w:val="none" w:sz="0" w:space="0" w:color="auto"/>
                <w:left w:val="none" w:sz="0" w:space="0" w:color="auto"/>
                <w:bottom w:val="none" w:sz="0" w:space="0" w:color="auto"/>
                <w:right w:val="none" w:sz="0" w:space="0" w:color="auto"/>
              </w:divBdr>
            </w:div>
            <w:div w:id="1898659834">
              <w:marLeft w:val="0"/>
              <w:marRight w:val="0"/>
              <w:marTop w:val="0"/>
              <w:marBottom w:val="0"/>
              <w:divBdr>
                <w:top w:val="none" w:sz="0" w:space="0" w:color="auto"/>
                <w:left w:val="none" w:sz="0" w:space="0" w:color="auto"/>
                <w:bottom w:val="none" w:sz="0" w:space="0" w:color="auto"/>
                <w:right w:val="none" w:sz="0" w:space="0" w:color="auto"/>
              </w:divBdr>
            </w:div>
            <w:div w:id="1867785788">
              <w:marLeft w:val="0"/>
              <w:marRight w:val="0"/>
              <w:marTop w:val="0"/>
              <w:marBottom w:val="0"/>
              <w:divBdr>
                <w:top w:val="none" w:sz="0" w:space="0" w:color="auto"/>
                <w:left w:val="none" w:sz="0" w:space="0" w:color="auto"/>
                <w:bottom w:val="none" w:sz="0" w:space="0" w:color="auto"/>
                <w:right w:val="none" w:sz="0" w:space="0" w:color="auto"/>
              </w:divBdr>
            </w:div>
            <w:div w:id="1909147956">
              <w:marLeft w:val="0"/>
              <w:marRight w:val="0"/>
              <w:marTop w:val="0"/>
              <w:marBottom w:val="0"/>
              <w:divBdr>
                <w:top w:val="none" w:sz="0" w:space="0" w:color="auto"/>
                <w:left w:val="none" w:sz="0" w:space="0" w:color="auto"/>
                <w:bottom w:val="none" w:sz="0" w:space="0" w:color="auto"/>
                <w:right w:val="none" w:sz="0" w:space="0" w:color="auto"/>
              </w:divBdr>
            </w:div>
            <w:div w:id="2097357313">
              <w:marLeft w:val="0"/>
              <w:marRight w:val="0"/>
              <w:marTop w:val="0"/>
              <w:marBottom w:val="0"/>
              <w:divBdr>
                <w:top w:val="none" w:sz="0" w:space="0" w:color="auto"/>
                <w:left w:val="none" w:sz="0" w:space="0" w:color="auto"/>
                <w:bottom w:val="none" w:sz="0" w:space="0" w:color="auto"/>
                <w:right w:val="none" w:sz="0" w:space="0" w:color="auto"/>
              </w:divBdr>
            </w:div>
            <w:div w:id="608003633">
              <w:marLeft w:val="0"/>
              <w:marRight w:val="0"/>
              <w:marTop w:val="0"/>
              <w:marBottom w:val="0"/>
              <w:divBdr>
                <w:top w:val="none" w:sz="0" w:space="0" w:color="auto"/>
                <w:left w:val="none" w:sz="0" w:space="0" w:color="auto"/>
                <w:bottom w:val="none" w:sz="0" w:space="0" w:color="auto"/>
                <w:right w:val="none" w:sz="0" w:space="0" w:color="auto"/>
              </w:divBdr>
            </w:div>
            <w:div w:id="165829064">
              <w:marLeft w:val="0"/>
              <w:marRight w:val="0"/>
              <w:marTop w:val="0"/>
              <w:marBottom w:val="0"/>
              <w:divBdr>
                <w:top w:val="none" w:sz="0" w:space="0" w:color="auto"/>
                <w:left w:val="none" w:sz="0" w:space="0" w:color="auto"/>
                <w:bottom w:val="none" w:sz="0" w:space="0" w:color="auto"/>
                <w:right w:val="none" w:sz="0" w:space="0" w:color="auto"/>
              </w:divBdr>
            </w:div>
            <w:div w:id="1832985660">
              <w:marLeft w:val="0"/>
              <w:marRight w:val="0"/>
              <w:marTop w:val="0"/>
              <w:marBottom w:val="0"/>
              <w:divBdr>
                <w:top w:val="none" w:sz="0" w:space="0" w:color="auto"/>
                <w:left w:val="none" w:sz="0" w:space="0" w:color="auto"/>
                <w:bottom w:val="none" w:sz="0" w:space="0" w:color="auto"/>
                <w:right w:val="none" w:sz="0" w:space="0" w:color="auto"/>
              </w:divBdr>
            </w:div>
            <w:div w:id="932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gif"/><Relationship Id="rId18" Type="http://schemas.openxmlformats.org/officeDocument/2006/relationships/image" Target="media/image8.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s://kayf.co/wp-content/uploads/2015/06/cc49f32acf82699f4139ed29da13d087.jpg"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n.wikipedia.org/wiki/Hering_illusion" TargetMode="External"/><Relationship Id="rId17" Type="http://schemas.openxmlformats.org/officeDocument/2006/relationships/hyperlink" Target="https://kayf.co/wp-content/uploads/2015/06/12254.imgcache.jpg" TargetMode="External"/><Relationship Id="rId25" Type="http://schemas.openxmlformats.org/officeDocument/2006/relationships/hyperlink" Target="https://kayf.co/wp-content/uploads/2015/06/rice-wave-illusion.jpg" TargetMode="External"/><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image" Target="media/image14.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hyperlink" Target="http://mathworld.wolfram.com/images/eps-gif/HeringIllusion_800.gif" TargetMode="External"/><Relationship Id="rId23" Type="http://schemas.openxmlformats.org/officeDocument/2006/relationships/hyperlink" Target="https://kayf.co/wp-content/uploads/2015/06/Optical-illusions04.jpg" TargetMode="External"/><Relationship Id="rId28" Type="http://schemas.openxmlformats.org/officeDocument/2006/relationships/hyperlink" Target="https://kayf.co/wp-content/uploads/2015/06/untitled4-e1434123030166.gif"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hyperlink" Target="https://kayf.co/wp-content/uploads/2015/06/200px-Impossible_staircase.svg.png" TargetMode="External"/><Relationship Id="rId4" Type="http://schemas.openxmlformats.org/officeDocument/2006/relationships/webSettings" Target="webSettings.xml"/><Relationship Id="rId9" Type="http://schemas.openxmlformats.org/officeDocument/2006/relationships/hyperlink" Target="http://psychology.about.com/od/sensationandperception/ig/Optical-Illusions/The-Ponzo-Illusion.htm" TargetMode="External"/><Relationship Id="rId14" Type="http://schemas.openxmlformats.org/officeDocument/2006/relationships/image" Target="media/image6.gif"/><Relationship Id="rId22" Type="http://schemas.openxmlformats.org/officeDocument/2006/relationships/image" Target="media/image11.jpeg"/><Relationship Id="rId27" Type="http://schemas.openxmlformats.org/officeDocument/2006/relationships/hyperlink" Target="http://www.relativelyinteresting.com/wp-content/uploads/2012/09/rice-wave-illusion.jpg" TargetMode="External"/><Relationship Id="rId30" Type="http://schemas.openxmlformats.org/officeDocument/2006/relationships/hyperlink" Target="http://www.fink.com/papers/impossible.html" TargetMode="Externa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2961-56AF-4AAC-A265-AAF0B4EE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2</cp:revision>
  <dcterms:created xsi:type="dcterms:W3CDTF">2016-11-22T19:38:00Z</dcterms:created>
  <dcterms:modified xsi:type="dcterms:W3CDTF">2019-01-15T01:03:00Z</dcterms:modified>
</cp:coreProperties>
</file>