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91A" w:rsidRPr="00DF591A" w:rsidRDefault="00DF591A" w:rsidP="00DF591A">
      <w:pPr>
        <w:spacing w:line="360" w:lineRule="auto"/>
        <w:jc w:val="center"/>
        <w:rPr>
          <w:rFonts w:ascii="Traditional Arabic" w:hAnsi="Traditional Arabic" w:cs="Traditional Arabic"/>
          <w:b/>
          <w:bCs/>
          <w:sz w:val="42"/>
          <w:szCs w:val="42"/>
          <w:rtl/>
        </w:rPr>
      </w:pPr>
      <w:bookmarkStart w:id="0" w:name="_GoBack"/>
      <w:r w:rsidRPr="00DF591A">
        <w:rPr>
          <w:rFonts w:ascii="Traditional Arabic" w:hAnsi="Traditional Arabic" w:cs="Traditional Arabic"/>
          <w:b/>
          <w:bCs/>
          <w:sz w:val="42"/>
          <w:szCs w:val="42"/>
          <w:rtl/>
        </w:rPr>
        <w:t>المواقع الإلكترونية</w:t>
      </w:r>
    </w:p>
    <w:p w:rsidR="00DF591A" w:rsidRPr="00DF591A" w:rsidRDefault="00DF591A" w:rsidP="00DF591A">
      <w:pPr>
        <w:spacing w:line="360" w:lineRule="auto"/>
        <w:jc w:val="mediumKashida"/>
        <w:rPr>
          <w:rFonts w:ascii="Traditional Arabic" w:hAnsi="Traditional Arabic" w:cs="Traditional Arabic"/>
          <w:sz w:val="36"/>
          <w:szCs w:val="36"/>
          <w:rtl/>
        </w:rPr>
      </w:pPr>
      <w:r w:rsidRPr="00DF591A">
        <w:rPr>
          <w:rFonts w:ascii="Traditional Arabic" w:hAnsi="Traditional Arabic" w:cs="Traditional Arabic"/>
          <w:sz w:val="36"/>
          <w:szCs w:val="36"/>
          <w:rtl/>
        </w:rPr>
        <w:t>مواقع الويب هو مجموعة صفحات ويب مرتبطة ببعضها البعض ومخزنة على نفس الخادم. يمكن زيارة مواقع الويب عبر الإنترنت بفضل خدمة الويب ومن خلال برنامج حاسوبي يدعى متصفح الويب. ويمكن عرض المواقع بواسطة الهواتف النقالة عبر تقنية الواب (</w:t>
      </w:r>
      <w:r w:rsidRPr="00DF591A">
        <w:rPr>
          <w:rFonts w:ascii="Traditional Arabic" w:hAnsi="Traditional Arabic" w:cs="Traditional Arabic"/>
          <w:sz w:val="36"/>
          <w:szCs w:val="36"/>
        </w:rPr>
        <w:t>WAP</w:t>
      </w:r>
      <w:r w:rsidRPr="00DF591A">
        <w:rPr>
          <w:rFonts w:ascii="Traditional Arabic" w:hAnsi="Traditional Arabic" w:cs="Traditional Arabic"/>
          <w:sz w:val="36"/>
          <w:szCs w:val="36"/>
          <w:rtl/>
        </w:rPr>
        <w:t>). مواقع الويب موجودة فيما يسمى بمزودات الويب.</w:t>
      </w:r>
    </w:p>
    <w:p w:rsidR="00DF591A" w:rsidRPr="00DF591A" w:rsidRDefault="00DF591A" w:rsidP="00DF591A">
      <w:pPr>
        <w:spacing w:line="360" w:lineRule="auto"/>
        <w:jc w:val="mediumKashida"/>
        <w:rPr>
          <w:rFonts w:ascii="Traditional Arabic" w:hAnsi="Traditional Arabic" w:cs="Traditional Arabic"/>
          <w:sz w:val="36"/>
          <w:szCs w:val="36"/>
          <w:rtl/>
        </w:rPr>
      </w:pPr>
    </w:p>
    <w:p w:rsidR="00DF591A" w:rsidRPr="00DF591A" w:rsidRDefault="00DF591A" w:rsidP="00DF591A">
      <w:pPr>
        <w:spacing w:line="360" w:lineRule="auto"/>
        <w:jc w:val="mediumKashida"/>
        <w:rPr>
          <w:rFonts w:ascii="Traditional Arabic" w:hAnsi="Traditional Arabic" w:cs="Traditional Arabic"/>
          <w:sz w:val="36"/>
          <w:szCs w:val="36"/>
          <w:rtl/>
        </w:rPr>
      </w:pPr>
      <w:r w:rsidRPr="00DF591A">
        <w:rPr>
          <w:rFonts w:ascii="Traditional Arabic" w:hAnsi="Traditional Arabic" w:cs="Traditional Arabic"/>
          <w:sz w:val="36"/>
          <w:szCs w:val="36"/>
          <w:rtl/>
        </w:rPr>
        <w:t>لمعظم مواقع الويب تتواجد على الأقل صفحة بداية تعرض محتوى ذلك الموقع، كما تحتوي على الارتباطات التشعبية لصفحاته أو لصفحات مواقع ويب أخرى. لكل صفحة ويب معين موارد مقيس يعرف أكثر ب يو آر إل (</w:t>
      </w:r>
      <w:r w:rsidRPr="00DF591A">
        <w:rPr>
          <w:rFonts w:ascii="Traditional Arabic" w:hAnsi="Traditional Arabic" w:cs="Traditional Arabic"/>
          <w:sz w:val="36"/>
          <w:szCs w:val="36"/>
        </w:rPr>
        <w:t>URL</w:t>
      </w:r>
      <w:r w:rsidRPr="00DF591A">
        <w:rPr>
          <w:rFonts w:ascii="Traditional Arabic" w:hAnsi="Traditional Arabic" w:cs="Traditional Arabic"/>
          <w:sz w:val="36"/>
          <w:szCs w:val="36"/>
          <w:rtl/>
        </w:rPr>
        <w:t>)والتي هي اختصار لــ"</w:t>
      </w:r>
      <w:r w:rsidRPr="00DF591A">
        <w:rPr>
          <w:rFonts w:ascii="Traditional Arabic" w:hAnsi="Traditional Arabic" w:cs="Traditional Arabic"/>
          <w:sz w:val="36"/>
          <w:szCs w:val="36"/>
        </w:rPr>
        <w:t>Uniform Resource Locator</w:t>
      </w:r>
      <w:r w:rsidRPr="00DF591A">
        <w:rPr>
          <w:rFonts w:ascii="Traditional Arabic" w:hAnsi="Traditional Arabic" w:cs="Traditional Arabic"/>
          <w:sz w:val="36"/>
          <w:szCs w:val="36"/>
          <w:rtl/>
        </w:rPr>
        <w:t xml:space="preserve"> بالإنجليزية (الباحث المتماثل للموارد)".</w:t>
      </w:r>
    </w:p>
    <w:p w:rsidR="00DF591A" w:rsidRPr="00DF591A" w:rsidRDefault="00DF591A" w:rsidP="00DF591A">
      <w:pPr>
        <w:spacing w:line="360" w:lineRule="auto"/>
        <w:jc w:val="mediumKashida"/>
        <w:rPr>
          <w:rFonts w:ascii="Traditional Arabic" w:hAnsi="Traditional Arabic" w:cs="Traditional Arabic"/>
          <w:b/>
          <w:bCs/>
          <w:sz w:val="36"/>
          <w:szCs w:val="36"/>
          <w:u w:val="single"/>
          <w:rtl/>
        </w:rPr>
      </w:pPr>
      <w:r w:rsidRPr="00DF591A">
        <w:rPr>
          <w:rFonts w:ascii="Traditional Arabic" w:hAnsi="Traditional Arabic" w:cs="Traditional Arabic"/>
          <w:b/>
          <w:bCs/>
          <w:sz w:val="36"/>
          <w:szCs w:val="36"/>
          <w:u w:val="single"/>
          <w:rtl/>
        </w:rPr>
        <w:t>اعداد المواقع</w:t>
      </w:r>
    </w:p>
    <w:p w:rsidR="00DF591A" w:rsidRPr="00DF591A" w:rsidRDefault="00DF591A" w:rsidP="00DF591A">
      <w:pPr>
        <w:spacing w:line="360" w:lineRule="auto"/>
        <w:jc w:val="mediumKashida"/>
        <w:rPr>
          <w:rFonts w:ascii="Traditional Arabic" w:hAnsi="Traditional Arabic" w:cs="Traditional Arabic"/>
          <w:sz w:val="36"/>
          <w:szCs w:val="36"/>
          <w:rtl/>
        </w:rPr>
      </w:pPr>
      <w:r w:rsidRPr="00DF591A">
        <w:rPr>
          <w:rFonts w:ascii="Traditional Arabic" w:hAnsi="Traditional Arabic" w:cs="Traditional Arabic"/>
          <w:sz w:val="36"/>
          <w:szCs w:val="36"/>
          <w:rtl/>
        </w:rPr>
        <w:t xml:space="preserve">حسب آخر الإحصاءات (يناير 2012) أن هناك ما يزيد عن 580 مليون موقع على الشبكة العالمية تختلف أهداف مواقع الويب فمنها ما هو للإعلان عن المنتجات ومنها ما يبيعها، كما أن هناك مواقع للدردشة أو منتديات للنقاش والحديث بين مستخدمي الويب. ويوجد ما يعرف بالمدونات وهي مواقع ويب يسرد </w:t>
      </w:r>
      <w:r w:rsidRPr="00DF591A">
        <w:rPr>
          <w:rFonts w:ascii="Traditional Arabic" w:hAnsi="Traditional Arabic" w:cs="Traditional Arabic"/>
          <w:sz w:val="36"/>
          <w:szCs w:val="36"/>
          <w:rtl/>
        </w:rPr>
        <w:lastRenderedPageBreak/>
        <w:t>فيها مؤلفها ما يريد الكتابة عنه ومواضيع أخرى كما يمكن للزوار الرد على ما يكتب. ومن بين أنواع المواقع الويكي ومثال على ذلك ويكيبيديا الموسوعة الحرة، وهي مواقع مفتوحة النصوص يمكن للزوار المشاركة بتعديلها أو الكتابة بها وإثرائها.</w:t>
      </w:r>
    </w:p>
    <w:p w:rsidR="00DF591A" w:rsidRPr="00DF591A" w:rsidRDefault="00DF591A" w:rsidP="00DF591A">
      <w:pPr>
        <w:spacing w:line="360" w:lineRule="auto"/>
        <w:jc w:val="mediumKashida"/>
        <w:rPr>
          <w:rFonts w:ascii="Traditional Arabic" w:hAnsi="Traditional Arabic" w:cs="Traditional Arabic"/>
          <w:sz w:val="36"/>
          <w:szCs w:val="36"/>
          <w:rtl/>
        </w:rPr>
      </w:pPr>
    </w:p>
    <w:p w:rsidR="00DF591A" w:rsidRPr="00DF591A" w:rsidRDefault="00DF591A" w:rsidP="00DF591A">
      <w:pPr>
        <w:spacing w:line="360" w:lineRule="auto"/>
        <w:jc w:val="mediumKashida"/>
        <w:rPr>
          <w:rFonts w:ascii="Traditional Arabic" w:hAnsi="Traditional Arabic" w:cs="Traditional Arabic"/>
          <w:sz w:val="36"/>
          <w:szCs w:val="36"/>
          <w:rtl/>
        </w:rPr>
      </w:pPr>
      <w:r w:rsidRPr="00DF591A">
        <w:rPr>
          <w:rFonts w:ascii="Traditional Arabic" w:hAnsi="Traditional Arabic" w:cs="Traditional Arabic"/>
          <w:sz w:val="36"/>
          <w:szCs w:val="36"/>
          <w:rtl/>
        </w:rPr>
        <w:t>يمكن للمستخدم دخول مواقع الويب عن طريق معين الموارد المقيس "الباحث المتماثل للموارد" (</w:t>
      </w:r>
      <w:r w:rsidRPr="00DF591A">
        <w:rPr>
          <w:rFonts w:ascii="Traditional Arabic" w:hAnsi="Traditional Arabic" w:cs="Traditional Arabic"/>
          <w:sz w:val="36"/>
          <w:szCs w:val="36"/>
        </w:rPr>
        <w:t>URL</w:t>
      </w:r>
      <w:r w:rsidRPr="00DF591A">
        <w:rPr>
          <w:rFonts w:ascii="Traditional Arabic" w:hAnsi="Traditional Arabic" w:cs="Traditional Arabic"/>
          <w:sz w:val="36"/>
          <w:szCs w:val="36"/>
          <w:rtl/>
        </w:rPr>
        <w:t>) والذي يكتب في شريط العنوان في متصفح الويب. تتكون صفحات الويب غالباً من عناوين مشابهة للعنوان الرئيسي للموقع أي أنها بمثابة فرع منه.</w:t>
      </w:r>
    </w:p>
    <w:p w:rsidR="00DF591A" w:rsidRPr="00DF591A" w:rsidRDefault="00DF591A" w:rsidP="00DF591A">
      <w:pPr>
        <w:spacing w:line="360" w:lineRule="auto"/>
        <w:jc w:val="mediumKashida"/>
        <w:rPr>
          <w:rFonts w:ascii="Traditional Arabic" w:hAnsi="Traditional Arabic" w:cs="Traditional Arabic"/>
          <w:sz w:val="36"/>
          <w:szCs w:val="36"/>
          <w:rtl/>
        </w:rPr>
      </w:pPr>
      <w:r w:rsidRPr="00DF591A">
        <w:rPr>
          <w:rFonts w:ascii="Traditional Arabic" w:hAnsi="Traditional Arabic" w:cs="Traditional Arabic"/>
          <w:sz w:val="36"/>
          <w:szCs w:val="36"/>
          <w:rtl/>
        </w:rPr>
        <w:t>تكتب مواقع الويب غالباً بواسطة لغة رقْم النص الفائق (</w:t>
      </w:r>
      <w:r w:rsidRPr="00DF591A">
        <w:rPr>
          <w:rFonts w:ascii="Traditional Arabic" w:hAnsi="Traditional Arabic" w:cs="Traditional Arabic"/>
          <w:sz w:val="36"/>
          <w:szCs w:val="36"/>
        </w:rPr>
        <w:t xml:space="preserve">HTML - </w:t>
      </w:r>
      <w:proofErr w:type="spellStart"/>
      <w:r w:rsidRPr="00DF591A">
        <w:rPr>
          <w:rFonts w:ascii="Traditional Arabic" w:hAnsi="Traditional Arabic" w:cs="Traditional Arabic"/>
          <w:sz w:val="36"/>
          <w:szCs w:val="36"/>
        </w:rPr>
        <w:t>HyperText</w:t>
      </w:r>
      <w:proofErr w:type="spellEnd"/>
      <w:r w:rsidRPr="00DF591A">
        <w:rPr>
          <w:rFonts w:ascii="Traditional Arabic" w:hAnsi="Traditional Arabic" w:cs="Traditional Arabic"/>
          <w:sz w:val="36"/>
          <w:szCs w:val="36"/>
        </w:rPr>
        <w:t xml:space="preserve"> Markup Language</w:t>
      </w:r>
      <w:r w:rsidRPr="00DF591A">
        <w:rPr>
          <w:rFonts w:ascii="Traditional Arabic" w:hAnsi="Traditional Arabic" w:cs="Traditional Arabic"/>
          <w:sz w:val="36"/>
          <w:szCs w:val="36"/>
          <w:rtl/>
        </w:rPr>
        <w:t>)، ولكنها ليست دائماً كذلك، فبعضها يكتب بلغة متوافقة مع الواب، والبعض الآخر يكتب بلغة الترميز القابلة للامتداد (</w:t>
      </w:r>
      <w:r w:rsidRPr="00DF591A">
        <w:rPr>
          <w:rFonts w:ascii="Traditional Arabic" w:hAnsi="Traditional Arabic" w:cs="Traditional Arabic"/>
          <w:sz w:val="36"/>
          <w:szCs w:val="36"/>
        </w:rPr>
        <w:t>XML - Extensible Markup Language</w:t>
      </w:r>
      <w:r w:rsidRPr="00DF591A">
        <w:rPr>
          <w:rFonts w:ascii="Traditional Arabic" w:hAnsi="Traditional Arabic" w:cs="Traditional Arabic"/>
          <w:sz w:val="36"/>
          <w:szCs w:val="36"/>
          <w:rtl/>
        </w:rPr>
        <w:t>).</w:t>
      </w:r>
    </w:p>
    <w:p w:rsidR="00DF591A" w:rsidRPr="00DF591A" w:rsidRDefault="00DF591A" w:rsidP="00DF591A">
      <w:pPr>
        <w:spacing w:line="360" w:lineRule="auto"/>
        <w:jc w:val="mediumKashida"/>
        <w:rPr>
          <w:rFonts w:ascii="Traditional Arabic" w:hAnsi="Traditional Arabic" w:cs="Traditional Arabic"/>
          <w:b/>
          <w:bCs/>
          <w:sz w:val="36"/>
          <w:szCs w:val="36"/>
          <w:u w:val="single"/>
          <w:rtl/>
        </w:rPr>
      </w:pPr>
      <w:r w:rsidRPr="00DF591A">
        <w:rPr>
          <w:rFonts w:ascii="Traditional Arabic" w:hAnsi="Traditional Arabic" w:cs="Traditional Arabic"/>
          <w:b/>
          <w:bCs/>
          <w:sz w:val="36"/>
          <w:szCs w:val="36"/>
          <w:u w:val="single"/>
          <w:rtl/>
        </w:rPr>
        <w:t>إدارة مواقع الويب</w:t>
      </w:r>
    </w:p>
    <w:p w:rsidR="00DF591A" w:rsidRPr="00DF591A" w:rsidRDefault="00DF591A" w:rsidP="00DF591A">
      <w:pPr>
        <w:spacing w:line="360" w:lineRule="auto"/>
        <w:jc w:val="mediumKashida"/>
        <w:rPr>
          <w:rFonts w:ascii="Traditional Arabic" w:hAnsi="Traditional Arabic" w:cs="Traditional Arabic"/>
          <w:sz w:val="36"/>
          <w:szCs w:val="36"/>
          <w:rtl/>
        </w:rPr>
      </w:pPr>
      <w:r w:rsidRPr="00DF591A">
        <w:rPr>
          <w:rFonts w:ascii="Traditional Arabic" w:hAnsi="Traditional Arabic" w:cs="Traditional Arabic"/>
          <w:sz w:val="36"/>
          <w:szCs w:val="36"/>
          <w:rtl/>
        </w:rPr>
        <w:t xml:space="preserve">لكل موقع انترنت أدارة او مدير بحسب حجم الموقع والاهداف المنشودة منه بحيث يكون مدير الموقع شخص واحد او شخص لكل فرع أو قسم من أقسام الموقع، يقومون بالاشراف على اضافة المقالات والاخبار والصور والرد على الايميلات او </w:t>
      </w:r>
      <w:r w:rsidRPr="00DF591A">
        <w:rPr>
          <w:rFonts w:ascii="Traditional Arabic" w:hAnsi="Traditional Arabic" w:cs="Traditional Arabic"/>
          <w:sz w:val="36"/>
          <w:szCs w:val="36"/>
          <w:rtl/>
        </w:rPr>
        <w:lastRenderedPageBreak/>
        <w:t>اي تغذية راجعة من متصفحي الموقع. وبعد ثورة مواقع التواصل الاجتماعي اصبح لكل موقع حسابات وصفحات على تلك المواقع مما جعل مهام إدارة تلك الصفحات ايضا على مدير الموقع او في حال كان الموقع ضخما فيكون هناك قسم التواصل الاجتماعي (مثل قناة الجزيرة وقناة رؤيا الفضائية)والذي نتج عنه وجود فرص عمل باسم متخصص تواصل اجتماعي (</w:t>
      </w:r>
      <w:r w:rsidRPr="00DF591A">
        <w:rPr>
          <w:rFonts w:ascii="Traditional Arabic" w:hAnsi="Traditional Arabic" w:cs="Traditional Arabic"/>
          <w:sz w:val="36"/>
          <w:szCs w:val="36"/>
        </w:rPr>
        <w:t>social media specialist</w:t>
      </w:r>
      <w:r w:rsidRPr="00DF591A">
        <w:rPr>
          <w:rFonts w:ascii="Traditional Arabic" w:hAnsi="Traditional Arabic" w:cs="Traditional Arabic"/>
          <w:sz w:val="36"/>
          <w:szCs w:val="36"/>
          <w:rtl/>
        </w:rPr>
        <w:t>)</w:t>
      </w:r>
    </w:p>
    <w:p w:rsidR="00DF591A" w:rsidRPr="00DF591A" w:rsidRDefault="00DF591A" w:rsidP="00DF591A">
      <w:pPr>
        <w:spacing w:line="360" w:lineRule="auto"/>
        <w:jc w:val="mediumKashida"/>
        <w:rPr>
          <w:rFonts w:ascii="Traditional Arabic" w:hAnsi="Traditional Arabic" w:cs="Traditional Arabic"/>
          <w:sz w:val="36"/>
          <w:szCs w:val="36"/>
          <w:rtl/>
        </w:rPr>
      </w:pPr>
    </w:p>
    <w:p w:rsidR="00DF591A" w:rsidRPr="00DF591A" w:rsidRDefault="00DF591A" w:rsidP="00DF591A">
      <w:pPr>
        <w:spacing w:line="360" w:lineRule="auto"/>
        <w:jc w:val="mediumKashida"/>
        <w:rPr>
          <w:rFonts w:ascii="Traditional Arabic" w:hAnsi="Traditional Arabic" w:cs="Traditional Arabic"/>
          <w:b/>
          <w:bCs/>
          <w:sz w:val="36"/>
          <w:szCs w:val="36"/>
          <w:u w:val="single"/>
          <w:rtl/>
        </w:rPr>
      </w:pPr>
      <w:r w:rsidRPr="00DF591A">
        <w:rPr>
          <w:rFonts w:ascii="Traditional Arabic" w:hAnsi="Traditional Arabic" w:cs="Traditional Arabic"/>
          <w:b/>
          <w:bCs/>
          <w:sz w:val="36"/>
          <w:szCs w:val="36"/>
          <w:u w:val="single"/>
          <w:rtl/>
        </w:rPr>
        <w:t>خدمات الإستضافة السحابية والدومينات</w:t>
      </w:r>
    </w:p>
    <w:p w:rsidR="00DF591A" w:rsidRPr="00DF591A" w:rsidRDefault="00DF591A" w:rsidP="00DF591A">
      <w:pPr>
        <w:spacing w:line="360" w:lineRule="auto"/>
        <w:jc w:val="mediumKashida"/>
        <w:rPr>
          <w:rFonts w:ascii="Traditional Arabic" w:hAnsi="Traditional Arabic" w:cs="Traditional Arabic"/>
          <w:sz w:val="36"/>
          <w:szCs w:val="36"/>
          <w:rtl/>
        </w:rPr>
      </w:pPr>
      <w:r w:rsidRPr="00DF591A">
        <w:rPr>
          <w:rFonts w:ascii="Traditional Arabic" w:hAnsi="Traditional Arabic" w:cs="Traditional Arabic"/>
          <w:sz w:val="36"/>
          <w:szCs w:val="36"/>
          <w:rtl/>
        </w:rPr>
        <w:t xml:space="preserve">كل موقع على الشبكة العنكبوتية يستخدم خدمة الإستضافة على وحدة مركزية تسمى بالخادم او السيرفر وهو جهاز ينتم تنصيب عليه ملفات الموقع ويتم فيه تسجيل كل نشاطاته ونشاطات الزوار من تعليقات وتفاعلات وعدد الأيبي </w:t>
      </w:r>
      <w:proofErr w:type="spellStart"/>
      <w:r w:rsidRPr="00DF591A">
        <w:rPr>
          <w:rFonts w:ascii="Traditional Arabic" w:hAnsi="Traditional Arabic" w:cs="Traditional Arabic"/>
          <w:sz w:val="36"/>
          <w:szCs w:val="36"/>
        </w:rPr>
        <w:t>ip</w:t>
      </w:r>
      <w:proofErr w:type="spellEnd"/>
      <w:r w:rsidRPr="00DF591A">
        <w:rPr>
          <w:rFonts w:ascii="Traditional Arabic" w:hAnsi="Traditional Arabic" w:cs="Traditional Arabic"/>
          <w:sz w:val="36"/>
          <w:szCs w:val="36"/>
          <w:rtl/>
        </w:rPr>
        <w:t xml:space="preserve"> الذي زار الموقع وكم مرة وحسابات الأعضاء والمحتوى المتجدد الذي يطرحه الموقع ويبقى به للأبد، كما أن السيرفرات تختلف عن بعضها البعد وتتعدد، فنجد بعض السيرفرات تكون مدفوعة والأخرى مجانية، أمثلة:</w:t>
      </w:r>
    </w:p>
    <w:p w:rsidR="00DF591A" w:rsidRPr="00DF591A" w:rsidRDefault="00DF591A" w:rsidP="00DF591A">
      <w:pPr>
        <w:pStyle w:val="ListParagraph"/>
        <w:numPr>
          <w:ilvl w:val="0"/>
          <w:numId w:val="1"/>
        </w:numPr>
        <w:spacing w:line="360" w:lineRule="auto"/>
        <w:jc w:val="mediumKashida"/>
        <w:rPr>
          <w:rFonts w:ascii="Traditional Arabic" w:hAnsi="Traditional Arabic" w:cs="Traditional Arabic"/>
          <w:sz w:val="36"/>
          <w:szCs w:val="36"/>
          <w:rtl/>
        </w:rPr>
      </w:pPr>
      <w:r w:rsidRPr="00DF591A">
        <w:rPr>
          <w:rFonts w:ascii="Traditional Arabic" w:hAnsi="Traditional Arabic" w:cs="Traditional Arabic"/>
          <w:sz w:val="36"/>
          <w:szCs w:val="36"/>
          <w:rtl/>
        </w:rPr>
        <w:t>السيرفر المدفوع: وورد بريس</w:t>
      </w:r>
    </w:p>
    <w:p w:rsidR="00DF591A" w:rsidRPr="00DF591A" w:rsidRDefault="00DF591A" w:rsidP="00DF591A">
      <w:pPr>
        <w:pStyle w:val="ListParagraph"/>
        <w:numPr>
          <w:ilvl w:val="0"/>
          <w:numId w:val="1"/>
        </w:numPr>
        <w:spacing w:line="360" w:lineRule="auto"/>
        <w:jc w:val="mediumKashida"/>
        <w:rPr>
          <w:rFonts w:ascii="Traditional Arabic" w:hAnsi="Traditional Arabic" w:cs="Traditional Arabic"/>
          <w:sz w:val="36"/>
          <w:szCs w:val="36"/>
          <w:rtl/>
        </w:rPr>
      </w:pPr>
      <w:r w:rsidRPr="00DF591A">
        <w:rPr>
          <w:rFonts w:ascii="Traditional Arabic" w:hAnsi="Traditional Arabic" w:cs="Traditional Arabic"/>
          <w:sz w:val="36"/>
          <w:szCs w:val="36"/>
          <w:rtl/>
        </w:rPr>
        <w:t xml:space="preserve">السيرفر المجاني: مثل بلوجر </w:t>
      </w:r>
      <w:r w:rsidRPr="00DF591A">
        <w:rPr>
          <w:rFonts w:ascii="Traditional Arabic" w:hAnsi="Traditional Arabic" w:cs="Traditional Arabic"/>
          <w:sz w:val="36"/>
          <w:szCs w:val="36"/>
        </w:rPr>
        <w:t>Blogger</w:t>
      </w:r>
    </w:p>
    <w:p w:rsidR="00DF591A" w:rsidRPr="00DF591A" w:rsidRDefault="00DF591A" w:rsidP="00DF591A">
      <w:pPr>
        <w:pStyle w:val="ListParagraph"/>
        <w:numPr>
          <w:ilvl w:val="0"/>
          <w:numId w:val="1"/>
        </w:numPr>
        <w:spacing w:line="360" w:lineRule="auto"/>
        <w:jc w:val="mediumKashida"/>
        <w:rPr>
          <w:rFonts w:ascii="Traditional Arabic" w:hAnsi="Traditional Arabic" w:cs="Traditional Arabic"/>
          <w:sz w:val="36"/>
          <w:szCs w:val="36"/>
          <w:rtl/>
        </w:rPr>
      </w:pPr>
      <w:r w:rsidRPr="00DF591A">
        <w:rPr>
          <w:rFonts w:ascii="Traditional Arabic" w:hAnsi="Traditional Arabic" w:cs="Traditional Arabic"/>
          <w:sz w:val="36"/>
          <w:szCs w:val="36"/>
          <w:rtl/>
        </w:rPr>
        <w:t>الدومين</w:t>
      </w:r>
    </w:p>
    <w:p w:rsidR="00DF591A" w:rsidRPr="00DF591A" w:rsidRDefault="00DF591A" w:rsidP="00DF591A">
      <w:pPr>
        <w:spacing w:line="360" w:lineRule="auto"/>
        <w:jc w:val="mediumKashida"/>
        <w:rPr>
          <w:rFonts w:ascii="Traditional Arabic" w:hAnsi="Traditional Arabic" w:cs="Traditional Arabic"/>
          <w:sz w:val="36"/>
          <w:szCs w:val="36"/>
          <w:rtl/>
        </w:rPr>
      </w:pPr>
      <w:r w:rsidRPr="00DF591A">
        <w:rPr>
          <w:rFonts w:ascii="Traditional Arabic" w:hAnsi="Traditional Arabic" w:cs="Traditional Arabic"/>
          <w:sz w:val="36"/>
          <w:szCs w:val="36"/>
          <w:rtl/>
        </w:rPr>
        <w:lastRenderedPageBreak/>
        <w:t xml:space="preserve">هو رقم ايبي </w:t>
      </w:r>
      <w:proofErr w:type="spellStart"/>
      <w:r w:rsidRPr="00DF591A">
        <w:rPr>
          <w:rFonts w:ascii="Traditional Arabic" w:hAnsi="Traditional Arabic" w:cs="Traditional Arabic"/>
          <w:sz w:val="36"/>
          <w:szCs w:val="36"/>
        </w:rPr>
        <w:t>ip</w:t>
      </w:r>
      <w:proofErr w:type="spellEnd"/>
      <w:r w:rsidRPr="00DF591A">
        <w:rPr>
          <w:rFonts w:ascii="Traditional Arabic" w:hAnsi="Traditional Arabic" w:cs="Traditional Arabic"/>
          <w:sz w:val="36"/>
          <w:szCs w:val="36"/>
          <w:rtl/>
        </w:rPr>
        <w:t xml:space="preserve"> خاص بكل موقع ولن تجد موقعين بنفس الرقم او العنوان، فالآلة تقرأه على أنه رقم تسلسلي، وأما المتصفحات فتترجمه للإنسان على أنه عنوان يتكون من أرقام وحروف ورموز، مثال: </w:t>
      </w:r>
      <w:r w:rsidRPr="00DF591A">
        <w:rPr>
          <w:rFonts w:ascii="Traditional Arabic" w:hAnsi="Traditional Arabic" w:cs="Traditional Arabic"/>
          <w:sz w:val="36"/>
          <w:szCs w:val="36"/>
        </w:rPr>
        <w:t>www.ar.wikipedia.org</w:t>
      </w:r>
      <w:r w:rsidRPr="00DF591A">
        <w:rPr>
          <w:rFonts w:ascii="Traditional Arabic" w:hAnsi="Traditional Arabic" w:cs="Traditional Arabic"/>
          <w:sz w:val="36"/>
          <w:szCs w:val="36"/>
          <w:rtl/>
        </w:rPr>
        <w:t xml:space="preserve"> فهذا العنوان يقودنا للصفحة الرئيسية لويكيبيديا العربية، وأما هذا العنوان مثلاً: </w:t>
      </w:r>
      <w:r w:rsidRPr="00DF591A">
        <w:rPr>
          <w:rFonts w:ascii="Traditional Arabic" w:hAnsi="Traditional Arabic" w:cs="Traditional Arabic"/>
          <w:sz w:val="36"/>
          <w:szCs w:val="36"/>
        </w:rPr>
        <w:t>www.en.wikipedia.org/wiki/wikipedia</w:t>
      </w:r>
      <w:r w:rsidRPr="00DF591A">
        <w:rPr>
          <w:rFonts w:ascii="Traditional Arabic" w:hAnsi="Traditional Arabic" w:cs="Traditional Arabic"/>
          <w:sz w:val="36"/>
          <w:szCs w:val="36"/>
          <w:rtl/>
        </w:rPr>
        <w:t xml:space="preserve"> فيقودنا لصفحة داخل ويكيبيديا </w:t>
      </w:r>
      <w:proofErr w:type="spellStart"/>
      <w:r w:rsidRPr="00DF591A">
        <w:rPr>
          <w:rFonts w:ascii="Traditional Arabic" w:hAnsi="Traditional Arabic" w:cs="Traditional Arabic"/>
          <w:sz w:val="36"/>
          <w:szCs w:val="36"/>
        </w:rPr>
        <w:t>en</w:t>
      </w:r>
      <w:proofErr w:type="spellEnd"/>
      <w:r w:rsidRPr="00DF591A">
        <w:rPr>
          <w:rFonts w:ascii="Traditional Arabic" w:hAnsi="Traditional Arabic" w:cs="Traditional Arabic"/>
          <w:sz w:val="36"/>
          <w:szCs w:val="36"/>
          <w:rtl/>
        </w:rPr>
        <w:t xml:space="preserve"> بالإنجليزية وهي بعنوان </w:t>
      </w:r>
      <w:proofErr w:type="spellStart"/>
      <w:r w:rsidRPr="00DF591A">
        <w:rPr>
          <w:rFonts w:ascii="Traditional Arabic" w:hAnsi="Traditional Arabic" w:cs="Traditional Arabic"/>
          <w:sz w:val="36"/>
          <w:szCs w:val="36"/>
        </w:rPr>
        <w:t>wikipedia</w:t>
      </w:r>
      <w:proofErr w:type="spellEnd"/>
    </w:p>
    <w:p w:rsidR="00DF591A" w:rsidRPr="00DF591A" w:rsidRDefault="00DF591A" w:rsidP="00DF591A">
      <w:pPr>
        <w:spacing w:line="360" w:lineRule="auto"/>
        <w:jc w:val="mediumKashida"/>
        <w:rPr>
          <w:rFonts w:ascii="Traditional Arabic" w:hAnsi="Traditional Arabic" w:cs="Traditional Arabic"/>
          <w:sz w:val="36"/>
          <w:szCs w:val="36"/>
          <w:rtl/>
        </w:rPr>
      </w:pPr>
    </w:p>
    <w:p w:rsidR="00DF591A" w:rsidRPr="00DF591A" w:rsidRDefault="00DF591A" w:rsidP="00DF591A">
      <w:pPr>
        <w:spacing w:line="360" w:lineRule="auto"/>
        <w:jc w:val="mediumKashida"/>
        <w:rPr>
          <w:rFonts w:ascii="Traditional Arabic" w:hAnsi="Traditional Arabic" w:cs="Traditional Arabic"/>
          <w:sz w:val="36"/>
          <w:szCs w:val="36"/>
          <w:rtl/>
        </w:rPr>
      </w:pPr>
      <w:r w:rsidRPr="00DF591A">
        <w:rPr>
          <w:rFonts w:ascii="Traditional Arabic" w:hAnsi="Traditional Arabic" w:cs="Traditional Arabic"/>
          <w:sz w:val="36"/>
          <w:szCs w:val="36"/>
          <w:rtl/>
        </w:rPr>
        <w:t>الهدف من استخدام الدومين لكل موقع هو تنشيط الموقع على الشبكة وإتاحته للجمهور والزوار، فما الهدف من وضع موقع على السيرفر أو الإستضافة بدون شراء دومين له.</w:t>
      </w:r>
    </w:p>
    <w:p w:rsidR="00DF591A" w:rsidRPr="00DF591A" w:rsidRDefault="00DF591A" w:rsidP="00DF591A">
      <w:pPr>
        <w:spacing w:line="360" w:lineRule="auto"/>
        <w:jc w:val="mediumKashida"/>
        <w:rPr>
          <w:rFonts w:ascii="Traditional Arabic" w:hAnsi="Traditional Arabic" w:cs="Traditional Arabic"/>
          <w:b/>
          <w:bCs/>
          <w:sz w:val="36"/>
          <w:szCs w:val="36"/>
          <w:u w:val="single"/>
          <w:rtl/>
        </w:rPr>
      </w:pPr>
      <w:r w:rsidRPr="00DF591A">
        <w:rPr>
          <w:rFonts w:ascii="Traditional Arabic" w:hAnsi="Traditional Arabic" w:cs="Traditional Arabic"/>
          <w:b/>
          <w:bCs/>
          <w:sz w:val="36"/>
          <w:szCs w:val="36"/>
          <w:u w:val="single"/>
          <w:rtl/>
        </w:rPr>
        <w:t>أنواع الدومينات:</w:t>
      </w:r>
    </w:p>
    <w:p w:rsidR="00DF591A" w:rsidRPr="00DF591A" w:rsidRDefault="00DF591A" w:rsidP="00DF591A">
      <w:pPr>
        <w:spacing w:line="360" w:lineRule="auto"/>
        <w:jc w:val="mediumKashida"/>
        <w:rPr>
          <w:rFonts w:ascii="Traditional Arabic" w:hAnsi="Traditional Arabic" w:cs="Traditional Arabic"/>
          <w:b/>
          <w:bCs/>
          <w:sz w:val="36"/>
          <w:szCs w:val="36"/>
          <w:rtl/>
        </w:rPr>
      </w:pPr>
      <w:r w:rsidRPr="00DF591A">
        <w:rPr>
          <w:rFonts w:ascii="Traditional Arabic" w:hAnsi="Traditional Arabic" w:cs="Traditional Arabic"/>
          <w:b/>
          <w:bCs/>
          <w:sz w:val="36"/>
          <w:szCs w:val="36"/>
          <w:rtl/>
        </w:rPr>
        <w:t>دومين مدفوع</w:t>
      </w:r>
    </w:p>
    <w:p w:rsidR="00DF591A" w:rsidRPr="00DF591A" w:rsidRDefault="00DF591A" w:rsidP="00DF591A">
      <w:pPr>
        <w:spacing w:line="360" w:lineRule="auto"/>
        <w:jc w:val="mediumKashida"/>
        <w:rPr>
          <w:rFonts w:ascii="Traditional Arabic" w:hAnsi="Traditional Arabic" w:cs="Traditional Arabic"/>
          <w:sz w:val="36"/>
          <w:szCs w:val="36"/>
          <w:rtl/>
        </w:rPr>
      </w:pPr>
      <w:r w:rsidRPr="00DF591A">
        <w:rPr>
          <w:rFonts w:ascii="Traditional Arabic" w:hAnsi="Traditional Arabic" w:cs="Traditional Arabic"/>
          <w:sz w:val="36"/>
          <w:szCs w:val="36"/>
          <w:rtl/>
        </w:rPr>
        <w:t>يكون هذا الدومين أو المجال أو النطاق بعنوان منتهي بـ .</w:t>
      </w:r>
      <w:r w:rsidRPr="00DF591A">
        <w:rPr>
          <w:rFonts w:ascii="Traditional Arabic" w:hAnsi="Traditional Arabic" w:cs="Traditional Arabic"/>
          <w:sz w:val="36"/>
          <w:szCs w:val="36"/>
        </w:rPr>
        <w:t>com</w:t>
      </w:r>
      <w:r w:rsidRPr="00DF591A">
        <w:rPr>
          <w:rFonts w:ascii="Traditional Arabic" w:hAnsi="Traditional Arabic" w:cs="Traditional Arabic"/>
          <w:sz w:val="36"/>
          <w:szCs w:val="36"/>
          <w:rtl/>
        </w:rPr>
        <w:t xml:space="preserve"> أو .</w:t>
      </w:r>
      <w:r w:rsidRPr="00DF591A">
        <w:rPr>
          <w:rFonts w:ascii="Traditional Arabic" w:hAnsi="Traditional Arabic" w:cs="Traditional Arabic"/>
          <w:sz w:val="36"/>
          <w:szCs w:val="36"/>
        </w:rPr>
        <w:t>net</w:t>
      </w:r>
      <w:r w:rsidRPr="00DF591A">
        <w:rPr>
          <w:rFonts w:ascii="Traditional Arabic" w:hAnsi="Traditional Arabic" w:cs="Traditional Arabic"/>
          <w:sz w:val="36"/>
          <w:szCs w:val="36"/>
          <w:rtl/>
        </w:rPr>
        <w:t xml:space="preserve"> أو .</w:t>
      </w:r>
      <w:r w:rsidRPr="00DF591A">
        <w:rPr>
          <w:rFonts w:ascii="Traditional Arabic" w:hAnsi="Traditional Arabic" w:cs="Traditional Arabic"/>
          <w:sz w:val="36"/>
          <w:szCs w:val="36"/>
        </w:rPr>
        <w:t>org</w:t>
      </w:r>
      <w:r w:rsidRPr="00DF591A">
        <w:rPr>
          <w:rFonts w:ascii="Traditional Arabic" w:hAnsi="Traditional Arabic" w:cs="Traditional Arabic"/>
          <w:sz w:val="36"/>
          <w:szCs w:val="36"/>
          <w:rtl/>
        </w:rPr>
        <w:t xml:space="preserve"> مثل ويكيبيديا، ويشتريه صاحب الموقع من شركات بأثمان متفاوتة عموماً</w:t>
      </w:r>
    </w:p>
    <w:p w:rsidR="00DF591A" w:rsidRDefault="00DF591A" w:rsidP="00DF591A">
      <w:pPr>
        <w:spacing w:line="360" w:lineRule="auto"/>
        <w:jc w:val="mediumKashida"/>
        <w:rPr>
          <w:rFonts w:ascii="Traditional Arabic" w:hAnsi="Traditional Arabic" w:cs="Traditional Arabic"/>
          <w:b/>
          <w:bCs/>
          <w:sz w:val="36"/>
          <w:szCs w:val="36"/>
          <w:rtl/>
        </w:rPr>
      </w:pPr>
    </w:p>
    <w:p w:rsidR="00DF591A" w:rsidRDefault="00DF591A" w:rsidP="00DF591A">
      <w:pPr>
        <w:spacing w:line="360" w:lineRule="auto"/>
        <w:jc w:val="mediumKashida"/>
        <w:rPr>
          <w:rFonts w:ascii="Traditional Arabic" w:hAnsi="Traditional Arabic" w:cs="Traditional Arabic"/>
          <w:b/>
          <w:bCs/>
          <w:sz w:val="36"/>
          <w:szCs w:val="36"/>
          <w:rtl/>
        </w:rPr>
      </w:pPr>
    </w:p>
    <w:p w:rsidR="00DF591A" w:rsidRPr="00DF591A" w:rsidRDefault="00DF591A" w:rsidP="00DF591A">
      <w:pPr>
        <w:spacing w:line="360" w:lineRule="auto"/>
        <w:jc w:val="mediumKashida"/>
        <w:rPr>
          <w:rFonts w:ascii="Traditional Arabic" w:hAnsi="Traditional Arabic" w:cs="Traditional Arabic"/>
          <w:b/>
          <w:bCs/>
          <w:sz w:val="36"/>
          <w:szCs w:val="36"/>
          <w:rtl/>
        </w:rPr>
      </w:pPr>
      <w:r w:rsidRPr="00DF591A">
        <w:rPr>
          <w:rFonts w:ascii="Traditional Arabic" w:hAnsi="Traditional Arabic" w:cs="Traditional Arabic"/>
          <w:b/>
          <w:bCs/>
          <w:sz w:val="36"/>
          <w:szCs w:val="36"/>
          <w:rtl/>
        </w:rPr>
        <w:lastRenderedPageBreak/>
        <w:t>دومين مجاني</w:t>
      </w:r>
    </w:p>
    <w:p w:rsidR="00DF591A" w:rsidRPr="00DF591A" w:rsidRDefault="00DF591A" w:rsidP="00DF591A">
      <w:pPr>
        <w:spacing w:line="360" w:lineRule="auto"/>
        <w:jc w:val="mediumKashida"/>
        <w:rPr>
          <w:rFonts w:ascii="Traditional Arabic" w:hAnsi="Traditional Arabic" w:cs="Traditional Arabic"/>
          <w:sz w:val="36"/>
          <w:szCs w:val="36"/>
          <w:rtl/>
        </w:rPr>
      </w:pPr>
      <w:r w:rsidRPr="00DF591A">
        <w:rPr>
          <w:rFonts w:ascii="Traditional Arabic" w:hAnsi="Traditional Arabic" w:cs="Traditional Arabic"/>
          <w:sz w:val="36"/>
          <w:szCs w:val="36"/>
          <w:rtl/>
        </w:rPr>
        <w:t>هو مجال أو نطاق يكون متاحاً تحت إمضاء الشركة المزودة بالإستضافة وذلك لإشهارها، تمكن هذه الخاصية أصحاب المواقع وغالباً المبتدئين في التدوين من إنشاء موقع أو أكثر مجاناً على شبكة الإنترنيت، واستخدام المجال المجاني لفترة إما محدودة أو أبدية، وله الحرية في شراء دومين مدفوع في أي وقت. مثال لدومين مجاني: .</w:t>
      </w:r>
      <w:r w:rsidRPr="00DF591A">
        <w:rPr>
          <w:rFonts w:ascii="Traditional Arabic" w:hAnsi="Traditional Arabic" w:cs="Traditional Arabic"/>
          <w:sz w:val="36"/>
          <w:szCs w:val="36"/>
        </w:rPr>
        <w:t>blogspot.com</w:t>
      </w:r>
      <w:r w:rsidRPr="00DF591A">
        <w:rPr>
          <w:rFonts w:ascii="Traditional Arabic" w:hAnsi="Traditional Arabic" w:cs="Traditional Arabic"/>
          <w:sz w:val="36"/>
          <w:szCs w:val="36"/>
          <w:rtl/>
        </w:rPr>
        <w:t xml:space="preserve"> أو </w:t>
      </w:r>
      <w:r w:rsidRPr="00DF591A">
        <w:rPr>
          <w:rFonts w:ascii="Traditional Arabic" w:hAnsi="Traditional Arabic" w:cs="Traditional Arabic"/>
          <w:sz w:val="36"/>
          <w:szCs w:val="36"/>
        </w:rPr>
        <w:t>wordpress.com</w:t>
      </w:r>
      <w:r w:rsidRPr="00DF591A">
        <w:rPr>
          <w:rFonts w:ascii="Traditional Arabic" w:hAnsi="Traditional Arabic" w:cs="Traditional Arabic"/>
          <w:sz w:val="36"/>
          <w:szCs w:val="36"/>
          <w:rtl/>
        </w:rPr>
        <w:t xml:space="preserve"> ، إلى غير ذلك من الدومينات المجانية.</w:t>
      </w:r>
    </w:p>
    <w:bookmarkEnd w:id="0"/>
    <w:p w:rsidR="005374B0" w:rsidRPr="00DF591A" w:rsidRDefault="005374B0" w:rsidP="00DF591A">
      <w:pPr>
        <w:spacing w:line="360" w:lineRule="auto"/>
        <w:jc w:val="mediumKashida"/>
        <w:rPr>
          <w:rFonts w:ascii="Traditional Arabic" w:hAnsi="Traditional Arabic" w:cs="Traditional Arabic"/>
          <w:sz w:val="36"/>
          <w:szCs w:val="36"/>
        </w:rPr>
      </w:pPr>
    </w:p>
    <w:sectPr w:rsidR="005374B0" w:rsidRPr="00DF591A" w:rsidSect="001318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DF2957"/>
    <w:multiLevelType w:val="hybridMultilevel"/>
    <w:tmpl w:val="3220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91A"/>
    <w:rsid w:val="0013184C"/>
    <w:rsid w:val="005374B0"/>
    <w:rsid w:val="00627267"/>
    <w:rsid w:val="00944E49"/>
    <w:rsid w:val="00DF59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FA40"/>
  <w15:chartTrackingRefBased/>
  <w15:docId w15:val="{545A2734-EC7B-4964-8432-CC5187A3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E49"/>
    <w:rPr>
      <w:rFonts w:asciiTheme="majorHAnsi" w:eastAsiaTheme="majorEastAsia" w:hAnsiTheme="majorHAnsi" w:cs="Traditional Arabic"/>
      <w:bCs/>
      <w:sz w:val="32"/>
      <w:szCs w:val="40"/>
    </w:rPr>
  </w:style>
  <w:style w:type="paragraph" w:styleId="ListParagraph">
    <w:name w:val="List Paragraph"/>
    <w:basedOn w:val="Normal"/>
    <w:uiPriority w:val="34"/>
    <w:qFormat/>
    <w:rsid w:val="00DF591A"/>
    <w:pPr>
      <w:ind w:left="720"/>
      <w:contextualSpacing/>
    </w:pPr>
  </w:style>
  <w:style w:type="paragraph" w:styleId="BalloonText">
    <w:name w:val="Balloon Text"/>
    <w:basedOn w:val="Normal"/>
    <w:link w:val="BalloonTextChar"/>
    <w:uiPriority w:val="99"/>
    <w:semiHidden/>
    <w:unhideWhenUsed/>
    <w:rsid w:val="00DF591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F591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4</cp:revision>
  <cp:lastPrinted>2018-02-11T19:54:00Z</cp:lastPrinted>
  <dcterms:created xsi:type="dcterms:W3CDTF">2018-02-11T19:52:00Z</dcterms:created>
  <dcterms:modified xsi:type="dcterms:W3CDTF">2019-01-31T22:25:00Z</dcterms:modified>
</cp:coreProperties>
</file>