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EE8" w:rsidRDefault="004B5731" w:rsidP="004B573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bookmarkStart w:id="0" w:name="_GoBack"/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3493827</wp:posOffset>
            </wp:positionH>
            <wp:positionV relativeFrom="paragraph">
              <wp:posOffset>646970</wp:posOffset>
            </wp:positionV>
            <wp:extent cx="2018582" cy="2656765"/>
            <wp:effectExtent l="0" t="0" r="1270" b="0"/>
            <wp:wrapTight wrapText="bothSides">
              <wp:wrapPolygon edited="0">
                <wp:start x="0" y="0"/>
                <wp:lineTo x="0" y="21378"/>
                <wp:lineTo x="21410" y="21378"/>
                <wp:lineTo x="21410" y="0"/>
                <wp:lineTo x="0" y="0"/>
              </wp:wrapPolygon>
            </wp:wrapTight>
            <wp:docPr id="2" name="صورة 2" descr="C:\Users\well\Desktop\King_Sa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l\Desktop\King_Sau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82" cy="26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>الملك عبد العزيز آل سعو</w:t>
      </w:r>
      <w:r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د</w:t>
      </w:r>
    </w:p>
    <w:p w:rsidR="004B5731" w:rsidRDefault="004B5731" w:rsidP="004B573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Default="004B5731" w:rsidP="004B573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Pr="004B5731" w:rsidRDefault="004B5731" w:rsidP="004B573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D93E00" w:rsidRDefault="00D93E00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E82EE8" w:rsidRPr="00E82EE8" w:rsidRDefault="00E82EE8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4B5731" w:rsidRPr="004B5731" w:rsidRDefault="004B5731" w:rsidP="004B573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أنشأ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كلية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البترول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والمعادن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عام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1383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وتطورت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حتى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وصلت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إلى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ما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وصلت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إليه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من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تطور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جميع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المجالات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4B5731" w:rsidRPr="004B5731" w:rsidRDefault="004B5731" w:rsidP="004B573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إنشاء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الجامعة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الإسلامية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بالمدينة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المنورة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عام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>1381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(1961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م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>).</w:t>
      </w:r>
    </w:p>
    <w:p w:rsidR="004B5731" w:rsidRPr="004B5731" w:rsidRDefault="004B5731" w:rsidP="004B573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انتشار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العلم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جميع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أنحاء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المملكة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وإنشاء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مباني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للوزارات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4B5731">
        <w:rPr>
          <w:rFonts w:ascii="Traditional Arabic" w:hAnsi="Traditional Arabic" w:cs="Traditional Arabic" w:hint="cs"/>
          <w:sz w:val="52"/>
          <w:szCs w:val="52"/>
          <w:rtl/>
        </w:rPr>
        <w:t>الرياض</w:t>
      </w:r>
      <w:r w:rsidRPr="004B5731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4B5731" w:rsidRDefault="004B5731" w:rsidP="00E82EE8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9F75DF" w:rsidRDefault="009F75DF" w:rsidP="009F75DF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lastRenderedPageBreak/>
        <w:t xml:space="preserve">الملك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فيصل</w:t>
      </w:r>
      <w:r w:rsidRPr="009F75DF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بن</w:t>
      </w:r>
      <w:r w:rsidRPr="009F75DF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</w:t>
      </w:r>
      <w:r w:rsidRPr="009F75DF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العزيز</w:t>
      </w:r>
      <w:r w:rsidRPr="009F75DF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آل</w:t>
      </w:r>
      <w:r w:rsidRPr="009F75DF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F75D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سعود</w:t>
      </w:r>
    </w:p>
    <w:p w:rsidR="009F75DF" w:rsidRDefault="009F75DF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3548418</wp:posOffset>
            </wp:positionH>
            <wp:positionV relativeFrom="paragraph">
              <wp:posOffset>53861</wp:posOffset>
            </wp:positionV>
            <wp:extent cx="1970361" cy="2821527"/>
            <wp:effectExtent l="0" t="0" r="0" b="0"/>
            <wp:wrapTight wrapText="bothSides">
              <wp:wrapPolygon edited="0">
                <wp:start x="0" y="0"/>
                <wp:lineTo x="0" y="21440"/>
                <wp:lineTo x="21308" y="21440"/>
                <wp:lineTo x="21308" y="0"/>
                <wp:lineTo x="0" y="0"/>
              </wp:wrapPolygon>
            </wp:wrapTight>
            <wp:docPr id="3" name="صورة 3" descr="C:\Users\well\Desktop\King-Faisal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ll\Desktop\King-Faisal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4" r="14450" b="44752"/>
                    <a:stretch/>
                  </pic:blipFill>
                  <pic:spPr bwMode="auto">
                    <a:xfrm>
                      <a:off x="0" y="0"/>
                      <a:ext cx="1970361" cy="282152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5DF" w:rsidRDefault="009F75DF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9F75DF" w:rsidRDefault="009F75DF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9F75DF" w:rsidRDefault="009F75DF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Pr="00E82EE8" w:rsidRDefault="004B5731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4B5731" w:rsidRDefault="009F75DF" w:rsidP="009F75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52"/>
          <w:szCs w:val="52"/>
        </w:rPr>
      </w:pP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أسس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10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مراكز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إقليمية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للتوعية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.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هذه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المراكز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هي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الأولى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من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نوعها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المملكة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وقام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بتوفير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مجموعة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واسعة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من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علاج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المجتمع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والتوعية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9F75DF" w:rsidRDefault="009F75DF" w:rsidP="009F75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52"/>
          <w:szCs w:val="52"/>
        </w:rPr>
      </w:pP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قام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فيصل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بقيادة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القوات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السعودية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لتهدئة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الوضع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المتوتر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عسير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1922 (1341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>)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9F75DF" w:rsidRDefault="009F75DF" w:rsidP="009F75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52"/>
          <w:szCs w:val="52"/>
        </w:rPr>
      </w:pP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كرس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فيصل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اهتماما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بالغا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المجالات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الاقتصادية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والمالية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والصناعية</w:t>
      </w:r>
      <w:r w:rsidRPr="009F75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F75DF">
        <w:rPr>
          <w:rFonts w:ascii="Traditional Arabic" w:hAnsi="Traditional Arabic" w:cs="Traditional Arabic" w:hint="cs"/>
          <w:sz w:val="52"/>
          <w:szCs w:val="52"/>
          <w:rtl/>
        </w:rPr>
        <w:t>والزراعية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4B5731" w:rsidRDefault="004B5731" w:rsidP="00E82EE8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E553F7" w:rsidRPr="00E553F7" w:rsidRDefault="004B5731" w:rsidP="00E553F7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lastRenderedPageBreak/>
        <w:t xml:space="preserve">الملك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خالد</w:t>
      </w:r>
      <w:r w:rsidR="00E553F7" w:rsidRPr="00E553F7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بن</w:t>
      </w:r>
      <w:r w:rsidR="00E553F7" w:rsidRPr="00E553F7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</w:t>
      </w:r>
      <w:r w:rsidR="00E553F7" w:rsidRPr="00E553F7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العزيز</w:t>
      </w:r>
      <w:r w:rsidR="00E553F7" w:rsidRPr="00E553F7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آل</w:t>
      </w:r>
      <w:r w:rsidR="00E553F7" w:rsidRPr="00E553F7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E553F7" w:rsidRPr="00E553F7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سعود</w:t>
      </w:r>
    </w:p>
    <w:p w:rsidR="009F75DF" w:rsidRDefault="00E553F7" w:rsidP="00E553F7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3057099</wp:posOffset>
            </wp:positionH>
            <wp:positionV relativeFrom="paragraph">
              <wp:posOffset>12918</wp:posOffset>
            </wp:positionV>
            <wp:extent cx="2285593" cy="2585085"/>
            <wp:effectExtent l="0" t="0" r="635" b="5715"/>
            <wp:wrapTight wrapText="bothSides">
              <wp:wrapPolygon edited="0">
                <wp:start x="900" y="0"/>
                <wp:lineTo x="900" y="21489"/>
                <wp:lineTo x="21426" y="21489"/>
                <wp:lineTo x="21426" y="0"/>
                <wp:lineTo x="900" y="0"/>
              </wp:wrapPolygon>
            </wp:wrapTight>
            <wp:docPr id="4" name="صورة 4" descr="C:\Users\well\Desktop\240px-King_Khalid_bin_Abdulaziz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ll\Desktop\240px-King_Khalid_bin_Abdulaziz_Offici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09" r="6209" b="17174"/>
                    <a:stretch/>
                  </pic:blipFill>
                  <pic:spPr bwMode="auto">
                    <a:xfrm>
                      <a:off x="0" y="0"/>
                      <a:ext cx="2285593" cy="258508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F75DF" w:rsidRDefault="009F75DF" w:rsidP="004B573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E553F7" w:rsidRDefault="00E553F7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E553F7" w:rsidRDefault="00E553F7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Pr="00E82EE8" w:rsidRDefault="004B5731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ED70DF" w:rsidRPr="00ED70DF" w:rsidRDefault="00ED70DF" w:rsidP="00ED70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إنشاء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جامعة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فيصل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الأحساء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وأم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القرى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مكة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المكرمة</w:t>
      </w:r>
    </w:p>
    <w:p w:rsidR="00ED70DF" w:rsidRPr="00ED70DF" w:rsidRDefault="00ED70DF" w:rsidP="00ED70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إنشاء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مخازن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علف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الحبوب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وطواحين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الدّقيق</w:t>
      </w:r>
    </w:p>
    <w:p w:rsidR="004B5731" w:rsidRPr="00ED70DF" w:rsidRDefault="00ED70DF" w:rsidP="00ED70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52"/>
          <w:szCs w:val="52"/>
          <w:rtl/>
        </w:rPr>
      </w:pP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إنشاء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الشركة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السعودية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للصناعات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الأساسية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 xml:space="preserve"> (</w:t>
      </w:r>
      <w:r w:rsidRPr="00ED70DF">
        <w:rPr>
          <w:rFonts w:ascii="Traditional Arabic" w:hAnsi="Traditional Arabic" w:cs="Traditional Arabic" w:hint="cs"/>
          <w:sz w:val="52"/>
          <w:szCs w:val="52"/>
          <w:rtl/>
        </w:rPr>
        <w:t>سابك</w:t>
      </w:r>
      <w:r w:rsidRPr="00ED70DF">
        <w:rPr>
          <w:rFonts w:ascii="Traditional Arabic" w:hAnsi="Traditional Arabic" w:cs="Traditional Arabic"/>
          <w:sz w:val="52"/>
          <w:szCs w:val="52"/>
          <w:rtl/>
        </w:rPr>
        <w:t>).</w:t>
      </w:r>
    </w:p>
    <w:p w:rsidR="004B5731" w:rsidRDefault="004B5731" w:rsidP="004B5731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4B5731" w:rsidRDefault="004B5731" w:rsidP="00E82EE8">
      <w:pPr>
        <w:rPr>
          <w:rFonts w:ascii="Traditional Arabic" w:hAnsi="Traditional Arabic" w:cs="Traditional Arabic"/>
          <w:sz w:val="52"/>
          <w:szCs w:val="52"/>
          <w:rtl/>
        </w:rPr>
      </w:pPr>
    </w:p>
    <w:p w:rsidR="004B5731" w:rsidRDefault="009050DE" w:rsidP="009050DE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2961564</wp:posOffset>
            </wp:positionH>
            <wp:positionV relativeFrom="paragraph">
              <wp:posOffset>565084</wp:posOffset>
            </wp:positionV>
            <wp:extent cx="2853559" cy="2715637"/>
            <wp:effectExtent l="0" t="0" r="4445" b="8890"/>
            <wp:wrapTight wrapText="bothSides">
              <wp:wrapPolygon edited="0">
                <wp:start x="0" y="0"/>
                <wp:lineTo x="0" y="21519"/>
                <wp:lineTo x="21489" y="21519"/>
                <wp:lineTo x="21489" y="0"/>
                <wp:lineTo x="0" y="0"/>
              </wp:wrapPolygon>
            </wp:wrapTight>
            <wp:docPr id="5" name="صورة 5" descr="C:\Users\well\Desktop\240px-Fahd_bin_Abdul_Az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ll\Desktop\240px-Fahd_bin_Abdul_Azi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59" cy="2715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73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الملك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فهد</w:t>
      </w:r>
      <w:r w:rsidRPr="009050DE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بن</w:t>
      </w:r>
      <w:r w:rsidRPr="009050DE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</w:t>
      </w:r>
      <w:r w:rsidRPr="009050DE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العزيز</w:t>
      </w:r>
      <w:r w:rsidRPr="009050DE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آل</w:t>
      </w:r>
      <w:r w:rsidRPr="009050DE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9050DE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سعود</w:t>
      </w:r>
    </w:p>
    <w:p w:rsidR="009050DE" w:rsidRDefault="009050DE" w:rsidP="009050DE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9050DE" w:rsidRDefault="009050DE" w:rsidP="009050DE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9050DE" w:rsidRDefault="009050DE" w:rsidP="009050DE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9050DE" w:rsidRPr="004B5731" w:rsidRDefault="009050DE" w:rsidP="009050DE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Pr="00E82EE8" w:rsidRDefault="004B5731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2772BF" w:rsidRPr="002772BF" w:rsidRDefault="002772BF" w:rsidP="002772BF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6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صفر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1405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الموافق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30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أكتوبر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1984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افتتح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مجمع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فهد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لطباعة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المصحف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الشريف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المدينة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المنورة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2772BF" w:rsidRPr="002772BF" w:rsidRDefault="002772BF" w:rsidP="002772BF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أنشأ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بعام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1414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وزارة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الشؤون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الإسلامية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والأوقاف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والدعوة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والإرشاد،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وعهد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إليها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شؤون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الدعوة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إلى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الله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الداخل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والخارج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وإدارة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الأوقاف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وعدد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من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المهام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الأخرى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4B5731" w:rsidRDefault="002772BF" w:rsidP="002772BF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أنشأ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بعام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1420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هـ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وزارة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الخدمة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المدنية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لتحل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مكان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الديوان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العام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للخدمة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2772BF">
        <w:rPr>
          <w:rFonts w:ascii="Traditional Arabic" w:hAnsi="Traditional Arabic" w:cs="Traditional Arabic" w:hint="cs"/>
          <w:sz w:val="52"/>
          <w:szCs w:val="52"/>
          <w:rtl/>
        </w:rPr>
        <w:t>المدنية</w:t>
      </w:r>
      <w:r w:rsidRPr="002772BF">
        <w:rPr>
          <w:rFonts w:ascii="Traditional Arabic" w:hAnsi="Traditional Arabic" w:cs="Traditional Arabic"/>
          <w:sz w:val="52"/>
          <w:szCs w:val="52"/>
          <w:rtl/>
        </w:rPr>
        <w:t>.</w:t>
      </w:r>
    </w:p>
    <w:p w:rsidR="004B5731" w:rsidRDefault="007948C1" w:rsidP="007948C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3466531</wp:posOffset>
            </wp:positionH>
            <wp:positionV relativeFrom="paragraph">
              <wp:posOffset>578731</wp:posOffset>
            </wp:positionV>
            <wp:extent cx="1813209" cy="2705435"/>
            <wp:effectExtent l="0" t="0" r="0" b="0"/>
            <wp:wrapTight wrapText="bothSides">
              <wp:wrapPolygon edited="0">
                <wp:start x="0" y="0"/>
                <wp:lineTo x="0" y="21448"/>
                <wp:lineTo x="21335" y="21448"/>
                <wp:lineTo x="21335" y="0"/>
                <wp:lineTo x="0" y="0"/>
              </wp:wrapPolygon>
            </wp:wrapTight>
            <wp:docPr id="6" name="صورة 6" descr="C:\Users\well\Desktop\King_Abdullah_July_2014_(cropp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ll\Desktop\King_Abdullah_July_2014_(cropped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209" cy="27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73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الملك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الله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بن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العزيز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آل</w:t>
      </w:r>
      <w:r w:rsidRPr="007948C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7948C1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سعود</w:t>
      </w:r>
    </w:p>
    <w:p w:rsidR="007948C1" w:rsidRDefault="007948C1" w:rsidP="007948C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7948C1" w:rsidRDefault="007948C1" w:rsidP="007948C1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7948C1" w:rsidRDefault="007948C1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7948C1" w:rsidRDefault="007948C1" w:rsidP="004B5731">
      <w:pPr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4B5731" w:rsidRPr="00E82EE8" w:rsidRDefault="004B5731" w:rsidP="009539C0">
      <w:pPr>
        <w:spacing w:after="0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4B5731" w:rsidRDefault="009539C0" w:rsidP="009539C0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شارك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عبد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الله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الدبلوماسية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الدولية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ليعكس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الدور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القيادي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للمملكة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الدفاع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عن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القضايا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العربية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والاسلامية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وتحقيق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السلام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العالمي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والاستقرار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والأمن</w:t>
      </w:r>
      <w:r>
        <w:rPr>
          <w:rFonts w:ascii="Traditional Arabic" w:hAnsi="Traditional Arabic" w:cs="Traditional Arabic" w:hint="cs"/>
          <w:sz w:val="52"/>
          <w:szCs w:val="52"/>
          <w:rtl/>
        </w:rPr>
        <w:t>.</w:t>
      </w:r>
    </w:p>
    <w:p w:rsidR="009539C0" w:rsidRPr="009539C0" w:rsidRDefault="009539C0" w:rsidP="009539C0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عهد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عبد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الله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شهدت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المملكة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العربية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السعودية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تطورا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غير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مسبوق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قطاع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التعليم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.</w:t>
      </w:r>
    </w:p>
    <w:p w:rsidR="004B5731" w:rsidRDefault="009539C0" w:rsidP="00CD78E2">
      <w:p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وفي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عام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2005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أطلق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برنامج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المنح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الدراسية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الخارجية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لإرسال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الطلاب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السعوديين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إلى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الجامعات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العالمية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جميع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أنحاء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9539C0">
        <w:rPr>
          <w:rFonts w:ascii="Traditional Arabic" w:hAnsi="Traditional Arabic" w:cs="Traditional Arabic" w:hint="cs"/>
          <w:sz w:val="52"/>
          <w:szCs w:val="52"/>
          <w:rtl/>
        </w:rPr>
        <w:t>العالم</w:t>
      </w:r>
      <w:r w:rsidRPr="009539C0">
        <w:rPr>
          <w:rFonts w:ascii="Traditional Arabic" w:hAnsi="Traditional Arabic" w:cs="Traditional Arabic"/>
          <w:sz w:val="52"/>
          <w:szCs w:val="52"/>
          <w:rtl/>
        </w:rPr>
        <w:t xml:space="preserve"> .</w:t>
      </w:r>
    </w:p>
    <w:p w:rsidR="004B5731" w:rsidRDefault="00CD78E2" w:rsidP="00F27C43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52"/>
          <w:szCs w:val="52"/>
          <w:u w:val="singl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2579427</wp:posOffset>
            </wp:positionH>
            <wp:positionV relativeFrom="paragraph">
              <wp:posOffset>646970</wp:posOffset>
            </wp:positionV>
            <wp:extent cx="3925548" cy="2207400"/>
            <wp:effectExtent l="0" t="0" r="0" b="2540"/>
            <wp:wrapTight wrapText="bothSides">
              <wp:wrapPolygon edited="0">
                <wp:start x="0" y="0"/>
                <wp:lineTo x="0" y="21438"/>
                <wp:lineTo x="21492" y="21438"/>
                <wp:lineTo x="21492" y="0"/>
                <wp:lineTo x="0" y="0"/>
              </wp:wrapPolygon>
            </wp:wrapTight>
            <wp:docPr id="7" name="صورة 7" descr="C:\Users\well\Desktop\F84AE6AC-D626-4A50-860D-55CE296F787E_w1023_r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ell\Desktop\F84AE6AC-D626-4A50-860D-55CE296F787E_w1023_r1_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48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73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الملك </w:t>
      </w:r>
      <w:r w:rsidR="00F27C43" w:rsidRPr="00F27C43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سلمان</w:t>
      </w:r>
      <w:r w:rsidR="00F27C43" w:rsidRPr="00F27C43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F27C43" w:rsidRPr="00F27C43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بن</w:t>
      </w:r>
      <w:r w:rsidR="00F27C43" w:rsidRPr="00F27C43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="00F27C43" w:rsidRPr="00F27C43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عبدالعزيز</w:t>
      </w:r>
      <w:r w:rsidR="00F27C43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 xml:space="preserve"> </w:t>
      </w:r>
      <w:r w:rsidR="004B5731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>سعو</w:t>
      </w:r>
      <w:r w:rsidR="00F27C43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د</w:t>
      </w:r>
    </w:p>
    <w:p w:rsidR="00CD78E2" w:rsidRDefault="00CD78E2" w:rsidP="00F27C43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CD78E2" w:rsidRDefault="00CD78E2" w:rsidP="00F27C43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CD78E2" w:rsidRPr="004B5731" w:rsidRDefault="00CD78E2" w:rsidP="00F27C43">
      <w:pPr>
        <w:jc w:val="center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</w:p>
    <w:p w:rsidR="00CD78E2" w:rsidRPr="00CD78E2" w:rsidRDefault="00CD78E2" w:rsidP="004B5731">
      <w:pPr>
        <w:rPr>
          <w:rFonts w:ascii="Traditional Arabic" w:hAnsi="Traditional Arabic" w:cs="Traditional Arabic"/>
          <w:b/>
          <w:bCs/>
          <w:sz w:val="10"/>
          <w:szCs w:val="10"/>
          <w:u w:val="single"/>
          <w:rtl/>
        </w:rPr>
      </w:pPr>
    </w:p>
    <w:p w:rsidR="004B5731" w:rsidRPr="00E82EE8" w:rsidRDefault="004B5731" w:rsidP="00CD78E2">
      <w:pPr>
        <w:spacing w:after="0"/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</w:pP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انجازات</w:t>
      </w:r>
      <w:r w:rsidRPr="00E82EE8">
        <w:rPr>
          <w:rFonts w:ascii="Traditional Arabic" w:hAnsi="Traditional Arabic" w:cs="Traditional Arabic"/>
          <w:b/>
          <w:bCs/>
          <w:sz w:val="52"/>
          <w:szCs w:val="52"/>
          <w:u w:val="single"/>
          <w:rtl/>
        </w:rPr>
        <w:t xml:space="preserve"> </w:t>
      </w:r>
      <w:r w:rsidRPr="00E82EE8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t>مهمه:</w:t>
      </w:r>
    </w:p>
    <w:p w:rsidR="004B5731" w:rsidRPr="00CD78E2" w:rsidRDefault="00CD78E2" w:rsidP="00CD78E2">
      <w:pPr>
        <w:pStyle w:val="ListParagraph"/>
        <w:numPr>
          <w:ilvl w:val="0"/>
          <w:numId w:val="4"/>
        </w:numPr>
        <w:spacing w:after="0"/>
        <w:rPr>
          <w:rFonts w:ascii="Traditional Arabic" w:hAnsi="Traditional Arabic" w:cs="Traditional Arabic"/>
          <w:sz w:val="52"/>
          <w:szCs w:val="52"/>
          <w:rtl/>
        </w:rPr>
      </w:pP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الاهتمام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بالقطاع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الحكومية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عبر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تطوير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المواقع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الوزارية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والاهتمام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بالقطاع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الخاص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من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خلال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تطوير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الخدمات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والمرافق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وفقا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لمتطلبات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المواطن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السعودي.</w:t>
      </w:r>
    </w:p>
    <w:p w:rsidR="00CD78E2" w:rsidRDefault="00CD78E2" w:rsidP="00CD78E2">
      <w:pPr>
        <w:pStyle w:val="ListParagraph"/>
        <w:numPr>
          <w:ilvl w:val="0"/>
          <w:numId w:val="4"/>
        </w:numPr>
        <w:spacing w:after="0"/>
        <w:rPr>
          <w:rFonts w:ascii="Traditional Arabic" w:hAnsi="Traditional Arabic" w:cs="Traditional Arabic"/>
          <w:sz w:val="52"/>
          <w:szCs w:val="52"/>
        </w:rPr>
      </w:pP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إقرار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الميزانية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العامة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الجديدة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التي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تهدف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إلى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تنمية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الاقتصاد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الوطني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السعودي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دون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الاعتماد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بشكل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رئيسي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على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النفط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كمصدر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وحيد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للدخل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القومي.</w:t>
      </w:r>
    </w:p>
    <w:p w:rsidR="004B5731" w:rsidRPr="00CD78E2" w:rsidRDefault="00CD78E2" w:rsidP="00CD78E2">
      <w:pPr>
        <w:pStyle w:val="ListParagraph"/>
        <w:numPr>
          <w:ilvl w:val="0"/>
          <w:numId w:val="4"/>
        </w:numPr>
        <w:spacing w:after="0"/>
        <w:rPr>
          <w:rFonts w:ascii="Traditional Arabic" w:hAnsi="Traditional Arabic" w:cs="Traditional Arabic"/>
          <w:sz w:val="52"/>
          <w:szCs w:val="52"/>
        </w:rPr>
      </w:pP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أشرف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الملك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سلمان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على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عملية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توسعة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الحرمين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الشريفين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وقام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بنفسه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بغسل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جدار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الكعبة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المشرفة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،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وأشرف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على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مشروع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رقع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الطاقة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الاستيعابية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في</w:t>
      </w:r>
      <w:r w:rsidRPr="00CD78E2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CD78E2">
        <w:rPr>
          <w:rFonts w:ascii="Traditional Arabic" w:hAnsi="Traditional Arabic" w:cs="Traditional Arabic" w:hint="cs"/>
          <w:sz w:val="52"/>
          <w:szCs w:val="52"/>
          <w:rtl/>
        </w:rPr>
        <w:t>المطاف</w:t>
      </w:r>
      <w:bookmarkEnd w:id="0"/>
    </w:p>
    <w:sectPr w:rsidR="004B5731" w:rsidRPr="00CD78E2" w:rsidSect="00E82EE8">
      <w:pgSz w:w="16838" w:h="11906" w:orient="landscape"/>
      <w:pgMar w:top="851" w:right="1440" w:bottom="284" w:left="1440" w:header="708" w:footer="708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2907"/>
    <w:multiLevelType w:val="hybridMultilevel"/>
    <w:tmpl w:val="626E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9602F"/>
    <w:multiLevelType w:val="hybridMultilevel"/>
    <w:tmpl w:val="6C30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2982"/>
    <w:multiLevelType w:val="hybridMultilevel"/>
    <w:tmpl w:val="1F86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A4E50"/>
    <w:multiLevelType w:val="hybridMultilevel"/>
    <w:tmpl w:val="2D88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E8"/>
    <w:rsid w:val="0013184C"/>
    <w:rsid w:val="002772BF"/>
    <w:rsid w:val="004B5731"/>
    <w:rsid w:val="005374B0"/>
    <w:rsid w:val="007948C1"/>
    <w:rsid w:val="009050DE"/>
    <w:rsid w:val="00944E49"/>
    <w:rsid w:val="009539C0"/>
    <w:rsid w:val="009F75DF"/>
    <w:rsid w:val="00CD78E2"/>
    <w:rsid w:val="00D93E00"/>
    <w:rsid w:val="00E553F7"/>
    <w:rsid w:val="00E82EE8"/>
    <w:rsid w:val="00ED70DF"/>
    <w:rsid w:val="00F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268E"/>
  <w15:chartTrackingRefBased/>
  <w15:docId w15:val="{1D1785EA-F444-4A66-9D87-15BD1A3E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EE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E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13</cp:revision>
  <cp:lastPrinted>2018-02-17T17:22:00Z</cp:lastPrinted>
  <dcterms:created xsi:type="dcterms:W3CDTF">2018-02-17T17:18:00Z</dcterms:created>
  <dcterms:modified xsi:type="dcterms:W3CDTF">2019-01-31T22:23:00Z</dcterms:modified>
</cp:coreProperties>
</file>