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5EF" w:rsidRPr="008D3A4D" w:rsidRDefault="006D15EF" w:rsidP="006D15EF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bookmarkStart w:id="0" w:name="_GoBack"/>
      <w:r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النواسخ الإسمية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الجملة الاسمية تتكون من جزأين لتعطي دلالة تمكن السامع من القبول المنطقي بها ، وقد سمى النحاة الجزء الأول من هذه الجملة المبتدأ، لأنه هو الجزء الذي يبدأ به المتكلم الجملة المطروحة ، ويسمى الجزء الثاني الخبر ، لأنه يخبر عن حال المبتدأ، وبه تتم الفائدة . 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إعرابها : 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يرفع بالضمة الظاهرة إذا كان كل من المبتدأ والخبر مفرد أو جمع تكسير أو جمع مؤنث سالم أو بالواو إذا كانا جمع مذكر سالم أو من الأسماء الخمسة . 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وفي الغالب يكون الخبر اسم ، وهذا الاسم ينبغي أن يكون صفة مشتقة .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8D3A4D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نواسخ الجملة الاسمية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النسخ 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في اللغة: التغيير والإزالة، وفي الاصطلاح النحوي: تغيير حكم المبتدأ والخبر.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وهي : كان وأخواتها ، ظن وأخواتها ، إن وأخواتها, كاد وأخواتها .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وتلك هي النواسخ ، وسميت كذلك لأنها تنسخ حكم مدخولها .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فهي تدخل على الجملة الاسمية المكونة من المبتدأ والخبر فتنسخ حكمهما أي تغيره ، وتعمل فيهما.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وتنقسم النواسخ التي تدخل على الجملة الاسمية إلى : 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أفعال : وهى : كان وأخواتها ، كاد وأخواتها ، ظن وأخواتها . 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حروف : هى : إن وأخواتها ، والمشبهات بليس ، ولا النافية للجنس . 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b/>
          <w:bCs/>
          <w:sz w:val="40"/>
          <w:szCs w:val="40"/>
          <w:rtl/>
        </w:rPr>
        <w:t>وتنقسم من حيث عملها إلى :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1- ما يرفع المبتدأ وينصب الخبر ، وهى : كان وأخواتها ، وكاد وأخواتها ، والحروف المشبهة بلبس . 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2- ما ينصب المبتدأ ويرفع الخبر ، وهى : إن وأخواتها ، ولا النافية للجنس. 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3- ما ينصب المبتدأ والخبر كليهما ، وهى : ظن وأخواتها ، وأعلم وأرى وأخواتها التي تنصب مفعولين أصلهما المبتدأ والخبر. </w:t>
      </w:r>
    </w:p>
    <w:p w:rsidR="006D15EF" w:rsidRPr="008D3A4D" w:rsidRDefault="006D15EF" w:rsidP="0074303E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 أعلم وأرى تنصب ثلاثة مفاعيل الثاني والثالث أصلهما المبتدأ والخبر .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أولاً : ما يرفع المبتدأ وينصب الخبر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كان وأخواتها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أفعالٌ ترفع المبتدأ وتنصب الخبر. فيسمّى المبتدأ اسماً لها، ويسمّى الخبر خبراً لها، مثل: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 كان خالدٌ مريضاً. 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عدد  كان وأخواتها : </w:t>
      </w:r>
    </w:p>
    <w:p w:rsidR="006D15EF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اتفق النحاة على أن عدد هذه الأفعال ثلاثة عشر فعلاً ، تدخل على الجملة الاسمية فترفع الاسم ، ويسمى اسمها ، وتنصب الخبر ويسمى خبرها</w:t>
      </w:r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أقسام</w:t>
      </w:r>
      <w:r w:rsidRPr="005911A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كان</w:t>
      </w:r>
      <w:r w:rsidRPr="005911A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وأخواتها</w:t>
      </w:r>
      <w:r w:rsidRPr="005911A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</w:t>
      </w:r>
      <w:r w:rsidRPr="005911A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حيث</w:t>
      </w:r>
      <w:r w:rsidRPr="005911A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العمل</w:t>
      </w:r>
      <w:r w:rsidRPr="005911A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وتنقسم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حيث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العمل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ثلاثة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أقسام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وهى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القسم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الأول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وتعمل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بدون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شروط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وهى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ثمانية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أفعال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(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أصبح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أضحى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ظل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أمسى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بات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صار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ليس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)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مثل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الولدُ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مجتهدًا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فعل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ناسخ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ماض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مبني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الفتح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الولد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اسم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مرفوع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وعلامة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رفعه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الضمة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الظاهرة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آخره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مجتهدًا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خبر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منصوب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وعلامة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نصبه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الفتحة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الظاهرة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آخره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أصبح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العامل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نشيطاً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                     -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أضحى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الجو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معتدلاً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ظل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المطر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نازلاً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                      –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أمسى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الخائف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مطمئناً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بات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المحسن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راضياً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                   –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صار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العنب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زبيباً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>-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ليس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المسلم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جباناً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lastRenderedPageBreak/>
        <w:t>القسم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الثاني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وتعمل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بشرط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تسبق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بنفي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شبه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نفى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(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النهى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والدعاء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)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أربعة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أفعال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(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زال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برح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فتيء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انفك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)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وقد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يكون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النفي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ملفوظاً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مقدراً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مثال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زال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خالدٌ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مسافراً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القسم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الثالث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</w:p>
    <w:p w:rsidR="006D15EF" w:rsidRPr="005911A3" w:rsidRDefault="006D15EF" w:rsidP="006D15EF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 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يعمل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بشرط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يتقدم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عليه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(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)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المصدرية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الظرفية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فعل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واحد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(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دام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)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ومثاله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</w:p>
    <w:p w:rsidR="006D15EF" w:rsidRPr="008D3A4D" w:rsidRDefault="006D15EF" w:rsidP="006D15EF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أكرمه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مادام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مجتهداً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=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مدّة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دوامه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مجتهداً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</w:t>
      </w:r>
    </w:p>
    <w:bookmarkEnd w:id="0"/>
    <w:p w:rsidR="006D15EF" w:rsidRPr="006D15EF" w:rsidRDefault="006D15EF"/>
    <w:sectPr w:rsidR="006D15EF" w:rsidRPr="006D15EF" w:rsidSect="002B5271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EF"/>
    <w:rsid w:val="006D15EF"/>
    <w:rsid w:val="0074303E"/>
    <w:rsid w:val="00C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DFD6"/>
  <w15:chartTrackingRefBased/>
  <w15:docId w15:val="{572F8F91-C2AA-4DAC-88C8-28EF2325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5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3</cp:revision>
  <dcterms:created xsi:type="dcterms:W3CDTF">2018-11-17T16:54:00Z</dcterms:created>
  <dcterms:modified xsi:type="dcterms:W3CDTF">2019-01-31T22:19:00Z</dcterms:modified>
</cp:coreProperties>
</file>