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4472C4" w:themeColor="accent1"/>
          <w:rtl/>
        </w:rPr>
        <w:id w:val="1185632121"/>
        <w:docPartObj>
          <w:docPartGallery w:val="Cover Pages"/>
          <w:docPartUnique/>
        </w:docPartObj>
      </w:sdtPr>
      <w:sdtEndPr>
        <w:rPr>
          <w:rFonts w:ascii="Traditional Arabic" w:hAnsi="Traditional Arabic" w:cs="Traditional Arabic"/>
          <w:color w:val="auto"/>
          <w:sz w:val="36"/>
          <w:szCs w:val="36"/>
          <w:rtl w:val="0"/>
        </w:rPr>
      </w:sdtEndPr>
      <w:sdtContent>
        <w:p w:rsidR="00D01BDF" w:rsidRDefault="00D01BDF">
          <w:pPr>
            <w:pStyle w:val="a3"/>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4472C4" w:themeColor="accent1"/>
              <w:sz w:val="72"/>
              <w:szCs w:val="72"/>
              <w:rtl/>
            </w:rPr>
            <w:alias w:val="العنوان"/>
            <w:tag w:val=""/>
            <w:id w:val="1735040861"/>
            <w:placeholder>
              <w:docPart w:val="20A8D55B39B94DDCB6A3D0EDCC1591C4"/>
            </w:placeholder>
            <w:dataBinding w:prefixMappings="xmlns:ns0='http://purl.org/dc/elements/1.1/' xmlns:ns1='http://schemas.openxmlformats.org/package/2006/metadata/core-properties' " w:xpath="/ns1:coreProperties[1]/ns0:title[1]" w:storeItemID="{6C3C8BC8-F283-45AE-878A-BAB7291924A1}"/>
            <w:text/>
          </w:sdtPr>
          <w:sdtEndPr/>
          <w:sdtContent>
            <w:p w:rsidR="00D01BDF" w:rsidRPr="00D01BDF" w:rsidRDefault="00D01BDF" w:rsidP="00D01BDF">
              <w:pPr>
                <w:pStyle w:val="a3"/>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80"/>
                  <w:szCs w:val="80"/>
                </w:rPr>
              </w:pPr>
              <w:r w:rsidRPr="00D01BDF">
                <w:rPr>
                  <w:rFonts w:asciiTheme="majorHAnsi" w:eastAsiaTheme="majorEastAsia" w:hAnsiTheme="majorHAnsi" w:cs="Times New Roman" w:hint="cs"/>
                  <w:b/>
                  <w:bCs/>
                  <w:caps/>
                  <w:color w:val="4472C4" w:themeColor="accent1"/>
                  <w:sz w:val="72"/>
                  <w:szCs w:val="72"/>
                  <w:rtl/>
                </w:rPr>
                <w:t>امثله</w:t>
              </w:r>
              <w:r w:rsidRPr="00D01BDF">
                <w:rPr>
                  <w:rFonts w:asciiTheme="majorHAnsi" w:eastAsiaTheme="majorEastAsia" w:hAnsiTheme="majorHAnsi" w:cs="Times New Roman"/>
                  <w:b/>
                  <w:bCs/>
                  <w:caps/>
                  <w:color w:val="4472C4" w:themeColor="accent1"/>
                  <w:sz w:val="72"/>
                  <w:szCs w:val="72"/>
                  <w:rtl/>
                </w:rPr>
                <w:t xml:space="preserve"> </w:t>
              </w:r>
              <w:r w:rsidRPr="00D01BDF">
                <w:rPr>
                  <w:rFonts w:asciiTheme="majorHAnsi" w:eastAsiaTheme="majorEastAsia" w:hAnsiTheme="majorHAnsi" w:cs="Times New Roman" w:hint="cs"/>
                  <w:b/>
                  <w:bCs/>
                  <w:caps/>
                  <w:color w:val="4472C4" w:themeColor="accent1"/>
                  <w:sz w:val="72"/>
                  <w:szCs w:val="72"/>
                  <w:rtl/>
                </w:rPr>
                <w:t>اسلوب</w:t>
              </w:r>
              <w:r w:rsidRPr="00D01BDF">
                <w:rPr>
                  <w:rFonts w:asciiTheme="majorHAnsi" w:eastAsiaTheme="majorEastAsia" w:hAnsiTheme="majorHAnsi" w:cs="Times New Roman"/>
                  <w:b/>
                  <w:bCs/>
                  <w:caps/>
                  <w:color w:val="4472C4" w:themeColor="accent1"/>
                  <w:sz w:val="72"/>
                  <w:szCs w:val="72"/>
                  <w:rtl/>
                </w:rPr>
                <w:t xml:space="preserve"> </w:t>
              </w:r>
              <w:r w:rsidRPr="00D01BDF">
                <w:rPr>
                  <w:rFonts w:asciiTheme="majorHAnsi" w:eastAsiaTheme="majorEastAsia" w:hAnsiTheme="majorHAnsi" w:cs="Times New Roman" w:hint="cs"/>
                  <w:b/>
                  <w:bCs/>
                  <w:caps/>
                  <w:color w:val="4472C4" w:themeColor="accent1"/>
                  <w:sz w:val="72"/>
                  <w:szCs w:val="72"/>
                  <w:rtl/>
                </w:rPr>
                <w:t>المحاكاة</w:t>
              </w:r>
              <w:r w:rsidRPr="00D01BDF">
                <w:rPr>
                  <w:rFonts w:asciiTheme="majorHAnsi" w:eastAsiaTheme="majorEastAsia" w:hAnsiTheme="majorHAnsi" w:cs="Times New Roman"/>
                  <w:b/>
                  <w:bCs/>
                  <w:caps/>
                  <w:color w:val="4472C4" w:themeColor="accent1"/>
                  <w:sz w:val="72"/>
                  <w:szCs w:val="72"/>
                  <w:rtl/>
                </w:rPr>
                <w:t xml:space="preserve"> </w:t>
              </w:r>
              <w:r w:rsidRPr="00D01BDF">
                <w:rPr>
                  <w:rFonts w:asciiTheme="majorHAnsi" w:eastAsiaTheme="majorEastAsia" w:hAnsiTheme="majorHAnsi" w:cs="Times New Roman" w:hint="cs"/>
                  <w:b/>
                  <w:bCs/>
                  <w:caps/>
                  <w:color w:val="4472C4" w:themeColor="accent1"/>
                  <w:sz w:val="72"/>
                  <w:szCs w:val="72"/>
                  <w:rtl/>
                </w:rPr>
                <w:t>في</w:t>
              </w:r>
              <w:r w:rsidRPr="00D01BDF">
                <w:rPr>
                  <w:rFonts w:asciiTheme="majorHAnsi" w:eastAsiaTheme="majorEastAsia" w:hAnsiTheme="majorHAnsi" w:cs="Times New Roman"/>
                  <w:b/>
                  <w:bCs/>
                  <w:caps/>
                  <w:color w:val="4472C4" w:themeColor="accent1"/>
                  <w:sz w:val="72"/>
                  <w:szCs w:val="72"/>
                  <w:rtl/>
                </w:rPr>
                <w:t xml:space="preserve"> </w:t>
              </w:r>
              <w:r w:rsidRPr="00D01BDF">
                <w:rPr>
                  <w:rFonts w:asciiTheme="majorHAnsi" w:eastAsiaTheme="majorEastAsia" w:hAnsiTheme="majorHAnsi" w:cs="Times New Roman" w:hint="cs"/>
                  <w:b/>
                  <w:bCs/>
                  <w:caps/>
                  <w:color w:val="4472C4" w:themeColor="accent1"/>
                  <w:sz w:val="72"/>
                  <w:szCs w:val="72"/>
                  <w:rtl/>
                </w:rPr>
                <w:t>استخدام</w:t>
              </w:r>
              <w:r w:rsidRPr="00D01BDF">
                <w:rPr>
                  <w:rFonts w:asciiTheme="majorHAnsi" w:eastAsiaTheme="majorEastAsia" w:hAnsiTheme="majorHAnsi" w:cs="Times New Roman"/>
                  <w:b/>
                  <w:bCs/>
                  <w:caps/>
                  <w:color w:val="4472C4" w:themeColor="accent1"/>
                  <w:sz w:val="72"/>
                  <w:szCs w:val="72"/>
                  <w:rtl/>
                </w:rPr>
                <w:t xml:space="preserve"> </w:t>
              </w:r>
              <w:r w:rsidRPr="00D01BDF">
                <w:rPr>
                  <w:rFonts w:asciiTheme="majorHAnsi" w:eastAsiaTheme="majorEastAsia" w:hAnsiTheme="majorHAnsi" w:cs="Times New Roman" w:hint="cs"/>
                  <w:b/>
                  <w:bCs/>
                  <w:caps/>
                  <w:color w:val="4472C4" w:themeColor="accent1"/>
                  <w:sz w:val="72"/>
                  <w:szCs w:val="72"/>
                  <w:rtl/>
                </w:rPr>
                <w:t>الوسائط</w:t>
              </w:r>
              <w:r w:rsidRPr="00D01BDF">
                <w:rPr>
                  <w:rFonts w:asciiTheme="majorHAnsi" w:eastAsiaTheme="majorEastAsia" w:hAnsiTheme="majorHAnsi" w:cs="Times New Roman"/>
                  <w:b/>
                  <w:bCs/>
                  <w:caps/>
                  <w:color w:val="4472C4" w:themeColor="accent1"/>
                  <w:sz w:val="72"/>
                  <w:szCs w:val="72"/>
                  <w:rtl/>
                </w:rPr>
                <w:t xml:space="preserve"> </w:t>
              </w:r>
              <w:proofErr w:type="spellStart"/>
              <w:r w:rsidRPr="00D01BDF">
                <w:rPr>
                  <w:rFonts w:asciiTheme="majorHAnsi" w:eastAsiaTheme="majorEastAsia" w:hAnsiTheme="majorHAnsi" w:cs="Times New Roman" w:hint="cs"/>
                  <w:b/>
                  <w:bCs/>
                  <w:caps/>
                  <w:color w:val="4472C4" w:themeColor="accent1"/>
                  <w:sz w:val="72"/>
                  <w:szCs w:val="72"/>
                  <w:rtl/>
                </w:rPr>
                <w:t>المتعدده</w:t>
              </w:r>
              <w:proofErr w:type="spellEnd"/>
            </w:p>
          </w:sdtContent>
        </w:sdt>
        <w:p w:rsidR="00D01BDF" w:rsidRDefault="00D01BDF">
          <w:pPr>
            <w:pStyle w:val="a3"/>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Arial"/>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D01BDF" w:rsidRPr="0028117B" w:rsidRDefault="0028117B">
                                    <w:pPr>
                                      <w:pStyle w:val="a3"/>
                                      <w:spacing w:after="40"/>
                                      <w:jc w:val="center"/>
                                      <w:rPr>
                                        <w:b/>
                                        <w:bCs/>
                                        <w:caps/>
                                        <w:color w:val="4472C4" w:themeColor="accent1"/>
                                        <w:sz w:val="34"/>
                                        <w:szCs w:val="34"/>
                                      </w:rPr>
                                    </w:pPr>
                                    <w:r w:rsidRPr="0028117B">
                                      <w:rPr>
                                        <w:rFonts w:cs="Arial" w:hint="cs"/>
                                        <w:b/>
                                        <w:bCs/>
                                        <w:caps/>
                                        <w:color w:val="4472C4" w:themeColor="accent1"/>
                                        <w:sz w:val="34"/>
                                        <w:szCs w:val="34"/>
                                        <w:rtl/>
                                      </w:rPr>
                                      <w:t xml:space="preserve">إعداد الطالبة: </w:t>
                                    </w:r>
                                  </w:p>
                                </w:sdtContent>
                              </w:sdt>
                              <w:p w:rsidR="00D01BDF" w:rsidRDefault="00284420">
                                <w:pPr>
                                  <w:pStyle w:val="a3"/>
                                  <w:jc w:val="center"/>
                                  <w:rPr>
                                    <w:color w:val="4472C4" w:themeColor="accent1"/>
                                  </w:rPr>
                                </w:pPr>
                                <w:sdt>
                                  <w:sdtPr>
                                    <w:rPr>
                                      <w:caps/>
                                      <w:color w:val="4472C4"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D01BDF">
                                      <w:rPr>
                                        <w:caps/>
                                        <w:color w:val="4472C4" w:themeColor="accent1"/>
                                        <w:rtl/>
                                      </w:rPr>
                                      <w:t xml:space="preserve">     </w:t>
                                    </w:r>
                                  </w:sdtContent>
                                </w:sdt>
                              </w:p>
                              <w:p w:rsidR="00D01BDF" w:rsidRDefault="00284420">
                                <w:pPr>
                                  <w:pStyle w:val="a3"/>
                                  <w:jc w:val="center"/>
                                  <w:rPr>
                                    <w:color w:val="4472C4" w:themeColor="accent1"/>
                                  </w:rPr>
                                </w:pPr>
                                <w:sdt>
                                  <w:sdtPr>
                                    <w:rPr>
                                      <w:color w:val="4472C4"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D01BDF">
                                      <w:rPr>
                                        <w:color w:val="4472C4" w:themeColor="accent1"/>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rFonts w:cs="Arial"/>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D01BDF" w:rsidRPr="0028117B" w:rsidRDefault="0028117B">
                              <w:pPr>
                                <w:pStyle w:val="a3"/>
                                <w:spacing w:after="40"/>
                                <w:jc w:val="center"/>
                                <w:rPr>
                                  <w:b/>
                                  <w:bCs/>
                                  <w:caps/>
                                  <w:color w:val="4472C4" w:themeColor="accent1"/>
                                  <w:sz w:val="34"/>
                                  <w:szCs w:val="34"/>
                                </w:rPr>
                              </w:pPr>
                              <w:r w:rsidRPr="0028117B">
                                <w:rPr>
                                  <w:rFonts w:cs="Arial" w:hint="cs"/>
                                  <w:b/>
                                  <w:bCs/>
                                  <w:caps/>
                                  <w:color w:val="4472C4" w:themeColor="accent1"/>
                                  <w:sz w:val="34"/>
                                  <w:szCs w:val="34"/>
                                  <w:rtl/>
                                </w:rPr>
                                <w:t xml:space="preserve">إعداد الطالبة: </w:t>
                              </w:r>
                            </w:p>
                          </w:sdtContent>
                        </w:sdt>
                        <w:p w:rsidR="00D01BDF" w:rsidRDefault="00284420">
                          <w:pPr>
                            <w:pStyle w:val="a3"/>
                            <w:jc w:val="center"/>
                            <w:rPr>
                              <w:color w:val="4472C4" w:themeColor="accent1"/>
                            </w:rPr>
                          </w:pPr>
                          <w:sdt>
                            <w:sdtPr>
                              <w:rPr>
                                <w:caps/>
                                <w:color w:val="4472C4"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D01BDF">
                                <w:rPr>
                                  <w:caps/>
                                  <w:color w:val="4472C4" w:themeColor="accent1"/>
                                  <w:rtl/>
                                </w:rPr>
                                <w:t xml:space="preserve">     </w:t>
                              </w:r>
                            </w:sdtContent>
                          </w:sdt>
                        </w:p>
                        <w:p w:rsidR="00D01BDF" w:rsidRDefault="00284420">
                          <w:pPr>
                            <w:pStyle w:val="a3"/>
                            <w:jc w:val="center"/>
                            <w:rPr>
                              <w:color w:val="4472C4" w:themeColor="accent1"/>
                            </w:rPr>
                          </w:pPr>
                          <w:sdt>
                            <w:sdtPr>
                              <w:rPr>
                                <w:color w:val="4472C4"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D01BDF">
                                <w:rPr>
                                  <w:color w:val="4472C4" w:themeColor="accent1"/>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D01BDF" w:rsidRDefault="00D01BDF">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rsidR="00EA6EA7" w:rsidRPr="00EA6EA7" w:rsidRDefault="00EA6EA7" w:rsidP="00EA6EA7">
      <w:pPr>
        <w:spacing w:line="360" w:lineRule="auto"/>
        <w:jc w:val="center"/>
        <w:rPr>
          <w:rFonts w:ascii="Traditional Arabic" w:hAnsi="Traditional Arabic" w:cs="Traditional Arabic"/>
          <w:b/>
          <w:bCs/>
          <w:sz w:val="38"/>
          <w:szCs w:val="38"/>
          <w:u w:val="single"/>
          <w:rtl/>
        </w:rPr>
      </w:pPr>
      <w:bookmarkStart w:id="0" w:name="_Hlk535773339"/>
      <w:bookmarkStart w:id="1" w:name="_GoBack"/>
      <w:r w:rsidRPr="00EA6EA7">
        <w:rPr>
          <w:rFonts w:ascii="Traditional Arabic" w:hAnsi="Traditional Arabic" w:cs="Traditional Arabic" w:hint="cs"/>
          <w:b/>
          <w:bCs/>
          <w:sz w:val="38"/>
          <w:szCs w:val="38"/>
          <w:u w:val="single"/>
          <w:rtl/>
        </w:rPr>
        <w:lastRenderedPageBreak/>
        <w:t>امثله</w:t>
      </w:r>
      <w:r w:rsidRPr="00EA6EA7">
        <w:rPr>
          <w:rFonts w:ascii="Traditional Arabic" w:hAnsi="Traditional Arabic" w:cs="Traditional Arabic"/>
          <w:b/>
          <w:bCs/>
          <w:sz w:val="38"/>
          <w:szCs w:val="38"/>
          <w:u w:val="single"/>
          <w:rtl/>
        </w:rPr>
        <w:t xml:space="preserve"> </w:t>
      </w:r>
      <w:r w:rsidRPr="00EA6EA7">
        <w:rPr>
          <w:rFonts w:ascii="Traditional Arabic" w:hAnsi="Traditional Arabic" w:cs="Traditional Arabic" w:hint="cs"/>
          <w:b/>
          <w:bCs/>
          <w:sz w:val="38"/>
          <w:szCs w:val="38"/>
          <w:u w:val="single"/>
          <w:rtl/>
        </w:rPr>
        <w:t>اسلوب</w:t>
      </w:r>
      <w:r w:rsidRPr="00EA6EA7">
        <w:rPr>
          <w:rFonts w:ascii="Traditional Arabic" w:hAnsi="Traditional Arabic" w:cs="Traditional Arabic"/>
          <w:b/>
          <w:bCs/>
          <w:sz w:val="38"/>
          <w:szCs w:val="38"/>
          <w:u w:val="single"/>
          <w:rtl/>
        </w:rPr>
        <w:t xml:space="preserve"> </w:t>
      </w:r>
      <w:r w:rsidRPr="00EA6EA7">
        <w:rPr>
          <w:rFonts w:ascii="Traditional Arabic" w:hAnsi="Traditional Arabic" w:cs="Traditional Arabic" w:hint="cs"/>
          <w:b/>
          <w:bCs/>
          <w:sz w:val="38"/>
          <w:szCs w:val="38"/>
          <w:u w:val="single"/>
          <w:rtl/>
        </w:rPr>
        <w:t>المحاكاة</w:t>
      </w:r>
      <w:r w:rsidRPr="00EA6EA7">
        <w:rPr>
          <w:rFonts w:ascii="Traditional Arabic" w:hAnsi="Traditional Arabic" w:cs="Traditional Arabic"/>
          <w:b/>
          <w:bCs/>
          <w:sz w:val="38"/>
          <w:szCs w:val="38"/>
          <w:u w:val="single"/>
          <w:rtl/>
        </w:rPr>
        <w:t xml:space="preserve"> </w:t>
      </w:r>
      <w:r w:rsidRPr="00EA6EA7">
        <w:rPr>
          <w:rFonts w:ascii="Traditional Arabic" w:hAnsi="Traditional Arabic" w:cs="Traditional Arabic" w:hint="cs"/>
          <w:b/>
          <w:bCs/>
          <w:sz w:val="38"/>
          <w:szCs w:val="38"/>
          <w:u w:val="single"/>
          <w:rtl/>
        </w:rPr>
        <w:t>في</w:t>
      </w:r>
      <w:r w:rsidRPr="00EA6EA7">
        <w:rPr>
          <w:rFonts w:ascii="Traditional Arabic" w:hAnsi="Traditional Arabic" w:cs="Traditional Arabic"/>
          <w:b/>
          <w:bCs/>
          <w:sz w:val="38"/>
          <w:szCs w:val="38"/>
          <w:u w:val="single"/>
          <w:rtl/>
        </w:rPr>
        <w:t xml:space="preserve"> </w:t>
      </w:r>
      <w:r w:rsidRPr="00EA6EA7">
        <w:rPr>
          <w:rFonts w:ascii="Traditional Arabic" w:hAnsi="Traditional Arabic" w:cs="Traditional Arabic" w:hint="cs"/>
          <w:b/>
          <w:bCs/>
          <w:sz w:val="38"/>
          <w:szCs w:val="38"/>
          <w:u w:val="single"/>
          <w:rtl/>
        </w:rPr>
        <w:t>استخدام</w:t>
      </w:r>
      <w:r w:rsidRPr="00EA6EA7">
        <w:rPr>
          <w:rFonts w:ascii="Traditional Arabic" w:hAnsi="Traditional Arabic" w:cs="Traditional Arabic"/>
          <w:b/>
          <w:bCs/>
          <w:sz w:val="38"/>
          <w:szCs w:val="38"/>
          <w:u w:val="single"/>
          <w:rtl/>
        </w:rPr>
        <w:t xml:space="preserve"> </w:t>
      </w:r>
      <w:r w:rsidRPr="00EA6EA7">
        <w:rPr>
          <w:rFonts w:ascii="Traditional Arabic" w:hAnsi="Traditional Arabic" w:cs="Traditional Arabic" w:hint="cs"/>
          <w:b/>
          <w:bCs/>
          <w:sz w:val="38"/>
          <w:szCs w:val="38"/>
          <w:u w:val="single"/>
          <w:rtl/>
        </w:rPr>
        <w:t>الوسائط</w:t>
      </w:r>
      <w:r w:rsidRPr="00EA6EA7">
        <w:rPr>
          <w:rFonts w:ascii="Traditional Arabic" w:hAnsi="Traditional Arabic" w:cs="Traditional Arabic"/>
          <w:b/>
          <w:bCs/>
          <w:sz w:val="38"/>
          <w:szCs w:val="38"/>
          <w:u w:val="single"/>
          <w:rtl/>
        </w:rPr>
        <w:t xml:space="preserve"> </w:t>
      </w:r>
      <w:proofErr w:type="spellStart"/>
      <w:r w:rsidRPr="00EA6EA7">
        <w:rPr>
          <w:rFonts w:ascii="Traditional Arabic" w:hAnsi="Traditional Arabic" w:cs="Traditional Arabic" w:hint="cs"/>
          <w:b/>
          <w:bCs/>
          <w:sz w:val="38"/>
          <w:szCs w:val="38"/>
          <w:u w:val="single"/>
          <w:rtl/>
        </w:rPr>
        <w:t>المتعدده</w:t>
      </w:r>
      <w:proofErr w:type="spellEnd"/>
    </w:p>
    <w:bookmarkEnd w:id="0"/>
    <w:p w:rsidR="002B689B" w:rsidRPr="00EA6EA7" w:rsidRDefault="002B689B" w:rsidP="00EA6EA7">
      <w:pPr>
        <w:spacing w:line="360" w:lineRule="auto"/>
        <w:rPr>
          <w:rFonts w:ascii="Traditional Arabic" w:hAnsi="Traditional Arabic" w:cs="Traditional Arabic"/>
          <w:sz w:val="36"/>
          <w:szCs w:val="36"/>
          <w:rtl/>
        </w:rPr>
      </w:pPr>
      <w:r w:rsidRPr="00EA6EA7">
        <w:rPr>
          <w:rFonts w:ascii="Traditional Arabic" w:hAnsi="Traditional Arabic" w:cs="Traditional Arabic" w:hint="cs"/>
          <w:sz w:val="36"/>
          <w:szCs w:val="36"/>
          <w:rtl/>
        </w:rPr>
        <w:t>الوسائط</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المتعددة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بالإنجليزية</w:t>
      </w:r>
      <w:r w:rsidRPr="00EA6EA7">
        <w:rPr>
          <w:rFonts w:ascii="Traditional Arabic" w:hAnsi="Traditional Arabic" w:cs="Traditional Arabic"/>
          <w:sz w:val="36"/>
          <w:szCs w:val="36"/>
          <w:rtl/>
        </w:rPr>
        <w:t xml:space="preserve">: </w:t>
      </w:r>
      <w:r w:rsidRPr="00EA6EA7">
        <w:rPr>
          <w:rFonts w:ascii="Traditional Arabic" w:hAnsi="Traditional Arabic" w:cs="Traditional Arabic"/>
          <w:sz w:val="36"/>
          <w:szCs w:val="36"/>
        </w:rPr>
        <w:t>Multimedia</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وهو</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مصطلح</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واسع</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الانتشار</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يشير</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إلى</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استعمال</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عدة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وسائط</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مختلفة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مثل</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النص،</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الصوت،</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الرسومات،</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الصور</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المتحركة،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الفيديو،</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والتطبيقات</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التفاعلية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لتقديم</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المحتوى</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بطريقة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تفاعلية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لتحقيق</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هدف</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أو</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عدة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أهداف</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محددة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المعلومات</w:t>
      </w:r>
      <w:r w:rsidRPr="00EA6EA7">
        <w:rPr>
          <w:rFonts w:ascii="Traditional Arabic" w:hAnsi="Traditional Arabic" w:cs="Traditional Arabic"/>
          <w:sz w:val="36"/>
          <w:szCs w:val="36"/>
          <w:rtl/>
        </w:rPr>
        <w:t>.</w:t>
      </w:r>
    </w:p>
    <w:p w:rsidR="002B689B" w:rsidRDefault="002B689B" w:rsidP="00EA6EA7">
      <w:pPr>
        <w:spacing w:line="360" w:lineRule="auto"/>
        <w:jc w:val="mediumKashida"/>
        <w:rPr>
          <w:rFonts w:ascii="Traditional Arabic" w:hAnsi="Traditional Arabic" w:cs="Traditional Arabic"/>
          <w:sz w:val="36"/>
          <w:szCs w:val="36"/>
          <w:rtl/>
        </w:rPr>
      </w:pPr>
      <w:r w:rsidRPr="00EA6EA7">
        <w:rPr>
          <w:rFonts w:ascii="Traditional Arabic" w:hAnsi="Traditional Arabic" w:cs="Traditional Arabic" w:hint="cs"/>
          <w:sz w:val="36"/>
          <w:szCs w:val="36"/>
          <w:rtl/>
        </w:rPr>
        <w:t>وقد</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عُرِّفت</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الوسائط</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المتعددة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المكونة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من</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كلمتين</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حسب</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الترجمة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العربية</w:t>
      </w:r>
      <w:r w:rsidRPr="00EA6EA7">
        <w:rPr>
          <w:rFonts w:ascii="Traditional Arabic" w:hAnsi="Traditional Arabic" w:cs="Traditional Arabic"/>
          <w:sz w:val="36"/>
          <w:szCs w:val="36"/>
          <w:rtl/>
        </w:rPr>
        <w:t xml:space="preserve"> [</w:t>
      </w:r>
      <w:r w:rsidRPr="00EA6EA7">
        <w:rPr>
          <w:rFonts w:ascii="Traditional Arabic" w:hAnsi="Traditional Arabic" w:cs="Traditional Arabic"/>
          <w:sz w:val="36"/>
          <w:szCs w:val="36"/>
        </w:rPr>
        <w:t>Multi</w:t>
      </w:r>
      <w:r w:rsidRPr="00EA6EA7">
        <w:rPr>
          <w:rFonts w:ascii="Traditional Arabic" w:hAnsi="Traditional Arabic" w:cs="Traditional Arabic"/>
          <w:sz w:val="36"/>
          <w:szCs w:val="36"/>
          <w:rtl/>
        </w:rPr>
        <w:t xml:space="preserve"> ] </w:t>
      </w:r>
      <w:r w:rsidRPr="00EA6EA7">
        <w:rPr>
          <w:rFonts w:ascii="Traditional Arabic" w:hAnsi="Traditional Arabic" w:cs="Traditional Arabic" w:hint="cs"/>
          <w:sz w:val="36"/>
          <w:szCs w:val="36"/>
          <w:rtl/>
        </w:rPr>
        <w:t>وتعني</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متعدد،</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و</w:t>
      </w:r>
      <w:r w:rsidRPr="00EA6EA7">
        <w:rPr>
          <w:rFonts w:ascii="Traditional Arabic" w:hAnsi="Traditional Arabic" w:cs="Traditional Arabic"/>
          <w:sz w:val="36"/>
          <w:szCs w:val="36"/>
          <w:rtl/>
        </w:rPr>
        <w:t>[</w:t>
      </w:r>
      <w:r w:rsidRPr="00EA6EA7">
        <w:rPr>
          <w:rFonts w:ascii="Traditional Arabic" w:hAnsi="Traditional Arabic" w:cs="Traditional Arabic"/>
          <w:sz w:val="36"/>
          <w:szCs w:val="36"/>
        </w:rPr>
        <w:t>Media</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وتعني</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وسيط</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أو</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وسيلة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إعلامية،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عرِّفت</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بأنها</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طائفة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من</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تطبيقات</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الحاسب</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الآلي</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يمكنها</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تخزين</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المعلومات</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بأشكال</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متنوعة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تتضمن</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النصوص</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والصور</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الساكنة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والرسوم</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المتحركة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والأصوات،</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ثم</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عرضها</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بطريقة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تفاعلية</w:t>
      </w:r>
      <w:r w:rsidRPr="00EA6EA7">
        <w:rPr>
          <w:rFonts w:ascii="Traditional Arabic" w:hAnsi="Traditional Arabic" w:cs="Traditional Arabic"/>
          <w:sz w:val="36"/>
          <w:szCs w:val="36"/>
          <w:rtl/>
        </w:rPr>
        <w:t xml:space="preserve"> [ </w:t>
      </w:r>
      <w:r w:rsidRPr="00EA6EA7">
        <w:rPr>
          <w:rFonts w:ascii="Traditional Arabic" w:hAnsi="Traditional Arabic" w:cs="Traditional Arabic"/>
          <w:sz w:val="36"/>
          <w:szCs w:val="36"/>
        </w:rPr>
        <w:t>Interactive</w:t>
      </w:r>
      <w:r w:rsidRPr="00EA6EA7">
        <w:rPr>
          <w:rFonts w:ascii="Traditional Arabic" w:hAnsi="Traditional Arabic" w:cs="Traditional Arabic"/>
          <w:sz w:val="36"/>
          <w:szCs w:val="36"/>
          <w:rtl/>
        </w:rPr>
        <w:t xml:space="preserve"> ] </w:t>
      </w:r>
      <w:r w:rsidRPr="00EA6EA7">
        <w:rPr>
          <w:rFonts w:ascii="Traditional Arabic" w:hAnsi="Traditional Arabic" w:cs="Traditional Arabic" w:hint="cs"/>
          <w:sz w:val="36"/>
          <w:szCs w:val="36"/>
          <w:rtl/>
        </w:rPr>
        <w:t>وفقا</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لمسارات</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المستخدم</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وعلى</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هذا</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يتضح</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أن</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الوسائط</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المتعددة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هي</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عبارة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عن</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دمج</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بين</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الحاسوب</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والوسائل</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التعليمية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لإنتاج</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بيئة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تشعبية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تفاعلية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تحتوي</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على</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برمجيات</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الصوت</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والصورة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والفيديو</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ترتبط</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فيما</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بينها</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بشكل</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تشعبي</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من</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خلال</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الرسوميات</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المستخدمة</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في</w:t>
      </w:r>
      <w:r w:rsidRPr="00EA6EA7">
        <w:rPr>
          <w:rFonts w:ascii="Traditional Arabic" w:hAnsi="Traditional Arabic" w:cs="Traditional Arabic"/>
          <w:sz w:val="36"/>
          <w:szCs w:val="36"/>
          <w:rtl/>
        </w:rPr>
        <w:t xml:space="preserve"> </w:t>
      </w:r>
      <w:r w:rsidRPr="00EA6EA7">
        <w:rPr>
          <w:rFonts w:ascii="Traditional Arabic" w:hAnsi="Traditional Arabic" w:cs="Traditional Arabic" w:hint="cs"/>
          <w:sz w:val="36"/>
          <w:szCs w:val="36"/>
          <w:rtl/>
        </w:rPr>
        <w:t>البرامج</w:t>
      </w:r>
      <w:r w:rsidRPr="00EA6EA7">
        <w:rPr>
          <w:rFonts w:ascii="Traditional Arabic" w:hAnsi="Traditional Arabic" w:cs="Traditional Arabic"/>
          <w:sz w:val="36"/>
          <w:szCs w:val="36"/>
          <w:rtl/>
        </w:rPr>
        <w:t>.</w:t>
      </w:r>
    </w:p>
    <w:p w:rsidR="00EA6EA7" w:rsidRDefault="00EA6EA7" w:rsidP="00EA6EA7">
      <w:pPr>
        <w:spacing w:line="360" w:lineRule="auto"/>
        <w:jc w:val="mediumKashida"/>
        <w:rPr>
          <w:rFonts w:ascii="Traditional Arabic" w:hAnsi="Traditional Arabic" w:cs="Traditional Arabic"/>
          <w:sz w:val="36"/>
          <w:szCs w:val="36"/>
          <w:rtl/>
        </w:rPr>
      </w:pPr>
    </w:p>
    <w:p w:rsidR="00EA6EA7" w:rsidRDefault="00EA6EA7" w:rsidP="00EA6EA7">
      <w:pPr>
        <w:spacing w:line="360" w:lineRule="auto"/>
        <w:jc w:val="mediumKashida"/>
        <w:rPr>
          <w:rFonts w:ascii="Traditional Arabic" w:hAnsi="Traditional Arabic" w:cs="Traditional Arabic"/>
          <w:sz w:val="36"/>
          <w:szCs w:val="36"/>
          <w:rtl/>
        </w:rPr>
      </w:pPr>
    </w:p>
    <w:p w:rsidR="00EA6EA7" w:rsidRPr="00EA6EA7" w:rsidRDefault="00EA6EA7" w:rsidP="00EA6EA7">
      <w:pPr>
        <w:spacing w:line="360" w:lineRule="auto"/>
        <w:jc w:val="mediumKashida"/>
        <w:rPr>
          <w:rFonts w:ascii="Traditional Arabic" w:hAnsi="Traditional Arabic" w:cs="Traditional Arabic"/>
          <w:sz w:val="36"/>
          <w:szCs w:val="36"/>
          <w:rtl/>
        </w:rPr>
      </w:pPr>
    </w:p>
    <w:p w:rsidR="002B689B" w:rsidRPr="00EA6EA7" w:rsidRDefault="00EA6EA7" w:rsidP="00EA6EA7">
      <w:pPr>
        <w:spacing w:line="360" w:lineRule="auto"/>
        <w:jc w:val="mediumKashida"/>
        <w:rPr>
          <w:rFonts w:ascii="Traditional Arabic" w:hAnsi="Traditional Arabic" w:cs="Traditional Arabic"/>
          <w:b/>
          <w:bCs/>
          <w:sz w:val="36"/>
          <w:szCs w:val="36"/>
          <w:u w:val="single"/>
          <w:rtl/>
        </w:rPr>
      </w:pPr>
      <w:r w:rsidRPr="00EA6EA7">
        <w:rPr>
          <w:rFonts w:ascii="Traditional Arabic" w:hAnsi="Traditional Arabic" w:cs="Traditional Arabic" w:hint="cs"/>
          <w:b/>
          <w:bCs/>
          <w:sz w:val="36"/>
          <w:szCs w:val="36"/>
          <w:u w:val="single"/>
          <w:rtl/>
        </w:rPr>
        <w:t>امثله</w:t>
      </w:r>
      <w:r w:rsidRPr="00EA6EA7">
        <w:rPr>
          <w:rFonts w:ascii="Traditional Arabic" w:hAnsi="Traditional Arabic" w:cs="Traditional Arabic"/>
          <w:b/>
          <w:bCs/>
          <w:sz w:val="36"/>
          <w:szCs w:val="36"/>
          <w:u w:val="single"/>
          <w:rtl/>
        </w:rPr>
        <w:t xml:space="preserve"> </w:t>
      </w:r>
      <w:r w:rsidRPr="00EA6EA7">
        <w:rPr>
          <w:rFonts w:ascii="Traditional Arabic" w:hAnsi="Traditional Arabic" w:cs="Traditional Arabic" w:hint="cs"/>
          <w:b/>
          <w:bCs/>
          <w:sz w:val="36"/>
          <w:szCs w:val="36"/>
          <w:u w:val="single"/>
          <w:rtl/>
        </w:rPr>
        <w:t>اسلوب</w:t>
      </w:r>
      <w:r w:rsidRPr="00EA6EA7">
        <w:rPr>
          <w:rFonts w:ascii="Traditional Arabic" w:hAnsi="Traditional Arabic" w:cs="Traditional Arabic"/>
          <w:b/>
          <w:bCs/>
          <w:sz w:val="36"/>
          <w:szCs w:val="36"/>
          <w:u w:val="single"/>
          <w:rtl/>
        </w:rPr>
        <w:t xml:space="preserve"> </w:t>
      </w:r>
      <w:r w:rsidR="002B689B" w:rsidRPr="00EA6EA7">
        <w:rPr>
          <w:rFonts w:ascii="Traditional Arabic" w:hAnsi="Traditional Arabic" w:cs="Traditional Arabic"/>
          <w:b/>
          <w:bCs/>
          <w:sz w:val="36"/>
          <w:szCs w:val="36"/>
          <w:u w:val="single"/>
          <w:rtl/>
        </w:rPr>
        <w:t>المحاكاة:</w:t>
      </w:r>
    </w:p>
    <w:p w:rsidR="002B689B" w:rsidRPr="00EA6EA7" w:rsidRDefault="002B689B" w:rsidP="00EA6EA7">
      <w:pPr>
        <w:spacing w:line="360" w:lineRule="auto"/>
        <w:jc w:val="mediumKashida"/>
        <w:rPr>
          <w:rFonts w:ascii="Traditional Arabic" w:hAnsi="Traditional Arabic" w:cs="Traditional Arabic"/>
          <w:sz w:val="36"/>
          <w:szCs w:val="36"/>
          <w:rtl/>
        </w:rPr>
      </w:pPr>
      <w:r w:rsidRPr="00EA6EA7">
        <w:rPr>
          <w:rFonts w:ascii="Traditional Arabic" w:hAnsi="Traditional Arabic" w:cs="Traditional Arabic"/>
          <w:sz w:val="36"/>
          <w:szCs w:val="36"/>
          <w:rtl/>
        </w:rPr>
        <w:t>المحاكاة هي "طريقة أو أسلوب تعليمي يستخدمه المعلم عادة لتقريب الطلبة إلى العالم الواقعي الذي يصعب توفيره للمتعلمين بسبب التكلفة المادية أو الموارد البشرية" (استيتية وسرحان،2007،ص305(.</w:t>
      </w:r>
    </w:p>
    <w:p w:rsidR="002B689B" w:rsidRPr="00EA6EA7" w:rsidRDefault="002B689B" w:rsidP="00EA6EA7">
      <w:pPr>
        <w:spacing w:line="360" w:lineRule="auto"/>
        <w:jc w:val="mediumKashida"/>
        <w:rPr>
          <w:rFonts w:ascii="Traditional Arabic" w:hAnsi="Traditional Arabic" w:cs="Traditional Arabic"/>
          <w:sz w:val="36"/>
          <w:szCs w:val="36"/>
          <w:rtl/>
        </w:rPr>
      </w:pPr>
      <w:r w:rsidRPr="00EA6EA7">
        <w:rPr>
          <w:rFonts w:ascii="Traditional Arabic" w:hAnsi="Traditional Arabic" w:cs="Traditional Arabic"/>
          <w:sz w:val="36"/>
          <w:szCs w:val="36"/>
          <w:rtl/>
        </w:rPr>
        <w:t>وبذلك يمكن القول بأنها أحد أشكال التعليم بالخبرة وهي سيناريوهات تعليمية يضع المعلم المتعلم فيها مباشرة لتمثل الحقيقة أو العالم الحقيقي الواقعي وهي تناسب في مبادئها مبادئ النظرية البنائية مما يجعلها تعمل على تنمية التفكير الناقد والقدرة على التقويم للمتعلم .</w:t>
      </w:r>
    </w:p>
    <w:p w:rsidR="002B689B" w:rsidRPr="00EA6EA7" w:rsidRDefault="002B689B" w:rsidP="00EA6EA7">
      <w:pPr>
        <w:spacing w:line="360" w:lineRule="auto"/>
        <w:jc w:val="mediumKashida"/>
        <w:rPr>
          <w:rFonts w:ascii="Traditional Arabic" w:hAnsi="Traditional Arabic" w:cs="Traditional Arabic"/>
          <w:b/>
          <w:bCs/>
          <w:sz w:val="36"/>
          <w:szCs w:val="36"/>
          <w:u w:val="single"/>
          <w:rtl/>
        </w:rPr>
      </w:pPr>
      <w:r w:rsidRPr="00EA6EA7">
        <w:rPr>
          <w:rFonts w:ascii="Traditional Arabic" w:hAnsi="Traditional Arabic" w:cs="Traditional Arabic"/>
          <w:b/>
          <w:bCs/>
          <w:sz w:val="36"/>
          <w:szCs w:val="36"/>
          <w:u w:val="single"/>
          <w:rtl/>
        </w:rPr>
        <w:t>ويمكن تقسيم المحاكاة إلى قسمين رئيسيين هما :</w:t>
      </w:r>
    </w:p>
    <w:p w:rsidR="002B689B" w:rsidRPr="00EA6EA7" w:rsidRDefault="002B689B" w:rsidP="00EA6EA7">
      <w:pPr>
        <w:spacing w:line="360" w:lineRule="auto"/>
        <w:jc w:val="mediumKashida"/>
        <w:rPr>
          <w:rFonts w:ascii="Traditional Arabic" w:hAnsi="Traditional Arabic" w:cs="Traditional Arabic"/>
          <w:sz w:val="36"/>
          <w:szCs w:val="36"/>
          <w:rtl/>
        </w:rPr>
      </w:pPr>
      <w:r w:rsidRPr="00EA6EA7">
        <w:rPr>
          <w:rFonts w:ascii="Traditional Arabic" w:hAnsi="Traditional Arabic" w:cs="Traditional Arabic"/>
          <w:sz w:val="36"/>
          <w:szCs w:val="36"/>
          <w:rtl/>
        </w:rPr>
        <w:t xml:space="preserve">أ- محاكاة للتعلم عن الأشياء: ( </w:t>
      </w:r>
      <w:r w:rsidRPr="00EA6EA7">
        <w:rPr>
          <w:rFonts w:ascii="Traditional Arabic" w:hAnsi="Traditional Arabic" w:cs="Traditional Arabic"/>
          <w:sz w:val="36"/>
          <w:szCs w:val="36"/>
        </w:rPr>
        <w:t>Simulation That Teaches about Something</w:t>
      </w:r>
      <w:r w:rsidRPr="00EA6EA7">
        <w:rPr>
          <w:rFonts w:ascii="Traditional Arabic" w:hAnsi="Traditional Arabic" w:cs="Traditional Arabic"/>
          <w:sz w:val="36"/>
          <w:szCs w:val="36"/>
          <w:rtl/>
        </w:rPr>
        <w:t xml:space="preserve"> ): أي (محاكاة تعلم الأشياء أو التعلم من مشاهدة شخص أخر ، ويندرج تحت هذا القسم المحاكاة المادية والعملية).</w:t>
      </w:r>
    </w:p>
    <w:p w:rsidR="002B689B" w:rsidRPr="00EA6EA7" w:rsidRDefault="002B689B" w:rsidP="00EA6EA7">
      <w:pPr>
        <w:spacing w:line="360" w:lineRule="auto"/>
        <w:jc w:val="mediumKashida"/>
        <w:rPr>
          <w:rFonts w:ascii="Traditional Arabic" w:hAnsi="Traditional Arabic" w:cs="Traditional Arabic"/>
          <w:sz w:val="36"/>
          <w:szCs w:val="36"/>
          <w:rtl/>
        </w:rPr>
      </w:pPr>
      <w:r w:rsidRPr="00EA6EA7">
        <w:rPr>
          <w:rFonts w:ascii="Traditional Arabic" w:hAnsi="Traditional Arabic" w:cs="Traditional Arabic"/>
          <w:sz w:val="36"/>
          <w:szCs w:val="36"/>
          <w:rtl/>
        </w:rPr>
        <w:t xml:space="preserve">ب- محاكاة لتعلم عمل </w:t>
      </w:r>
      <w:proofErr w:type="spellStart"/>
      <w:r w:rsidRPr="00EA6EA7">
        <w:rPr>
          <w:rFonts w:ascii="Traditional Arabic" w:hAnsi="Traditional Arabic" w:cs="Traditional Arabic"/>
          <w:sz w:val="36"/>
          <w:szCs w:val="36"/>
          <w:rtl/>
        </w:rPr>
        <w:t>شئ</w:t>
      </w:r>
      <w:proofErr w:type="spellEnd"/>
      <w:r w:rsidRPr="00EA6EA7">
        <w:rPr>
          <w:rFonts w:ascii="Traditional Arabic" w:hAnsi="Traditional Arabic" w:cs="Traditional Arabic"/>
          <w:sz w:val="36"/>
          <w:szCs w:val="36"/>
          <w:rtl/>
        </w:rPr>
        <w:t xml:space="preserve"> ( </w:t>
      </w:r>
      <w:r w:rsidRPr="00EA6EA7">
        <w:rPr>
          <w:rFonts w:ascii="Traditional Arabic" w:hAnsi="Traditional Arabic" w:cs="Traditional Arabic"/>
          <w:sz w:val="36"/>
          <w:szCs w:val="36"/>
        </w:rPr>
        <w:t>Simulation That Teaches How To Do Something</w:t>
      </w:r>
      <w:r w:rsidRPr="00EA6EA7">
        <w:rPr>
          <w:rFonts w:ascii="Traditional Arabic" w:hAnsi="Traditional Arabic" w:cs="Traditional Arabic"/>
          <w:sz w:val="36"/>
          <w:szCs w:val="36"/>
          <w:rtl/>
        </w:rPr>
        <w:t>): :</w:t>
      </w:r>
    </w:p>
    <w:p w:rsidR="002B689B" w:rsidRPr="00EA6EA7" w:rsidRDefault="002B689B" w:rsidP="00EA6EA7">
      <w:pPr>
        <w:spacing w:line="360" w:lineRule="auto"/>
        <w:jc w:val="mediumKashida"/>
        <w:rPr>
          <w:rFonts w:ascii="Traditional Arabic" w:hAnsi="Traditional Arabic" w:cs="Traditional Arabic"/>
          <w:sz w:val="36"/>
          <w:szCs w:val="36"/>
          <w:rtl/>
        </w:rPr>
      </w:pPr>
      <w:r w:rsidRPr="00EA6EA7">
        <w:rPr>
          <w:rFonts w:ascii="Traditional Arabic" w:hAnsi="Traditional Arabic" w:cs="Traditional Arabic"/>
          <w:sz w:val="36"/>
          <w:szCs w:val="36"/>
          <w:rtl/>
        </w:rPr>
        <w:t>وهذا يعني تعلُّم كيفية عمل الأشياء أو كيف يتم التعلُّم من مشاهدة شخص أخر ، ويندرج تحت هذا القسم كلا من المحاكاة الوضعية والإجرائية( ميلر ، 1994 ).</w:t>
      </w:r>
    </w:p>
    <w:p w:rsidR="002B689B" w:rsidRPr="00EA6EA7" w:rsidRDefault="002B689B" w:rsidP="00EA6EA7">
      <w:pPr>
        <w:spacing w:line="360" w:lineRule="auto"/>
        <w:jc w:val="mediumKashida"/>
        <w:rPr>
          <w:rFonts w:ascii="Traditional Arabic" w:hAnsi="Traditional Arabic" w:cs="Traditional Arabic"/>
          <w:sz w:val="36"/>
          <w:szCs w:val="36"/>
          <w:rtl/>
        </w:rPr>
      </w:pPr>
      <w:r w:rsidRPr="00EA6EA7">
        <w:rPr>
          <w:rFonts w:ascii="Traditional Arabic" w:hAnsi="Traditional Arabic" w:cs="Traditional Arabic"/>
          <w:sz w:val="36"/>
          <w:szCs w:val="36"/>
          <w:rtl/>
        </w:rPr>
        <w:t xml:space="preserve">وفي </w:t>
      </w:r>
      <w:proofErr w:type="spellStart"/>
      <w:r w:rsidRPr="00EA6EA7">
        <w:rPr>
          <w:rFonts w:ascii="Sakkal Majalla" w:hAnsi="Sakkal Majalla" w:cs="Sakkal Majalla" w:hint="cs"/>
          <w:sz w:val="36"/>
          <w:szCs w:val="36"/>
          <w:rtl/>
        </w:rPr>
        <w:t>ھ</w:t>
      </w:r>
      <w:r w:rsidRPr="00EA6EA7">
        <w:rPr>
          <w:rFonts w:ascii="Traditional Arabic" w:hAnsi="Traditional Arabic" w:cs="Traditional Arabic" w:hint="cs"/>
          <w:sz w:val="36"/>
          <w:szCs w:val="36"/>
          <w:rtl/>
        </w:rPr>
        <w:t>ذا</w:t>
      </w:r>
      <w:proofErr w:type="spellEnd"/>
      <w:r w:rsidRPr="00EA6EA7">
        <w:rPr>
          <w:rFonts w:ascii="Traditional Arabic" w:hAnsi="Traditional Arabic" w:cs="Traditional Arabic"/>
          <w:sz w:val="36"/>
          <w:szCs w:val="36"/>
          <w:rtl/>
        </w:rPr>
        <w:t xml:space="preserve"> الإطار حدد الفار(1998) :  أربعة أنواع أخرى للمحاكاة </w:t>
      </w:r>
      <w:proofErr w:type="spellStart"/>
      <w:r w:rsidRPr="00EA6EA7">
        <w:rPr>
          <w:rFonts w:ascii="Traditional Arabic" w:hAnsi="Traditional Arabic" w:cs="Traditional Arabic"/>
          <w:sz w:val="36"/>
          <w:szCs w:val="36"/>
          <w:rtl/>
        </w:rPr>
        <w:t>یمكن</w:t>
      </w:r>
      <w:proofErr w:type="spellEnd"/>
      <w:r w:rsidRPr="00EA6EA7">
        <w:rPr>
          <w:rFonts w:ascii="Traditional Arabic" w:hAnsi="Traditional Arabic" w:cs="Traditional Arabic"/>
          <w:sz w:val="36"/>
          <w:szCs w:val="36"/>
          <w:rtl/>
        </w:rPr>
        <w:t xml:space="preserve"> </w:t>
      </w:r>
      <w:proofErr w:type="spellStart"/>
      <w:r w:rsidRPr="00EA6EA7">
        <w:rPr>
          <w:rFonts w:ascii="Traditional Arabic" w:hAnsi="Traditional Arabic" w:cs="Traditional Arabic"/>
          <w:sz w:val="36"/>
          <w:szCs w:val="36"/>
          <w:rtl/>
        </w:rPr>
        <w:t>إیجاز</w:t>
      </w:r>
      <w:r w:rsidRPr="00EA6EA7">
        <w:rPr>
          <w:rFonts w:ascii="Sakkal Majalla" w:hAnsi="Sakkal Majalla" w:cs="Sakkal Majalla" w:hint="cs"/>
          <w:sz w:val="36"/>
          <w:szCs w:val="36"/>
          <w:rtl/>
        </w:rPr>
        <w:t>ھ</w:t>
      </w:r>
      <w:r w:rsidRPr="00EA6EA7">
        <w:rPr>
          <w:rFonts w:ascii="Traditional Arabic" w:hAnsi="Traditional Arabic" w:cs="Traditional Arabic" w:hint="cs"/>
          <w:sz w:val="36"/>
          <w:szCs w:val="36"/>
          <w:rtl/>
        </w:rPr>
        <w:t>ا</w:t>
      </w:r>
      <w:proofErr w:type="spellEnd"/>
      <w:r w:rsidRPr="00EA6EA7">
        <w:rPr>
          <w:rFonts w:ascii="Traditional Arabic" w:hAnsi="Traditional Arabic" w:cs="Traditional Arabic"/>
          <w:sz w:val="36"/>
          <w:szCs w:val="36"/>
          <w:rtl/>
        </w:rPr>
        <w:t xml:space="preserve"> </w:t>
      </w:r>
      <w:proofErr w:type="spellStart"/>
      <w:r w:rsidRPr="00EA6EA7">
        <w:rPr>
          <w:rFonts w:ascii="Traditional Arabic" w:hAnsi="Traditional Arabic" w:cs="Traditional Arabic"/>
          <w:sz w:val="36"/>
          <w:szCs w:val="36"/>
          <w:rtl/>
        </w:rPr>
        <w:t>فیما</w:t>
      </w:r>
      <w:proofErr w:type="spellEnd"/>
      <w:r w:rsidRPr="00EA6EA7">
        <w:rPr>
          <w:rFonts w:ascii="Traditional Arabic" w:hAnsi="Traditional Arabic" w:cs="Traditional Arabic"/>
          <w:sz w:val="36"/>
          <w:szCs w:val="36"/>
          <w:rtl/>
        </w:rPr>
        <w:t xml:space="preserve"> </w:t>
      </w:r>
      <w:proofErr w:type="spellStart"/>
      <w:r w:rsidRPr="00EA6EA7">
        <w:rPr>
          <w:rFonts w:ascii="Traditional Arabic" w:hAnsi="Traditional Arabic" w:cs="Traditional Arabic"/>
          <w:sz w:val="36"/>
          <w:szCs w:val="36"/>
          <w:rtl/>
        </w:rPr>
        <w:t>یلي</w:t>
      </w:r>
      <w:proofErr w:type="spellEnd"/>
      <w:r w:rsidRPr="00EA6EA7">
        <w:rPr>
          <w:rFonts w:ascii="Traditional Arabic" w:hAnsi="Traditional Arabic" w:cs="Traditional Arabic"/>
          <w:sz w:val="36"/>
          <w:szCs w:val="36"/>
          <w:rtl/>
        </w:rPr>
        <w:t xml:space="preserve"> :</w:t>
      </w:r>
    </w:p>
    <w:p w:rsidR="002B689B" w:rsidRPr="00EA6EA7" w:rsidRDefault="002B689B" w:rsidP="00EA6EA7">
      <w:pPr>
        <w:spacing w:line="360" w:lineRule="auto"/>
        <w:jc w:val="mediumKashida"/>
        <w:rPr>
          <w:rFonts w:ascii="Traditional Arabic" w:hAnsi="Traditional Arabic" w:cs="Traditional Arabic"/>
          <w:sz w:val="36"/>
          <w:szCs w:val="36"/>
          <w:rtl/>
        </w:rPr>
      </w:pPr>
      <w:r w:rsidRPr="00EA6EA7">
        <w:rPr>
          <w:rFonts w:ascii="Traditional Arabic" w:hAnsi="Traditional Arabic" w:cs="Traditional Arabic"/>
          <w:sz w:val="36"/>
          <w:szCs w:val="36"/>
        </w:rPr>
        <w:t>1</w:t>
      </w:r>
      <w:r w:rsidRPr="00EA6EA7">
        <w:rPr>
          <w:rFonts w:ascii="Traditional Arabic" w:hAnsi="Traditional Arabic" w:cs="Traditional Arabic"/>
          <w:sz w:val="36"/>
          <w:szCs w:val="36"/>
          <w:rtl/>
        </w:rPr>
        <w:t xml:space="preserve">-المحاكاة </w:t>
      </w:r>
      <w:proofErr w:type="spellStart"/>
      <w:r w:rsidRPr="00EA6EA7">
        <w:rPr>
          <w:rFonts w:ascii="Traditional Arabic" w:hAnsi="Traditional Arabic" w:cs="Traditional Arabic"/>
          <w:sz w:val="36"/>
          <w:szCs w:val="36"/>
          <w:rtl/>
        </w:rPr>
        <w:t>الفیزیائیة</w:t>
      </w:r>
      <w:proofErr w:type="spellEnd"/>
      <w:r w:rsidRPr="00EA6EA7">
        <w:rPr>
          <w:rFonts w:ascii="Traditional Arabic" w:hAnsi="Traditional Arabic" w:cs="Traditional Arabic"/>
          <w:sz w:val="36"/>
          <w:szCs w:val="36"/>
          <w:rtl/>
        </w:rPr>
        <w:t xml:space="preserve"> : وتتعلق بمعالجة </w:t>
      </w:r>
      <w:proofErr w:type="spellStart"/>
      <w:r w:rsidRPr="00EA6EA7">
        <w:rPr>
          <w:rFonts w:ascii="Traditional Arabic" w:hAnsi="Traditional Arabic" w:cs="Traditional Arabic"/>
          <w:sz w:val="36"/>
          <w:szCs w:val="36"/>
          <w:rtl/>
        </w:rPr>
        <w:t>أشیاء</w:t>
      </w:r>
      <w:proofErr w:type="spellEnd"/>
      <w:r w:rsidRPr="00EA6EA7">
        <w:rPr>
          <w:rFonts w:ascii="Traditional Arabic" w:hAnsi="Traditional Arabic" w:cs="Traditional Arabic"/>
          <w:sz w:val="36"/>
          <w:szCs w:val="36"/>
          <w:rtl/>
        </w:rPr>
        <w:t xml:space="preserve"> </w:t>
      </w:r>
      <w:proofErr w:type="spellStart"/>
      <w:r w:rsidRPr="00EA6EA7">
        <w:rPr>
          <w:rFonts w:ascii="Traditional Arabic" w:hAnsi="Traditional Arabic" w:cs="Traditional Arabic"/>
          <w:sz w:val="36"/>
          <w:szCs w:val="36"/>
          <w:rtl/>
        </w:rPr>
        <w:t>فیزیائیة</w:t>
      </w:r>
      <w:proofErr w:type="spellEnd"/>
      <w:r w:rsidRPr="00EA6EA7">
        <w:rPr>
          <w:rFonts w:ascii="Traditional Arabic" w:hAnsi="Traditional Arabic" w:cs="Traditional Arabic"/>
          <w:sz w:val="36"/>
          <w:szCs w:val="36"/>
          <w:rtl/>
        </w:rPr>
        <w:t xml:space="preserve"> </w:t>
      </w:r>
      <w:proofErr w:type="spellStart"/>
      <w:r w:rsidRPr="00EA6EA7">
        <w:rPr>
          <w:rFonts w:ascii="Traditional Arabic" w:hAnsi="Traditional Arabic" w:cs="Traditional Arabic"/>
          <w:sz w:val="36"/>
          <w:szCs w:val="36"/>
          <w:rtl/>
        </w:rPr>
        <w:t>مادیة</w:t>
      </w:r>
      <w:proofErr w:type="spellEnd"/>
      <w:r w:rsidRPr="00EA6EA7">
        <w:rPr>
          <w:rFonts w:ascii="Traditional Arabic" w:hAnsi="Traditional Arabic" w:cs="Traditional Arabic"/>
          <w:sz w:val="36"/>
          <w:szCs w:val="36"/>
          <w:rtl/>
        </w:rPr>
        <w:t xml:space="preserve"> بغرض </w:t>
      </w:r>
      <w:proofErr w:type="spellStart"/>
      <w:r w:rsidRPr="00EA6EA7">
        <w:rPr>
          <w:rFonts w:ascii="Traditional Arabic" w:hAnsi="Traditional Arabic" w:cs="Traditional Arabic"/>
          <w:sz w:val="36"/>
          <w:szCs w:val="36"/>
          <w:rtl/>
        </w:rPr>
        <w:t>استخدام</w:t>
      </w:r>
      <w:r w:rsidRPr="00EA6EA7">
        <w:rPr>
          <w:rFonts w:ascii="Sakkal Majalla" w:hAnsi="Sakkal Majalla" w:cs="Sakkal Majalla" w:hint="cs"/>
          <w:sz w:val="36"/>
          <w:szCs w:val="36"/>
          <w:rtl/>
        </w:rPr>
        <w:t>ھ</w:t>
      </w:r>
      <w:r w:rsidRPr="00EA6EA7">
        <w:rPr>
          <w:rFonts w:ascii="Traditional Arabic" w:hAnsi="Traditional Arabic" w:cs="Traditional Arabic" w:hint="cs"/>
          <w:sz w:val="36"/>
          <w:szCs w:val="36"/>
          <w:rtl/>
        </w:rPr>
        <w:t>ا</w:t>
      </w:r>
      <w:proofErr w:type="spellEnd"/>
      <w:r w:rsidRPr="00EA6EA7">
        <w:rPr>
          <w:rFonts w:ascii="Traditional Arabic" w:hAnsi="Traditional Arabic" w:cs="Traditional Arabic"/>
          <w:sz w:val="36"/>
          <w:szCs w:val="36"/>
          <w:rtl/>
        </w:rPr>
        <w:t xml:space="preserve"> أو التعرف على </w:t>
      </w:r>
      <w:proofErr w:type="spellStart"/>
      <w:r w:rsidRPr="00EA6EA7">
        <w:rPr>
          <w:rFonts w:ascii="Traditional Arabic" w:hAnsi="Traditional Arabic" w:cs="Traditional Arabic"/>
          <w:sz w:val="36"/>
          <w:szCs w:val="36"/>
          <w:rtl/>
        </w:rPr>
        <w:t>طبیعت</w:t>
      </w:r>
      <w:r w:rsidRPr="00EA6EA7">
        <w:rPr>
          <w:rFonts w:ascii="Sakkal Majalla" w:hAnsi="Sakkal Majalla" w:cs="Sakkal Majalla" w:hint="cs"/>
          <w:sz w:val="36"/>
          <w:szCs w:val="36"/>
          <w:rtl/>
        </w:rPr>
        <w:t>ھ</w:t>
      </w:r>
      <w:r w:rsidRPr="00EA6EA7">
        <w:rPr>
          <w:rFonts w:ascii="Traditional Arabic" w:hAnsi="Traditional Arabic" w:cs="Traditional Arabic" w:hint="cs"/>
          <w:sz w:val="36"/>
          <w:szCs w:val="36"/>
          <w:rtl/>
        </w:rPr>
        <w:t>ا</w:t>
      </w:r>
      <w:proofErr w:type="spellEnd"/>
      <w:r w:rsidRPr="00EA6EA7">
        <w:rPr>
          <w:rFonts w:ascii="Traditional Arabic" w:hAnsi="Traditional Arabic" w:cs="Traditional Arabic"/>
          <w:sz w:val="36"/>
          <w:szCs w:val="36"/>
          <w:rtl/>
        </w:rPr>
        <w:t xml:space="preserve"> ، </w:t>
      </w:r>
      <w:proofErr w:type="spellStart"/>
      <w:r w:rsidRPr="00EA6EA7">
        <w:rPr>
          <w:rFonts w:ascii="Traditional Arabic" w:hAnsi="Traditional Arabic" w:cs="Traditional Arabic"/>
          <w:sz w:val="36"/>
          <w:szCs w:val="36"/>
          <w:rtl/>
        </w:rPr>
        <w:t>ویشمل</w:t>
      </w:r>
      <w:proofErr w:type="spellEnd"/>
      <w:r w:rsidRPr="00EA6EA7">
        <w:rPr>
          <w:rFonts w:ascii="Traditional Arabic" w:hAnsi="Traditional Arabic" w:cs="Traditional Arabic"/>
          <w:sz w:val="36"/>
          <w:szCs w:val="36"/>
          <w:rtl/>
        </w:rPr>
        <w:t xml:space="preserve"> </w:t>
      </w:r>
      <w:proofErr w:type="spellStart"/>
      <w:r w:rsidRPr="00EA6EA7">
        <w:rPr>
          <w:rFonts w:ascii="Traditional Arabic" w:hAnsi="Traditional Arabic" w:cs="Traditional Arabic"/>
          <w:sz w:val="36"/>
          <w:szCs w:val="36"/>
          <w:rtl/>
        </w:rPr>
        <w:t>تشغیل</w:t>
      </w:r>
      <w:proofErr w:type="spellEnd"/>
      <w:r w:rsidRPr="00EA6EA7">
        <w:rPr>
          <w:rFonts w:ascii="Traditional Arabic" w:hAnsi="Traditional Arabic" w:cs="Traditional Arabic"/>
          <w:sz w:val="36"/>
          <w:szCs w:val="36"/>
          <w:rtl/>
        </w:rPr>
        <w:t xml:space="preserve"> </w:t>
      </w:r>
      <w:proofErr w:type="spellStart"/>
      <w:r w:rsidRPr="00EA6EA7">
        <w:rPr>
          <w:rFonts w:ascii="Traditional Arabic" w:hAnsi="Traditional Arabic" w:cs="Traditional Arabic"/>
          <w:sz w:val="36"/>
          <w:szCs w:val="36"/>
          <w:rtl/>
        </w:rPr>
        <w:t>أج</w:t>
      </w:r>
      <w:r w:rsidRPr="00EA6EA7">
        <w:rPr>
          <w:rFonts w:ascii="Sakkal Majalla" w:hAnsi="Sakkal Majalla" w:cs="Sakkal Majalla" w:hint="cs"/>
          <w:sz w:val="36"/>
          <w:szCs w:val="36"/>
          <w:rtl/>
        </w:rPr>
        <w:t>ھ</w:t>
      </w:r>
      <w:r w:rsidRPr="00EA6EA7">
        <w:rPr>
          <w:rFonts w:ascii="Traditional Arabic" w:hAnsi="Traditional Arabic" w:cs="Traditional Arabic" w:hint="cs"/>
          <w:sz w:val="36"/>
          <w:szCs w:val="36"/>
          <w:rtl/>
        </w:rPr>
        <w:t>زة</w:t>
      </w:r>
      <w:proofErr w:type="spellEnd"/>
      <w:r w:rsidRPr="00EA6EA7">
        <w:rPr>
          <w:rFonts w:ascii="Traditional Arabic" w:hAnsi="Traditional Arabic" w:cs="Traditional Arabic"/>
          <w:sz w:val="36"/>
          <w:szCs w:val="36"/>
          <w:rtl/>
        </w:rPr>
        <w:t xml:space="preserve"> أو أدوات </w:t>
      </w:r>
      <w:proofErr w:type="spellStart"/>
      <w:r w:rsidRPr="00EA6EA7">
        <w:rPr>
          <w:rFonts w:ascii="Traditional Arabic" w:hAnsi="Traditional Arabic" w:cs="Traditional Arabic"/>
          <w:sz w:val="36"/>
          <w:szCs w:val="36"/>
          <w:rtl/>
        </w:rPr>
        <w:t>كقیادة</w:t>
      </w:r>
      <w:proofErr w:type="spellEnd"/>
      <w:r w:rsidRPr="00EA6EA7">
        <w:rPr>
          <w:rFonts w:ascii="Traditional Arabic" w:hAnsi="Traditional Arabic" w:cs="Traditional Arabic"/>
          <w:sz w:val="36"/>
          <w:szCs w:val="36"/>
          <w:rtl/>
        </w:rPr>
        <w:t xml:space="preserve"> الطائرة   </w:t>
      </w:r>
    </w:p>
    <w:p w:rsidR="002B689B" w:rsidRPr="00EA6EA7" w:rsidRDefault="002B689B" w:rsidP="00EA6EA7">
      <w:pPr>
        <w:spacing w:line="360" w:lineRule="auto"/>
        <w:jc w:val="mediumKashida"/>
        <w:rPr>
          <w:rFonts w:ascii="Traditional Arabic" w:hAnsi="Traditional Arabic" w:cs="Traditional Arabic"/>
          <w:sz w:val="36"/>
          <w:szCs w:val="36"/>
          <w:rtl/>
        </w:rPr>
      </w:pPr>
      <w:r w:rsidRPr="00EA6EA7">
        <w:rPr>
          <w:rFonts w:ascii="Traditional Arabic" w:hAnsi="Traditional Arabic" w:cs="Traditional Arabic"/>
          <w:sz w:val="36"/>
          <w:szCs w:val="36"/>
        </w:rPr>
        <w:t>2</w:t>
      </w:r>
      <w:r w:rsidRPr="00EA6EA7">
        <w:rPr>
          <w:rFonts w:ascii="Traditional Arabic" w:hAnsi="Traditional Arabic" w:cs="Traditional Arabic"/>
          <w:sz w:val="36"/>
          <w:szCs w:val="36"/>
          <w:rtl/>
        </w:rPr>
        <w:t xml:space="preserve"> -المحاكاة </w:t>
      </w:r>
      <w:proofErr w:type="spellStart"/>
      <w:r w:rsidRPr="00EA6EA7">
        <w:rPr>
          <w:rFonts w:ascii="Traditional Arabic" w:hAnsi="Traditional Arabic" w:cs="Traditional Arabic"/>
          <w:sz w:val="36"/>
          <w:szCs w:val="36"/>
          <w:rtl/>
        </w:rPr>
        <w:t>الإجرائیة</w:t>
      </w:r>
      <w:proofErr w:type="spellEnd"/>
      <w:r w:rsidRPr="00EA6EA7">
        <w:rPr>
          <w:rFonts w:ascii="Traditional Arabic" w:hAnsi="Traditional Arabic" w:cs="Traditional Arabic"/>
          <w:sz w:val="36"/>
          <w:szCs w:val="36"/>
          <w:rtl/>
        </w:rPr>
        <w:t xml:space="preserve"> : </w:t>
      </w:r>
      <w:proofErr w:type="spellStart"/>
      <w:r w:rsidRPr="00EA6EA7">
        <w:rPr>
          <w:rFonts w:ascii="Traditional Arabic" w:hAnsi="Traditional Arabic" w:cs="Traditional Arabic"/>
          <w:sz w:val="36"/>
          <w:szCs w:val="36"/>
          <w:rtl/>
        </w:rPr>
        <w:t>وی</w:t>
      </w:r>
      <w:r w:rsidRPr="00EA6EA7">
        <w:rPr>
          <w:rFonts w:ascii="Sakkal Majalla" w:hAnsi="Sakkal Majalla" w:cs="Sakkal Majalla" w:hint="cs"/>
          <w:sz w:val="36"/>
          <w:szCs w:val="36"/>
          <w:rtl/>
        </w:rPr>
        <w:t>ھ</w:t>
      </w:r>
      <w:r w:rsidRPr="00EA6EA7">
        <w:rPr>
          <w:rFonts w:ascii="Traditional Arabic" w:hAnsi="Traditional Arabic" w:cs="Traditional Arabic" w:hint="cs"/>
          <w:sz w:val="36"/>
          <w:szCs w:val="36"/>
          <w:rtl/>
        </w:rPr>
        <w:t>دف</w:t>
      </w:r>
      <w:proofErr w:type="spellEnd"/>
      <w:r w:rsidRPr="00EA6EA7">
        <w:rPr>
          <w:rFonts w:ascii="Traditional Arabic" w:hAnsi="Traditional Arabic" w:cs="Traditional Arabic"/>
          <w:sz w:val="36"/>
          <w:szCs w:val="36"/>
          <w:rtl/>
        </w:rPr>
        <w:t xml:space="preserve"> </w:t>
      </w:r>
      <w:proofErr w:type="spellStart"/>
      <w:r w:rsidRPr="00EA6EA7">
        <w:rPr>
          <w:rFonts w:ascii="Sakkal Majalla" w:hAnsi="Sakkal Majalla" w:cs="Sakkal Majalla" w:hint="cs"/>
          <w:sz w:val="36"/>
          <w:szCs w:val="36"/>
          <w:rtl/>
        </w:rPr>
        <w:t>ھ</w:t>
      </w:r>
      <w:r w:rsidRPr="00EA6EA7">
        <w:rPr>
          <w:rFonts w:ascii="Traditional Arabic" w:hAnsi="Traditional Arabic" w:cs="Traditional Arabic" w:hint="cs"/>
          <w:sz w:val="36"/>
          <w:szCs w:val="36"/>
          <w:rtl/>
        </w:rPr>
        <w:t>ذا</w:t>
      </w:r>
      <w:proofErr w:type="spellEnd"/>
      <w:r w:rsidRPr="00EA6EA7">
        <w:rPr>
          <w:rFonts w:ascii="Traditional Arabic" w:hAnsi="Traditional Arabic" w:cs="Traditional Arabic"/>
          <w:sz w:val="36"/>
          <w:szCs w:val="36"/>
          <w:rtl/>
        </w:rPr>
        <w:t xml:space="preserve"> النوع من المحاكاة إلى تعلم سلسلة من الأعمال أو تعلم الخطوات </w:t>
      </w:r>
      <w:proofErr w:type="spellStart"/>
      <w:r w:rsidRPr="00EA6EA7">
        <w:rPr>
          <w:rFonts w:ascii="Traditional Arabic" w:hAnsi="Traditional Arabic" w:cs="Traditional Arabic"/>
          <w:sz w:val="36"/>
          <w:szCs w:val="36"/>
          <w:rtl/>
        </w:rPr>
        <w:t>ب</w:t>
      </w:r>
      <w:r w:rsidRPr="00EA6EA7">
        <w:rPr>
          <w:rFonts w:ascii="Sakkal Majalla" w:hAnsi="Sakkal Majalla" w:cs="Sakkal Majalla" w:hint="cs"/>
          <w:sz w:val="36"/>
          <w:szCs w:val="36"/>
          <w:rtl/>
        </w:rPr>
        <w:t>ھ</w:t>
      </w:r>
      <w:r w:rsidRPr="00EA6EA7">
        <w:rPr>
          <w:rFonts w:ascii="Traditional Arabic" w:hAnsi="Traditional Arabic" w:cs="Traditional Arabic" w:hint="cs"/>
          <w:sz w:val="36"/>
          <w:szCs w:val="36"/>
          <w:rtl/>
        </w:rPr>
        <w:t>دف</w:t>
      </w:r>
      <w:proofErr w:type="spellEnd"/>
      <w:r w:rsidRPr="00EA6EA7">
        <w:rPr>
          <w:rFonts w:ascii="Traditional Arabic" w:hAnsi="Traditional Arabic" w:cs="Traditional Arabic"/>
          <w:sz w:val="36"/>
          <w:szCs w:val="36"/>
          <w:rtl/>
        </w:rPr>
        <w:t xml:space="preserve"> </w:t>
      </w:r>
      <w:proofErr w:type="spellStart"/>
      <w:r w:rsidRPr="00EA6EA7">
        <w:rPr>
          <w:rFonts w:ascii="Traditional Arabic" w:hAnsi="Traditional Arabic" w:cs="Traditional Arabic"/>
          <w:sz w:val="36"/>
          <w:szCs w:val="36"/>
          <w:rtl/>
        </w:rPr>
        <w:t>تطویر</w:t>
      </w:r>
      <w:proofErr w:type="spellEnd"/>
      <w:r w:rsidRPr="00EA6EA7">
        <w:rPr>
          <w:rFonts w:ascii="Traditional Arabic" w:hAnsi="Traditional Arabic" w:cs="Traditional Arabic"/>
          <w:sz w:val="36"/>
          <w:szCs w:val="36"/>
          <w:rtl/>
        </w:rPr>
        <w:t xml:space="preserve"> </w:t>
      </w:r>
      <w:proofErr w:type="spellStart"/>
      <w:r w:rsidRPr="00EA6EA7">
        <w:rPr>
          <w:rFonts w:ascii="Traditional Arabic" w:hAnsi="Traditional Arabic" w:cs="Traditional Arabic"/>
          <w:sz w:val="36"/>
          <w:szCs w:val="36"/>
          <w:rtl/>
        </w:rPr>
        <w:t>م</w:t>
      </w:r>
      <w:r w:rsidRPr="00EA6EA7">
        <w:rPr>
          <w:rFonts w:ascii="Sakkal Majalla" w:hAnsi="Sakkal Majalla" w:cs="Sakkal Majalla" w:hint="cs"/>
          <w:sz w:val="36"/>
          <w:szCs w:val="36"/>
          <w:rtl/>
        </w:rPr>
        <w:t>ھ</w:t>
      </w:r>
      <w:r w:rsidRPr="00EA6EA7">
        <w:rPr>
          <w:rFonts w:ascii="Traditional Arabic" w:hAnsi="Traditional Arabic" w:cs="Traditional Arabic" w:hint="cs"/>
          <w:sz w:val="36"/>
          <w:szCs w:val="36"/>
          <w:rtl/>
        </w:rPr>
        <w:t>ارات</w:t>
      </w:r>
      <w:proofErr w:type="spellEnd"/>
      <w:r w:rsidRPr="00EA6EA7">
        <w:rPr>
          <w:rFonts w:ascii="Traditional Arabic" w:hAnsi="Traditional Arabic" w:cs="Traditional Arabic"/>
          <w:sz w:val="36"/>
          <w:szCs w:val="36"/>
          <w:rtl/>
        </w:rPr>
        <w:t xml:space="preserve"> أو أنشطة للتصرف في موقف </w:t>
      </w:r>
      <w:proofErr w:type="spellStart"/>
      <w:r w:rsidRPr="00EA6EA7">
        <w:rPr>
          <w:rFonts w:ascii="Traditional Arabic" w:hAnsi="Traditional Arabic" w:cs="Traditional Arabic"/>
          <w:sz w:val="36"/>
          <w:szCs w:val="36"/>
          <w:rtl/>
        </w:rPr>
        <w:t>معین</w:t>
      </w:r>
      <w:proofErr w:type="spellEnd"/>
      <w:r w:rsidRPr="00EA6EA7">
        <w:rPr>
          <w:rFonts w:ascii="Traditional Arabic" w:hAnsi="Traditional Arabic" w:cs="Traditional Arabic"/>
          <w:sz w:val="36"/>
          <w:szCs w:val="36"/>
          <w:rtl/>
        </w:rPr>
        <w:t xml:space="preserve"> </w:t>
      </w:r>
      <w:proofErr w:type="spellStart"/>
      <w:r w:rsidRPr="00EA6EA7">
        <w:rPr>
          <w:rFonts w:ascii="Traditional Arabic" w:hAnsi="Traditional Arabic" w:cs="Traditional Arabic"/>
          <w:sz w:val="36"/>
          <w:szCs w:val="36"/>
          <w:rtl/>
        </w:rPr>
        <w:t>كالتدریب</w:t>
      </w:r>
      <w:proofErr w:type="spellEnd"/>
      <w:r w:rsidRPr="00EA6EA7">
        <w:rPr>
          <w:rFonts w:ascii="Traditional Arabic" w:hAnsi="Traditional Arabic" w:cs="Traditional Arabic"/>
          <w:sz w:val="36"/>
          <w:szCs w:val="36"/>
          <w:rtl/>
        </w:rPr>
        <w:t xml:space="preserve"> على خطوات </w:t>
      </w:r>
      <w:proofErr w:type="spellStart"/>
      <w:r w:rsidRPr="00EA6EA7">
        <w:rPr>
          <w:rFonts w:ascii="Traditional Arabic" w:hAnsi="Traditional Arabic" w:cs="Traditional Arabic"/>
          <w:sz w:val="36"/>
          <w:szCs w:val="36"/>
          <w:rtl/>
        </w:rPr>
        <w:t>تشغیل</w:t>
      </w:r>
      <w:proofErr w:type="spellEnd"/>
      <w:r w:rsidRPr="00EA6EA7">
        <w:rPr>
          <w:rFonts w:ascii="Traditional Arabic" w:hAnsi="Traditional Arabic" w:cs="Traditional Arabic"/>
          <w:sz w:val="36"/>
          <w:szCs w:val="36"/>
          <w:rtl/>
        </w:rPr>
        <w:t xml:space="preserve"> آلة أو </w:t>
      </w:r>
      <w:proofErr w:type="spellStart"/>
      <w:r w:rsidRPr="00EA6EA7">
        <w:rPr>
          <w:rFonts w:ascii="Traditional Arabic" w:hAnsi="Traditional Arabic" w:cs="Traditional Arabic"/>
          <w:sz w:val="36"/>
          <w:szCs w:val="36"/>
          <w:rtl/>
        </w:rPr>
        <w:t>تشخیص</w:t>
      </w:r>
      <w:proofErr w:type="spellEnd"/>
      <w:r w:rsidRPr="00EA6EA7">
        <w:rPr>
          <w:rFonts w:ascii="Traditional Arabic" w:hAnsi="Traditional Arabic" w:cs="Traditional Arabic"/>
          <w:sz w:val="36"/>
          <w:szCs w:val="36"/>
          <w:rtl/>
        </w:rPr>
        <w:t xml:space="preserve"> الأمراض في مجال </w:t>
      </w:r>
      <w:proofErr w:type="spellStart"/>
      <w:r w:rsidRPr="00EA6EA7">
        <w:rPr>
          <w:rFonts w:ascii="Traditional Arabic" w:hAnsi="Traditional Arabic" w:cs="Traditional Arabic"/>
          <w:sz w:val="36"/>
          <w:szCs w:val="36"/>
          <w:rtl/>
        </w:rPr>
        <w:t>تدریب</w:t>
      </w:r>
      <w:proofErr w:type="spellEnd"/>
      <w:r w:rsidRPr="00EA6EA7">
        <w:rPr>
          <w:rFonts w:ascii="Traditional Arabic" w:hAnsi="Traditional Arabic" w:cs="Traditional Arabic"/>
          <w:sz w:val="36"/>
          <w:szCs w:val="36"/>
          <w:rtl/>
        </w:rPr>
        <w:t xml:space="preserve"> الأطباء.</w:t>
      </w:r>
    </w:p>
    <w:p w:rsidR="002B689B" w:rsidRPr="00EA6EA7" w:rsidRDefault="002B689B" w:rsidP="00EA6EA7">
      <w:pPr>
        <w:spacing w:line="360" w:lineRule="auto"/>
        <w:jc w:val="mediumKashida"/>
        <w:rPr>
          <w:rFonts w:ascii="Traditional Arabic" w:hAnsi="Traditional Arabic" w:cs="Traditional Arabic"/>
          <w:sz w:val="36"/>
          <w:szCs w:val="36"/>
          <w:rtl/>
        </w:rPr>
      </w:pPr>
      <w:r w:rsidRPr="00EA6EA7">
        <w:rPr>
          <w:rFonts w:ascii="Traditional Arabic" w:hAnsi="Traditional Arabic" w:cs="Traditional Arabic"/>
          <w:sz w:val="36"/>
          <w:szCs w:val="36"/>
        </w:rPr>
        <w:t>3</w:t>
      </w:r>
      <w:r w:rsidRPr="00EA6EA7">
        <w:rPr>
          <w:rFonts w:ascii="Traditional Arabic" w:hAnsi="Traditional Arabic" w:cs="Traditional Arabic"/>
          <w:sz w:val="36"/>
          <w:szCs w:val="36"/>
          <w:rtl/>
        </w:rPr>
        <w:t xml:space="preserve"> - المحاكاة </w:t>
      </w:r>
      <w:proofErr w:type="spellStart"/>
      <w:r w:rsidRPr="00EA6EA7">
        <w:rPr>
          <w:rFonts w:ascii="Traditional Arabic" w:hAnsi="Traditional Arabic" w:cs="Traditional Arabic"/>
          <w:sz w:val="36"/>
          <w:szCs w:val="36"/>
          <w:rtl/>
        </w:rPr>
        <w:t>الموقفیة</w:t>
      </w:r>
      <w:proofErr w:type="spellEnd"/>
      <w:r w:rsidRPr="00EA6EA7">
        <w:rPr>
          <w:rFonts w:ascii="Traditional Arabic" w:hAnsi="Traditional Arabic" w:cs="Traditional Arabic"/>
          <w:sz w:val="36"/>
          <w:szCs w:val="36"/>
          <w:rtl/>
        </w:rPr>
        <w:t xml:space="preserve"> : وفي </w:t>
      </w:r>
      <w:proofErr w:type="spellStart"/>
      <w:r w:rsidRPr="00EA6EA7">
        <w:rPr>
          <w:rFonts w:ascii="Sakkal Majalla" w:hAnsi="Sakkal Majalla" w:cs="Sakkal Majalla" w:hint="cs"/>
          <w:sz w:val="36"/>
          <w:szCs w:val="36"/>
          <w:rtl/>
        </w:rPr>
        <w:t>ھ</w:t>
      </w:r>
      <w:r w:rsidRPr="00EA6EA7">
        <w:rPr>
          <w:rFonts w:ascii="Traditional Arabic" w:hAnsi="Traditional Arabic" w:cs="Traditional Arabic" w:hint="cs"/>
          <w:sz w:val="36"/>
          <w:szCs w:val="36"/>
          <w:rtl/>
        </w:rPr>
        <w:t>ذا</w:t>
      </w:r>
      <w:proofErr w:type="spellEnd"/>
      <w:r w:rsidRPr="00EA6EA7">
        <w:rPr>
          <w:rFonts w:ascii="Traditional Arabic" w:hAnsi="Traditional Arabic" w:cs="Traditional Arabic"/>
          <w:sz w:val="36"/>
          <w:szCs w:val="36"/>
          <w:rtl/>
        </w:rPr>
        <w:t xml:space="preserve"> النوع </w:t>
      </w:r>
      <w:proofErr w:type="spellStart"/>
      <w:r w:rsidRPr="00EA6EA7">
        <w:rPr>
          <w:rFonts w:ascii="Traditional Arabic" w:hAnsi="Traditional Arabic" w:cs="Traditional Arabic"/>
          <w:sz w:val="36"/>
          <w:szCs w:val="36"/>
          <w:rtl/>
        </w:rPr>
        <w:t>یكون</w:t>
      </w:r>
      <w:proofErr w:type="spellEnd"/>
      <w:r w:rsidRPr="00EA6EA7">
        <w:rPr>
          <w:rFonts w:ascii="Traditional Arabic" w:hAnsi="Traditional Arabic" w:cs="Traditional Arabic"/>
          <w:sz w:val="36"/>
          <w:szCs w:val="36"/>
          <w:rtl/>
        </w:rPr>
        <w:t xml:space="preserve"> للمتعلم دور أساسي في </w:t>
      </w:r>
      <w:proofErr w:type="spellStart"/>
      <w:r w:rsidRPr="00EA6EA7">
        <w:rPr>
          <w:rFonts w:ascii="Traditional Arabic" w:hAnsi="Traditional Arabic" w:cs="Traditional Arabic"/>
          <w:sz w:val="36"/>
          <w:szCs w:val="36"/>
          <w:rtl/>
        </w:rPr>
        <w:t>السیناریو</w:t>
      </w:r>
      <w:proofErr w:type="spellEnd"/>
      <w:r w:rsidRPr="00EA6EA7">
        <w:rPr>
          <w:rFonts w:ascii="Traditional Arabic" w:hAnsi="Traditional Arabic" w:cs="Traditional Arabic"/>
          <w:sz w:val="36"/>
          <w:szCs w:val="36"/>
          <w:rtl/>
        </w:rPr>
        <w:t xml:space="preserve"> الذي </w:t>
      </w:r>
      <w:proofErr w:type="spellStart"/>
      <w:r w:rsidRPr="00EA6EA7">
        <w:rPr>
          <w:rFonts w:ascii="Traditional Arabic" w:hAnsi="Traditional Arabic" w:cs="Traditional Arabic"/>
          <w:sz w:val="36"/>
          <w:szCs w:val="36"/>
          <w:rtl/>
        </w:rPr>
        <w:t>یعرض</w:t>
      </w:r>
      <w:proofErr w:type="spellEnd"/>
      <w:r w:rsidRPr="00EA6EA7">
        <w:rPr>
          <w:rFonts w:ascii="Traditional Arabic" w:hAnsi="Traditional Arabic" w:cs="Traditional Arabic"/>
          <w:sz w:val="36"/>
          <w:szCs w:val="36"/>
          <w:rtl/>
        </w:rPr>
        <w:t xml:space="preserve"> </w:t>
      </w:r>
      <w:proofErr w:type="spellStart"/>
      <w:r w:rsidRPr="00EA6EA7">
        <w:rPr>
          <w:rFonts w:ascii="Traditional Arabic" w:hAnsi="Traditional Arabic" w:cs="Traditional Arabic"/>
          <w:sz w:val="36"/>
          <w:szCs w:val="36"/>
          <w:rtl/>
        </w:rPr>
        <w:t>ولیس</w:t>
      </w:r>
      <w:proofErr w:type="spellEnd"/>
      <w:r w:rsidRPr="00EA6EA7">
        <w:rPr>
          <w:rFonts w:ascii="Traditional Arabic" w:hAnsi="Traditional Arabic" w:cs="Traditional Arabic"/>
          <w:sz w:val="36"/>
          <w:szCs w:val="36"/>
          <w:rtl/>
        </w:rPr>
        <w:t xml:space="preserve"> مجرد تعلم قواعد </w:t>
      </w:r>
      <w:proofErr w:type="spellStart"/>
      <w:r w:rsidRPr="00EA6EA7">
        <w:rPr>
          <w:rFonts w:ascii="Traditional Arabic" w:hAnsi="Traditional Arabic" w:cs="Traditional Arabic"/>
          <w:sz w:val="36"/>
          <w:szCs w:val="36"/>
          <w:rtl/>
        </w:rPr>
        <w:t>واستراتیجیات</w:t>
      </w:r>
      <w:proofErr w:type="spellEnd"/>
      <w:r w:rsidRPr="00EA6EA7">
        <w:rPr>
          <w:rFonts w:ascii="Traditional Arabic" w:hAnsi="Traditional Arabic" w:cs="Traditional Arabic"/>
          <w:sz w:val="36"/>
          <w:szCs w:val="36"/>
          <w:rtl/>
        </w:rPr>
        <w:t xml:space="preserve"> كما </w:t>
      </w:r>
      <w:proofErr w:type="spellStart"/>
      <w:r w:rsidRPr="00EA6EA7">
        <w:rPr>
          <w:rFonts w:ascii="Sakkal Majalla" w:hAnsi="Sakkal Majalla" w:cs="Sakkal Majalla" w:hint="cs"/>
          <w:sz w:val="36"/>
          <w:szCs w:val="36"/>
          <w:rtl/>
        </w:rPr>
        <w:t>ھ</w:t>
      </w:r>
      <w:r w:rsidRPr="00EA6EA7">
        <w:rPr>
          <w:rFonts w:ascii="Traditional Arabic" w:hAnsi="Traditional Arabic" w:cs="Traditional Arabic" w:hint="cs"/>
          <w:sz w:val="36"/>
          <w:szCs w:val="36"/>
          <w:rtl/>
        </w:rPr>
        <w:t>و</w:t>
      </w:r>
      <w:proofErr w:type="spellEnd"/>
      <w:r w:rsidRPr="00EA6EA7">
        <w:rPr>
          <w:rFonts w:ascii="Traditional Arabic" w:hAnsi="Traditional Arabic" w:cs="Traditional Arabic"/>
          <w:sz w:val="36"/>
          <w:szCs w:val="36"/>
          <w:rtl/>
        </w:rPr>
        <w:t xml:space="preserve"> الحال في الأنواع السابقة فدور المعلم </w:t>
      </w:r>
      <w:proofErr w:type="spellStart"/>
      <w:r w:rsidRPr="00EA6EA7">
        <w:rPr>
          <w:rFonts w:ascii="Sakkal Majalla" w:hAnsi="Sakkal Majalla" w:cs="Sakkal Majalla" w:hint="cs"/>
          <w:sz w:val="36"/>
          <w:szCs w:val="36"/>
          <w:rtl/>
        </w:rPr>
        <w:t>ھ</w:t>
      </w:r>
      <w:r w:rsidRPr="00EA6EA7">
        <w:rPr>
          <w:rFonts w:ascii="Traditional Arabic" w:hAnsi="Traditional Arabic" w:cs="Traditional Arabic" w:hint="cs"/>
          <w:sz w:val="36"/>
          <w:szCs w:val="36"/>
          <w:rtl/>
        </w:rPr>
        <w:t>نا</w:t>
      </w:r>
      <w:proofErr w:type="spellEnd"/>
      <w:r w:rsidRPr="00EA6EA7">
        <w:rPr>
          <w:rFonts w:ascii="Traditional Arabic" w:hAnsi="Traditional Arabic" w:cs="Traditional Arabic"/>
          <w:sz w:val="36"/>
          <w:szCs w:val="36"/>
          <w:rtl/>
        </w:rPr>
        <w:t xml:space="preserve"> اكتشاف استجابات مناسبة للمواقف خلال تكرار المحاكاة.</w:t>
      </w:r>
    </w:p>
    <w:p w:rsidR="002B689B" w:rsidRPr="00EA6EA7" w:rsidRDefault="002B689B" w:rsidP="00EA6EA7">
      <w:pPr>
        <w:spacing w:line="360" w:lineRule="auto"/>
        <w:jc w:val="mediumKashida"/>
        <w:rPr>
          <w:rFonts w:ascii="Traditional Arabic" w:hAnsi="Traditional Arabic" w:cs="Traditional Arabic"/>
          <w:sz w:val="36"/>
          <w:szCs w:val="36"/>
          <w:rtl/>
        </w:rPr>
      </w:pPr>
      <w:r w:rsidRPr="00EA6EA7">
        <w:rPr>
          <w:rFonts w:ascii="Traditional Arabic" w:hAnsi="Traditional Arabic" w:cs="Traditional Arabic"/>
          <w:sz w:val="36"/>
          <w:szCs w:val="36"/>
        </w:rPr>
        <w:t>4</w:t>
      </w:r>
      <w:r w:rsidRPr="00EA6EA7">
        <w:rPr>
          <w:rFonts w:ascii="Traditional Arabic" w:hAnsi="Traditional Arabic" w:cs="Traditional Arabic"/>
          <w:sz w:val="36"/>
          <w:szCs w:val="36"/>
          <w:rtl/>
        </w:rPr>
        <w:t xml:space="preserve">- محاكاة </w:t>
      </w:r>
      <w:proofErr w:type="spellStart"/>
      <w:r w:rsidRPr="00EA6EA7">
        <w:rPr>
          <w:rFonts w:ascii="Traditional Arabic" w:hAnsi="Traditional Arabic" w:cs="Traditional Arabic"/>
          <w:sz w:val="36"/>
          <w:szCs w:val="36"/>
          <w:rtl/>
        </w:rPr>
        <w:t>لعملیة</w:t>
      </w:r>
      <w:proofErr w:type="spellEnd"/>
      <w:r w:rsidRPr="00EA6EA7">
        <w:rPr>
          <w:rFonts w:ascii="Traditional Arabic" w:hAnsi="Traditional Arabic" w:cs="Traditional Arabic"/>
          <w:sz w:val="36"/>
          <w:szCs w:val="36"/>
          <w:rtl/>
        </w:rPr>
        <w:t xml:space="preserve"> ما : </w:t>
      </w:r>
      <w:proofErr w:type="spellStart"/>
      <w:r w:rsidRPr="00EA6EA7">
        <w:rPr>
          <w:rFonts w:ascii="Traditional Arabic" w:hAnsi="Traditional Arabic" w:cs="Traditional Arabic"/>
          <w:sz w:val="36"/>
          <w:szCs w:val="36"/>
          <w:rtl/>
        </w:rPr>
        <w:t>وفی</w:t>
      </w:r>
      <w:r w:rsidRPr="00EA6EA7">
        <w:rPr>
          <w:rFonts w:ascii="Sakkal Majalla" w:hAnsi="Sakkal Majalla" w:cs="Sakkal Majalla" w:hint="cs"/>
          <w:sz w:val="36"/>
          <w:szCs w:val="36"/>
          <w:rtl/>
        </w:rPr>
        <w:t>ھ</w:t>
      </w:r>
      <w:r w:rsidRPr="00EA6EA7">
        <w:rPr>
          <w:rFonts w:ascii="Traditional Arabic" w:hAnsi="Traditional Arabic" w:cs="Traditional Arabic" w:hint="cs"/>
          <w:sz w:val="36"/>
          <w:szCs w:val="36"/>
          <w:rtl/>
        </w:rPr>
        <w:t>ا</w:t>
      </w:r>
      <w:proofErr w:type="spellEnd"/>
      <w:r w:rsidRPr="00EA6EA7">
        <w:rPr>
          <w:rFonts w:ascii="Traditional Arabic" w:hAnsi="Traditional Arabic" w:cs="Traditional Arabic"/>
          <w:sz w:val="36"/>
          <w:szCs w:val="36"/>
          <w:rtl/>
        </w:rPr>
        <w:t xml:space="preserve"> لا </w:t>
      </w:r>
      <w:proofErr w:type="spellStart"/>
      <w:r w:rsidRPr="00EA6EA7">
        <w:rPr>
          <w:rFonts w:ascii="Traditional Arabic" w:hAnsi="Traditional Arabic" w:cs="Traditional Arabic"/>
          <w:sz w:val="36"/>
          <w:szCs w:val="36"/>
          <w:rtl/>
        </w:rPr>
        <w:t>یؤدي</w:t>
      </w:r>
      <w:proofErr w:type="spellEnd"/>
      <w:r w:rsidRPr="00EA6EA7">
        <w:rPr>
          <w:rFonts w:ascii="Traditional Arabic" w:hAnsi="Traditional Arabic" w:cs="Traditional Arabic"/>
          <w:sz w:val="36"/>
          <w:szCs w:val="36"/>
          <w:rtl/>
        </w:rPr>
        <w:t xml:space="preserve"> المعلم أي دور بل </w:t>
      </w:r>
      <w:proofErr w:type="spellStart"/>
      <w:r w:rsidRPr="00EA6EA7">
        <w:rPr>
          <w:rFonts w:ascii="Traditional Arabic" w:hAnsi="Traditional Arabic" w:cs="Traditional Arabic"/>
          <w:sz w:val="36"/>
          <w:szCs w:val="36"/>
          <w:rtl/>
        </w:rPr>
        <w:t>یعتبر</w:t>
      </w:r>
      <w:proofErr w:type="spellEnd"/>
      <w:r w:rsidRPr="00EA6EA7">
        <w:rPr>
          <w:rFonts w:ascii="Traditional Arabic" w:hAnsi="Traditional Arabic" w:cs="Traditional Arabic"/>
          <w:sz w:val="36"/>
          <w:szCs w:val="36"/>
          <w:rtl/>
        </w:rPr>
        <w:t xml:space="preserve"> مراقبا ومجربا </w:t>
      </w:r>
      <w:proofErr w:type="spellStart"/>
      <w:r w:rsidRPr="00EA6EA7">
        <w:rPr>
          <w:rFonts w:ascii="Traditional Arabic" w:hAnsi="Traditional Arabic" w:cs="Traditional Arabic"/>
          <w:sz w:val="36"/>
          <w:szCs w:val="36"/>
          <w:rtl/>
        </w:rPr>
        <w:t>خارجیا</w:t>
      </w:r>
      <w:proofErr w:type="spellEnd"/>
      <w:r w:rsidRPr="00EA6EA7">
        <w:rPr>
          <w:rFonts w:ascii="Traditional Arabic" w:hAnsi="Traditional Arabic" w:cs="Traditional Arabic"/>
          <w:sz w:val="36"/>
          <w:szCs w:val="36"/>
          <w:rtl/>
        </w:rPr>
        <w:t xml:space="preserve"> </w:t>
      </w:r>
      <w:proofErr w:type="spellStart"/>
      <w:r w:rsidRPr="00EA6EA7">
        <w:rPr>
          <w:rFonts w:ascii="Traditional Arabic" w:hAnsi="Traditional Arabic" w:cs="Traditional Arabic"/>
          <w:sz w:val="36"/>
          <w:szCs w:val="36"/>
          <w:rtl/>
        </w:rPr>
        <w:t>وعلی</w:t>
      </w:r>
      <w:r w:rsidRPr="00EA6EA7">
        <w:rPr>
          <w:rFonts w:ascii="Sakkal Majalla" w:hAnsi="Sakkal Majalla" w:cs="Sakkal Majalla" w:hint="cs"/>
          <w:sz w:val="36"/>
          <w:szCs w:val="36"/>
          <w:rtl/>
        </w:rPr>
        <w:t>ھ</w:t>
      </w:r>
      <w:proofErr w:type="spellEnd"/>
      <w:r w:rsidRPr="00EA6EA7">
        <w:rPr>
          <w:rFonts w:ascii="Traditional Arabic" w:hAnsi="Traditional Arabic" w:cs="Traditional Arabic"/>
          <w:sz w:val="36"/>
          <w:szCs w:val="36"/>
          <w:rtl/>
        </w:rPr>
        <w:t xml:space="preserve"> أن </w:t>
      </w:r>
      <w:proofErr w:type="spellStart"/>
      <w:r w:rsidRPr="00EA6EA7">
        <w:rPr>
          <w:rFonts w:ascii="Traditional Arabic" w:hAnsi="Traditional Arabic" w:cs="Traditional Arabic"/>
          <w:sz w:val="36"/>
          <w:szCs w:val="36"/>
          <w:rtl/>
        </w:rPr>
        <w:t>یلاحظ</w:t>
      </w:r>
      <w:proofErr w:type="spellEnd"/>
      <w:r w:rsidRPr="00EA6EA7">
        <w:rPr>
          <w:rFonts w:ascii="Traditional Arabic" w:hAnsi="Traditional Arabic" w:cs="Traditional Arabic"/>
          <w:sz w:val="36"/>
          <w:szCs w:val="36"/>
          <w:rtl/>
        </w:rPr>
        <w:t xml:space="preserve"> </w:t>
      </w:r>
      <w:proofErr w:type="spellStart"/>
      <w:r w:rsidRPr="00EA6EA7">
        <w:rPr>
          <w:rFonts w:ascii="Traditional Arabic" w:hAnsi="Traditional Arabic" w:cs="Traditional Arabic"/>
          <w:sz w:val="36"/>
          <w:szCs w:val="36"/>
          <w:rtl/>
        </w:rPr>
        <w:t>ویتخیل</w:t>
      </w:r>
      <w:proofErr w:type="spellEnd"/>
      <w:r w:rsidRPr="00EA6EA7">
        <w:rPr>
          <w:rFonts w:ascii="Traditional Arabic" w:hAnsi="Traditional Arabic" w:cs="Traditional Arabic"/>
          <w:sz w:val="36"/>
          <w:szCs w:val="36"/>
          <w:rtl/>
        </w:rPr>
        <w:t xml:space="preserve"> </w:t>
      </w:r>
      <w:proofErr w:type="spellStart"/>
      <w:r w:rsidRPr="00EA6EA7">
        <w:rPr>
          <w:rFonts w:ascii="Traditional Arabic" w:hAnsi="Traditional Arabic" w:cs="Traditional Arabic"/>
          <w:sz w:val="36"/>
          <w:szCs w:val="36"/>
          <w:rtl/>
        </w:rPr>
        <w:t>ویربط</w:t>
      </w:r>
      <w:proofErr w:type="spellEnd"/>
      <w:r w:rsidRPr="00EA6EA7">
        <w:rPr>
          <w:rFonts w:ascii="Traditional Arabic" w:hAnsi="Traditional Arabic" w:cs="Traditional Arabic"/>
          <w:sz w:val="36"/>
          <w:szCs w:val="36"/>
          <w:rtl/>
        </w:rPr>
        <w:t xml:space="preserve"> العلاقات ومن ثم </w:t>
      </w:r>
      <w:proofErr w:type="spellStart"/>
      <w:r w:rsidRPr="00EA6EA7">
        <w:rPr>
          <w:rFonts w:ascii="Traditional Arabic" w:hAnsi="Traditional Arabic" w:cs="Traditional Arabic"/>
          <w:sz w:val="36"/>
          <w:szCs w:val="36"/>
          <w:rtl/>
        </w:rPr>
        <w:t>یتعلم</w:t>
      </w:r>
      <w:proofErr w:type="spellEnd"/>
      <w:r w:rsidRPr="00EA6EA7">
        <w:rPr>
          <w:rFonts w:ascii="Traditional Arabic" w:hAnsi="Traditional Arabic" w:cs="Traditional Arabic"/>
          <w:sz w:val="36"/>
          <w:szCs w:val="36"/>
          <w:rtl/>
        </w:rPr>
        <w:t xml:space="preserve"> بالاكتشاف الحر.</w:t>
      </w:r>
      <w:bookmarkEnd w:id="1"/>
    </w:p>
    <w:sectPr w:rsidR="002B689B" w:rsidRPr="00EA6EA7" w:rsidSect="00D01BDF">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9B"/>
    <w:rsid w:val="0028117B"/>
    <w:rsid w:val="00284420"/>
    <w:rsid w:val="002B689B"/>
    <w:rsid w:val="007827D5"/>
    <w:rsid w:val="00D01BDF"/>
    <w:rsid w:val="00EA6E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25D0"/>
  <w15:chartTrackingRefBased/>
  <w15:docId w15:val="{79CE6077-4F16-4345-9AE2-34E84271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D01BDF"/>
    <w:pPr>
      <w:bidi/>
      <w:spacing w:after="0" w:line="240" w:lineRule="auto"/>
    </w:pPr>
    <w:rPr>
      <w:rFonts w:eastAsiaTheme="minorEastAsia"/>
    </w:rPr>
  </w:style>
  <w:style w:type="character" w:customStyle="1" w:styleId="Char">
    <w:name w:val="بلا تباعد Char"/>
    <w:basedOn w:val="a0"/>
    <w:link w:val="a3"/>
    <w:uiPriority w:val="1"/>
    <w:rsid w:val="00D01BD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A8D55B39B94DDCB6A3D0EDCC1591C4"/>
        <w:category>
          <w:name w:val="عام"/>
          <w:gallery w:val="placeholder"/>
        </w:category>
        <w:types>
          <w:type w:val="bbPlcHdr"/>
        </w:types>
        <w:behaviors>
          <w:behavior w:val="content"/>
        </w:behaviors>
        <w:guid w:val="{8150CF3B-231C-4F33-92C4-591FDDDFBFD8}"/>
      </w:docPartPr>
      <w:docPartBody>
        <w:p w:rsidR="00CD0658" w:rsidRDefault="00690611" w:rsidP="00690611">
          <w:pPr>
            <w:pStyle w:val="20A8D55B39B94DDCB6A3D0EDCC1591C4"/>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11"/>
    <w:rsid w:val="00160BFE"/>
    <w:rsid w:val="00690611"/>
    <w:rsid w:val="009E377B"/>
    <w:rsid w:val="00CD0658"/>
    <w:rsid w:val="00D76A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A8D55B39B94DDCB6A3D0EDCC1591C4">
    <w:name w:val="20A8D55B39B94DDCB6A3D0EDCC1591C4"/>
    <w:rsid w:val="00690611"/>
    <w:pPr>
      <w:bidi/>
    </w:pPr>
  </w:style>
  <w:style w:type="paragraph" w:customStyle="1" w:styleId="FA53530EE0C34F5CAE8D9E7D66A1B477">
    <w:name w:val="FA53530EE0C34F5CAE8D9E7D66A1B477"/>
    <w:rsid w:val="0069061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الطالبة: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389</Words>
  <Characters>2221</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امثله اسلوب المحاكاة في استخدام الوسائط المتعدده</dc:title>
  <dc:subject/>
  <dc:creator>hp</dc:creator>
  <cp:keywords/>
  <dc:description/>
  <cp:lastModifiedBy>hp</cp:lastModifiedBy>
  <cp:revision>5</cp:revision>
  <dcterms:created xsi:type="dcterms:W3CDTF">2019-01-20T15:43:00Z</dcterms:created>
  <dcterms:modified xsi:type="dcterms:W3CDTF">2019-01-21T19:56:00Z</dcterms:modified>
</cp:coreProperties>
</file>