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EE1" w:rsidRPr="007173DC" w:rsidRDefault="00132EE1" w:rsidP="007173DC">
      <w:pPr>
        <w:jc w:val="center"/>
        <w:rPr>
          <w:rFonts w:ascii="Traditional Arabic" w:hAnsi="Traditional Arabic" w:cs="Traditional Arabic"/>
          <w:b/>
          <w:bCs/>
          <w:sz w:val="52"/>
          <w:szCs w:val="52"/>
          <w:rtl/>
        </w:rPr>
      </w:pPr>
      <w:bookmarkStart w:id="0" w:name="_GoBack"/>
      <w:bookmarkEnd w:id="0"/>
      <w:r w:rsidRPr="007173DC">
        <w:rPr>
          <w:rFonts w:ascii="Traditional Arabic" w:hAnsi="Traditional Arabic" w:cs="Traditional Arabic"/>
          <w:b/>
          <w:bCs/>
          <w:sz w:val="52"/>
          <w:szCs w:val="52"/>
          <w:rtl/>
        </w:rPr>
        <w:t>الشغل والطاقة</w:t>
      </w:r>
    </w:p>
    <w:p w:rsidR="00132EE1" w:rsidRPr="007173DC" w:rsidRDefault="00132EE1" w:rsidP="007173DC">
      <w:pPr>
        <w:jc w:val="mediumKashida"/>
        <w:rPr>
          <w:rFonts w:ascii="Traditional Arabic" w:hAnsi="Traditional Arabic" w:cs="Traditional Arabic"/>
          <w:sz w:val="34"/>
          <w:szCs w:val="34"/>
          <w:rtl/>
        </w:rPr>
      </w:pPr>
      <w:r w:rsidRPr="007173DC">
        <w:rPr>
          <w:rFonts w:ascii="Traditional Arabic" w:hAnsi="Traditional Arabic" w:cs="Traditional Arabic"/>
          <w:sz w:val="34"/>
          <w:szCs w:val="34"/>
          <w:rtl/>
        </w:rPr>
        <w:t xml:space="preserve">إن مفهوم الشغل والطاقة مهم جداً في علم الفيزياء، حيث توجد الطاقة في الطبيعة في صور مختلفة مثل الطاقة الميكانيكية </w:t>
      </w:r>
      <w:r w:rsidRPr="007173DC">
        <w:rPr>
          <w:rFonts w:ascii="Traditional Arabic" w:hAnsi="Traditional Arabic" w:cs="Traditional Arabic"/>
          <w:sz w:val="34"/>
          <w:szCs w:val="34"/>
        </w:rPr>
        <w:t>Mechanical energy</w:t>
      </w:r>
      <w:r w:rsidRPr="007173DC">
        <w:rPr>
          <w:rFonts w:ascii="Traditional Arabic" w:hAnsi="Traditional Arabic" w:cs="Traditional Arabic"/>
          <w:sz w:val="34"/>
          <w:szCs w:val="34"/>
          <w:rtl/>
        </w:rPr>
        <w:t xml:space="preserve">، والطاقة الكهرومغناطيسية </w:t>
      </w:r>
      <w:r w:rsidRPr="007173DC">
        <w:rPr>
          <w:rFonts w:ascii="Traditional Arabic" w:hAnsi="Traditional Arabic" w:cs="Traditional Arabic"/>
          <w:sz w:val="34"/>
          <w:szCs w:val="34"/>
        </w:rPr>
        <w:t>Electromagnetic energy</w:t>
      </w:r>
      <w:r w:rsidRPr="007173DC">
        <w:rPr>
          <w:rFonts w:ascii="Traditional Arabic" w:hAnsi="Traditional Arabic" w:cs="Traditional Arabic"/>
          <w:sz w:val="34"/>
          <w:szCs w:val="34"/>
          <w:rtl/>
        </w:rPr>
        <w:t xml:space="preserve">، والطاقة الكيميائية </w:t>
      </w:r>
      <w:r w:rsidRPr="007173DC">
        <w:rPr>
          <w:rFonts w:ascii="Traditional Arabic" w:hAnsi="Traditional Arabic" w:cs="Traditional Arabic"/>
          <w:sz w:val="34"/>
          <w:szCs w:val="34"/>
        </w:rPr>
        <w:t>Chemical energy</w:t>
      </w:r>
      <w:r w:rsidRPr="007173DC">
        <w:rPr>
          <w:rFonts w:ascii="Traditional Arabic" w:hAnsi="Traditional Arabic" w:cs="Traditional Arabic"/>
          <w:sz w:val="34"/>
          <w:szCs w:val="34"/>
          <w:rtl/>
        </w:rPr>
        <w:t xml:space="preserve">، والطاقة الحرارية </w:t>
      </w:r>
      <w:r w:rsidRPr="007173DC">
        <w:rPr>
          <w:rFonts w:ascii="Traditional Arabic" w:hAnsi="Traditional Arabic" w:cs="Traditional Arabic"/>
          <w:sz w:val="34"/>
          <w:szCs w:val="34"/>
        </w:rPr>
        <w:t>Thermal energy</w:t>
      </w:r>
      <w:r w:rsidRPr="007173DC">
        <w:rPr>
          <w:rFonts w:ascii="Traditional Arabic" w:hAnsi="Traditional Arabic" w:cs="Traditional Arabic"/>
          <w:sz w:val="34"/>
          <w:szCs w:val="34"/>
          <w:rtl/>
        </w:rPr>
        <w:t xml:space="preserve">، والطاقة النووية </w:t>
      </w:r>
      <w:r w:rsidRPr="007173DC">
        <w:rPr>
          <w:rFonts w:ascii="Traditional Arabic" w:hAnsi="Traditional Arabic" w:cs="Traditional Arabic"/>
          <w:sz w:val="34"/>
          <w:szCs w:val="34"/>
        </w:rPr>
        <w:t>Nuclear energy</w:t>
      </w:r>
      <w:r w:rsidRPr="007173DC">
        <w:rPr>
          <w:rFonts w:ascii="Traditional Arabic" w:hAnsi="Traditional Arabic" w:cs="Traditional Arabic"/>
          <w:sz w:val="34"/>
          <w:szCs w:val="34"/>
          <w:rtl/>
        </w:rPr>
        <w:t>. إن الطاقة بصورها المختلفة تتحول من شكل إلى آخر ولكن في النهاية الطاقة الكلية ثابتة. فمثلا الطاقة الكيميائية المختزنة في بطارية تتحول إلى طاقة كهربية لتتحول بدورها إلى طاقة حركية. ودراسة تحولات الطاقة مهم جداً لجميع العلوم.</w:t>
      </w:r>
    </w:p>
    <w:p w:rsidR="00132EE1" w:rsidRPr="007173DC" w:rsidRDefault="00132EE1" w:rsidP="007173DC">
      <w:pPr>
        <w:jc w:val="mediumKashida"/>
        <w:rPr>
          <w:rFonts w:ascii="Traditional Arabic" w:hAnsi="Traditional Arabic" w:cs="Traditional Arabic"/>
          <w:sz w:val="34"/>
          <w:szCs w:val="34"/>
          <w:rtl/>
        </w:rPr>
      </w:pPr>
      <w:r w:rsidRPr="007173DC">
        <w:rPr>
          <w:rFonts w:ascii="Traditional Arabic" w:hAnsi="Traditional Arabic" w:cs="Traditional Arabic"/>
          <w:sz w:val="34"/>
          <w:szCs w:val="34"/>
          <w:rtl/>
        </w:rPr>
        <w:t xml:space="preserve">وفى هذا التقرير سوف نركز على الطاقة الميكانيكية ( </w:t>
      </w:r>
      <w:r w:rsidRPr="007173DC">
        <w:rPr>
          <w:rFonts w:ascii="Traditional Arabic" w:hAnsi="Traditional Arabic" w:cs="Traditional Arabic"/>
          <w:sz w:val="34"/>
          <w:szCs w:val="34"/>
        </w:rPr>
        <w:t>Mechanical energy</w:t>
      </w:r>
      <w:r w:rsidRPr="007173DC">
        <w:rPr>
          <w:rFonts w:ascii="Traditional Arabic" w:hAnsi="Traditional Arabic" w:cs="Traditional Arabic"/>
          <w:sz w:val="34"/>
          <w:szCs w:val="34"/>
          <w:rtl/>
        </w:rPr>
        <w:t xml:space="preserve"> ). وذلك لأنه يعتمد على مفاهيم القوة التي وضعها نيوتن في القوانين الثلاثة، ويجدر الذكر هنا أن الشغل والطاقة كميات عددية وبالتالي فإن التعامل معها سيكون أسهل من التعامل مع القوة وهى كمية متجهة.</w:t>
      </w:r>
    </w:p>
    <w:p w:rsidR="00132EE1" w:rsidRPr="007173DC" w:rsidRDefault="00132EE1" w:rsidP="007173DC">
      <w:pPr>
        <w:jc w:val="mediumKashida"/>
        <w:rPr>
          <w:rFonts w:ascii="Traditional Arabic" w:hAnsi="Traditional Arabic" w:cs="Traditional Arabic"/>
          <w:sz w:val="34"/>
          <w:szCs w:val="34"/>
          <w:rtl/>
        </w:rPr>
      </w:pPr>
      <w:r w:rsidRPr="007173DC">
        <w:rPr>
          <w:rFonts w:ascii="Traditional Arabic" w:hAnsi="Traditional Arabic" w:cs="Traditional Arabic"/>
          <w:sz w:val="34"/>
          <w:szCs w:val="34"/>
          <w:rtl/>
        </w:rPr>
        <w:t>ولكن قبل أن نتناول موضوع الطاقة فإننا سوف نوضح مفهوم الشغل الذي هو حلقة الوصل ما بين القوة والطاقة.</w:t>
      </w:r>
    </w:p>
    <w:p w:rsidR="00132EE1" w:rsidRPr="007173DC" w:rsidRDefault="00132EE1" w:rsidP="007173DC">
      <w:pPr>
        <w:jc w:val="mediumKashida"/>
        <w:rPr>
          <w:rFonts w:ascii="Traditional Arabic" w:hAnsi="Traditional Arabic" w:cs="Traditional Arabic"/>
          <w:sz w:val="34"/>
          <w:szCs w:val="34"/>
          <w:rtl/>
        </w:rPr>
      </w:pPr>
      <w:r w:rsidRPr="007173DC">
        <w:rPr>
          <w:rFonts w:ascii="Traditional Arabic" w:hAnsi="Traditional Arabic" w:cs="Traditional Arabic"/>
          <w:sz w:val="34"/>
          <w:szCs w:val="34"/>
          <w:rtl/>
        </w:rPr>
        <w:t xml:space="preserve">والشغل قد يكون ناتجاً من قوة ثابتة </w:t>
      </w:r>
      <w:r w:rsidRPr="007173DC">
        <w:rPr>
          <w:rFonts w:ascii="Traditional Arabic" w:hAnsi="Traditional Arabic" w:cs="Traditional Arabic"/>
          <w:sz w:val="34"/>
          <w:szCs w:val="34"/>
        </w:rPr>
        <w:t>constant force</w:t>
      </w:r>
      <w:r w:rsidRPr="007173DC">
        <w:rPr>
          <w:rFonts w:ascii="Traditional Arabic" w:hAnsi="Traditional Arabic" w:cs="Traditional Arabic"/>
          <w:sz w:val="34"/>
          <w:szCs w:val="34"/>
          <w:rtl/>
        </w:rPr>
        <w:t xml:space="preserve"> أو من قوة متغيرة </w:t>
      </w:r>
      <w:r w:rsidRPr="007173DC">
        <w:rPr>
          <w:rFonts w:ascii="Traditional Arabic" w:hAnsi="Traditional Arabic" w:cs="Traditional Arabic"/>
          <w:sz w:val="34"/>
          <w:szCs w:val="34"/>
        </w:rPr>
        <w:t>varying force</w:t>
      </w:r>
      <w:r w:rsidRPr="007173DC">
        <w:rPr>
          <w:rFonts w:ascii="Traditional Arabic" w:hAnsi="Traditional Arabic" w:cs="Traditional Arabic"/>
          <w:sz w:val="34"/>
          <w:szCs w:val="34"/>
          <w:rtl/>
        </w:rPr>
        <w:t>.</w:t>
      </w:r>
    </w:p>
    <w:p w:rsidR="00132EE1" w:rsidRPr="007173DC" w:rsidRDefault="00132EE1" w:rsidP="007173DC">
      <w:pPr>
        <w:jc w:val="mediumKashida"/>
        <w:rPr>
          <w:rFonts w:ascii="Traditional Arabic" w:hAnsi="Traditional Arabic" w:cs="Traditional Arabic"/>
          <w:sz w:val="34"/>
          <w:szCs w:val="34"/>
          <w:rtl/>
        </w:rPr>
      </w:pPr>
    </w:p>
    <w:p w:rsidR="00132EE1" w:rsidRPr="007173DC" w:rsidRDefault="00132EE1" w:rsidP="007173DC">
      <w:pPr>
        <w:jc w:val="mediumKashida"/>
        <w:rPr>
          <w:rFonts w:ascii="Traditional Arabic" w:hAnsi="Traditional Arabic" w:cs="Traditional Arabic"/>
          <w:sz w:val="34"/>
          <w:szCs w:val="34"/>
          <w:rtl/>
        </w:rPr>
      </w:pPr>
      <w:r w:rsidRPr="007173DC">
        <w:rPr>
          <w:rFonts w:ascii="Traditional Arabic" w:hAnsi="Traditional Arabic" w:cs="Traditional Arabic"/>
          <w:sz w:val="34"/>
          <w:szCs w:val="34"/>
          <w:rtl/>
        </w:rPr>
        <w:t>1- الشغل بواسطة قوة ثابتة :</w:t>
      </w:r>
    </w:p>
    <w:p w:rsidR="00132EE1" w:rsidRPr="007173DC" w:rsidRDefault="00132EE1" w:rsidP="007173DC">
      <w:pPr>
        <w:jc w:val="mediumKashida"/>
        <w:rPr>
          <w:rFonts w:ascii="Traditional Arabic" w:hAnsi="Traditional Arabic" w:cs="Traditional Arabic"/>
          <w:sz w:val="34"/>
          <w:szCs w:val="34"/>
          <w:rtl/>
        </w:rPr>
      </w:pPr>
      <w:r w:rsidRPr="007173DC">
        <w:rPr>
          <w:rFonts w:ascii="Traditional Arabic" w:hAnsi="Traditional Arabic" w:cs="Traditional Arabic"/>
          <w:sz w:val="34"/>
          <w:szCs w:val="34"/>
          <w:rtl/>
        </w:rPr>
        <w:t xml:space="preserve">اعتبر وجود جسم يتحرك إزاحة مقدارها </w:t>
      </w:r>
      <w:r w:rsidRPr="007173DC">
        <w:rPr>
          <w:rFonts w:ascii="Traditional Arabic" w:hAnsi="Traditional Arabic" w:cs="Traditional Arabic"/>
          <w:sz w:val="34"/>
          <w:szCs w:val="34"/>
        </w:rPr>
        <w:t>s</w:t>
      </w:r>
      <w:r w:rsidRPr="007173DC">
        <w:rPr>
          <w:rFonts w:ascii="Traditional Arabic" w:hAnsi="Traditional Arabic" w:cs="Traditional Arabic"/>
          <w:sz w:val="34"/>
          <w:szCs w:val="34"/>
          <w:rtl/>
        </w:rPr>
        <w:t xml:space="preserve"> تحت تأثير قوة </w:t>
      </w:r>
      <w:r w:rsidRPr="007173DC">
        <w:rPr>
          <w:rFonts w:ascii="Traditional Arabic" w:hAnsi="Traditional Arabic" w:cs="Traditional Arabic"/>
          <w:sz w:val="34"/>
          <w:szCs w:val="34"/>
        </w:rPr>
        <w:t>F</w:t>
      </w:r>
      <w:r w:rsidRPr="007173DC">
        <w:rPr>
          <w:rFonts w:ascii="Traditional Arabic" w:hAnsi="Traditional Arabic" w:cs="Traditional Arabic"/>
          <w:sz w:val="34"/>
          <w:szCs w:val="34"/>
          <w:rtl/>
        </w:rPr>
        <w:t>، وهنا سوف نأخذ حالة بسيطة عندما تكون الزاوية بين متجه القوة ومتجه الإزاحة يساوي صفراً وفي الحالة الثانية عندما تكون هناك زاوية بين متجه الإزاحة ومتجه القوة وذلك للتوصل إلى القانون العام للشغل.</w:t>
      </w:r>
    </w:p>
    <w:p w:rsidR="00132EE1" w:rsidRPr="007173DC" w:rsidRDefault="00132EE1" w:rsidP="007173DC">
      <w:pPr>
        <w:jc w:val="mediumKashida"/>
        <w:rPr>
          <w:rFonts w:ascii="Traditional Arabic" w:hAnsi="Traditional Arabic" w:cs="Traditional Arabic"/>
          <w:sz w:val="34"/>
          <w:szCs w:val="34"/>
          <w:rtl/>
        </w:rPr>
      </w:pPr>
    </w:p>
    <w:p w:rsidR="00132EE1" w:rsidRPr="007173DC" w:rsidRDefault="00132EE1" w:rsidP="007173DC">
      <w:pPr>
        <w:jc w:val="mediumKashida"/>
        <w:rPr>
          <w:rFonts w:ascii="Traditional Arabic" w:hAnsi="Traditional Arabic" w:cs="Traditional Arabic"/>
          <w:sz w:val="34"/>
          <w:szCs w:val="34"/>
          <w:rtl/>
        </w:rPr>
      </w:pPr>
      <w:r w:rsidRPr="007173DC">
        <w:rPr>
          <w:rFonts w:ascii="Traditional Arabic" w:hAnsi="Traditional Arabic" w:cs="Traditional Arabic"/>
          <w:sz w:val="34"/>
          <w:szCs w:val="34"/>
          <w:rtl/>
        </w:rPr>
        <w:lastRenderedPageBreak/>
        <w:t>قوة منتظمة في اتجاه الحركة</w:t>
      </w:r>
    </w:p>
    <w:p w:rsidR="00132EE1" w:rsidRPr="007173DC" w:rsidRDefault="00132EE1" w:rsidP="007173DC">
      <w:pPr>
        <w:jc w:val="mediumKashida"/>
        <w:rPr>
          <w:rFonts w:ascii="Traditional Arabic" w:hAnsi="Traditional Arabic" w:cs="Traditional Arabic"/>
          <w:sz w:val="34"/>
          <w:szCs w:val="34"/>
          <w:rtl/>
        </w:rPr>
      </w:pPr>
      <w:r w:rsidRPr="007173DC">
        <w:rPr>
          <w:rFonts w:ascii="Traditional Arabic" w:hAnsi="Traditional Arabic" w:cs="Traditional Arabic"/>
          <w:sz w:val="34"/>
          <w:szCs w:val="34"/>
          <w:rtl/>
        </w:rPr>
        <w:t>إن الشغل المبذول في هذه الحالة يساوي :</w:t>
      </w:r>
    </w:p>
    <w:p w:rsidR="00132EE1" w:rsidRPr="007173DC" w:rsidRDefault="00132EE1" w:rsidP="007173DC">
      <w:pPr>
        <w:jc w:val="mediumKashida"/>
        <w:rPr>
          <w:rFonts w:ascii="Traditional Arabic" w:hAnsi="Traditional Arabic" w:cs="Traditional Arabic"/>
          <w:sz w:val="34"/>
          <w:szCs w:val="34"/>
          <w:rtl/>
        </w:rPr>
      </w:pPr>
      <w:r w:rsidRPr="007173DC">
        <w:rPr>
          <w:rFonts w:ascii="Traditional Arabic" w:hAnsi="Traditional Arabic" w:cs="Traditional Arabic"/>
          <w:sz w:val="34"/>
          <w:szCs w:val="34"/>
          <w:rtl/>
        </w:rPr>
        <w:t>الشغل = القوة × المسافة</w:t>
      </w:r>
    </w:p>
    <w:p w:rsidR="00132EE1" w:rsidRPr="007173DC" w:rsidRDefault="00132EE1" w:rsidP="007173DC">
      <w:pPr>
        <w:jc w:val="mediumKashida"/>
        <w:rPr>
          <w:rFonts w:ascii="Traditional Arabic" w:hAnsi="Traditional Arabic" w:cs="Traditional Arabic"/>
          <w:sz w:val="34"/>
          <w:szCs w:val="34"/>
        </w:rPr>
      </w:pPr>
      <w:r w:rsidRPr="007173DC">
        <w:rPr>
          <w:rFonts w:ascii="Traditional Arabic" w:hAnsi="Traditional Arabic" w:cs="Traditional Arabic"/>
          <w:sz w:val="34"/>
          <w:szCs w:val="34"/>
        </w:rPr>
        <w:t>W = F. s</w:t>
      </w:r>
    </w:p>
    <w:p w:rsidR="00132EE1" w:rsidRPr="007173DC" w:rsidRDefault="00132EE1" w:rsidP="007173DC">
      <w:pPr>
        <w:jc w:val="mediumKashida"/>
        <w:rPr>
          <w:rFonts w:ascii="Traditional Arabic" w:hAnsi="Traditional Arabic" w:cs="Traditional Arabic"/>
          <w:sz w:val="34"/>
          <w:szCs w:val="34"/>
          <w:rtl/>
        </w:rPr>
      </w:pPr>
    </w:p>
    <w:p w:rsidR="00132EE1" w:rsidRPr="007173DC" w:rsidRDefault="00132EE1" w:rsidP="007173DC">
      <w:pPr>
        <w:jc w:val="mediumKashida"/>
        <w:rPr>
          <w:rFonts w:ascii="Traditional Arabic" w:hAnsi="Traditional Arabic" w:cs="Traditional Arabic"/>
          <w:sz w:val="34"/>
          <w:szCs w:val="34"/>
          <w:rtl/>
        </w:rPr>
      </w:pPr>
      <w:r w:rsidRPr="007173DC">
        <w:rPr>
          <w:rFonts w:ascii="Traditional Arabic" w:hAnsi="Traditional Arabic" w:cs="Traditional Arabic"/>
          <w:sz w:val="34"/>
          <w:szCs w:val="34"/>
          <w:rtl/>
        </w:rPr>
        <w:t xml:space="preserve">حيث </w:t>
      </w:r>
      <w:r w:rsidRPr="007173DC">
        <w:rPr>
          <w:rFonts w:ascii="Traditional Arabic" w:hAnsi="Traditional Arabic" w:cs="Traditional Arabic"/>
          <w:sz w:val="34"/>
          <w:szCs w:val="34"/>
        </w:rPr>
        <w:t>F</w:t>
      </w:r>
      <w:r w:rsidRPr="007173DC">
        <w:rPr>
          <w:rFonts w:ascii="Traditional Arabic" w:hAnsi="Traditional Arabic" w:cs="Traditional Arabic"/>
          <w:sz w:val="34"/>
          <w:szCs w:val="34"/>
          <w:rtl/>
        </w:rPr>
        <w:t xml:space="preserve"> : هي القوة</w:t>
      </w:r>
    </w:p>
    <w:p w:rsidR="00132EE1" w:rsidRPr="007173DC" w:rsidRDefault="00132EE1" w:rsidP="007173DC">
      <w:pPr>
        <w:jc w:val="mediumKashida"/>
        <w:rPr>
          <w:rFonts w:ascii="Traditional Arabic" w:hAnsi="Traditional Arabic" w:cs="Traditional Arabic"/>
          <w:sz w:val="34"/>
          <w:szCs w:val="34"/>
          <w:rtl/>
        </w:rPr>
      </w:pPr>
      <w:r w:rsidRPr="007173DC">
        <w:rPr>
          <w:rFonts w:ascii="Traditional Arabic" w:hAnsi="Traditional Arabic" w:cs="Traditional Arabic"/>
          <w:sz w:val="34"/>
          <w:szCs w:val="34"/>
          <w:rtl/>
        </w:rPr>
        <w:t xml:space="preserve">و </w:t>
      </w:r>
      <w:r w:rsidRPr="007173DC">
        <w:rPr>
          <w:rFonts w:ascii="Traditional Arabic" w:hAnsi="Traditional Arabic" w:cs="Traditional Arabic"/>
          <w:sz w:val="34"/>
          <w:szCs w:val="34"/>
        </w:rPr>
        <w:t>S</w:t>
      </w:r>
      <w:r w:rsidRPr="007173DC">
        <w:rPr>
          <w:rFonts w:ascii="Traditional Arabic" w:hAnsi="Traditional Arabic" w:cs="Traditional Arabic"/>
          <w:sz w:val="34"/>
          <w:szCs w:val="34"/>
          <w:rtl/>
        </w:rPr>
        <w:t xml:space="preserve"> : هي المسافة</w:t>
      </w:r>
    </w:p>
    <w:p w:rsidR="00132EE1" w:rsidRPr="007173DC" w:rsidRDefault="00132EE1" w:rsidP="007173DC">
      <w:pPr>
        <w:jc w:val="mediumKashida"/>
        <w:rPr>
          <w:rFonts w:ascii="Traditional Arabic" w:hAnsi="Traditional Arabic" w:cs="Traditional Arabic"/>
          <w:sz w:val="34"/>
          <w:szCs w:val="34"/>
          <w:rtl/>
        </w:rPr>
      </w:pPr>
    </w:p>
    <w:p w:rsidR="00132EE1" w:rsidRPr="007173DC" w:rsidRDefault="00132EE1" w:rsidP="007173DC">
      <w:pPr>
        <w:jc w:val="mediumKashida"/>
        <w:rPr>
          <w:rFonts w:ascii="Traditional Arabic" w:hAnsi="Traditional Arabic" w:cs="Traditional Arabic"/>
          <w:sz w:val="34"/>
          <w:szCs w:val="34"/>
          <w:rtl/>
        </w:rPr>
      </w:pPr>
      <w:r w:rsidRPr="007173DC">
        <w:rPr>
          <w:rFonts w:ascii="Traditional Arabic" w:hAnsi="Traditional Arabic" w:cs="Traditional Arabic"/>
          <w:sz w:val="34"/>
          <w:szCs w:val="34"/>
          <w:rtl/>
        </w:rPr>
        <w:t>قوة منتظمة تعمل زاوية مع اتجاه الحركة</w:t>
      </w:r>
    </w:p>
    <w:p w:rsidR="00132EE1" w:rsidRPr="007173DC" w:rsidRDefault="00132EE1" w:rsidP="007173DC">
      <w:pPr>
        <w:jc w:val="mediumKashida"/>
        <w:rPr>
          <w:rFonts w:ascii="Traditional Arabic" w:hAnsi="Traditional Arabic" w:cs="Traditional Arabic"/>
          <w:sz w:val="34"/>
          <w:szCs w:val="34"/>
          <w:rtl/>
        </w:rPr>
      </w:pPr>
    </w:p>
    <w:p w:rsidR="00132EE1" w:rsidRPr="007173DC" w:rsidRDefault="00132EE1" w:rsidP="007173DC">
      <w:pPr>
        <w:jc w:val="mediumKashida"/>
        <w:rPr>
          <w:rFonts w:ascii="Traditional Arabic" w:hAnsi="Traditional Arabic" w:cs="Traditional Arabic"/>
          <w:sz w:val="34"/>
          <w:szCs w:val="34"/>
          <w:rtl/>
        </w:rPr>
      </w:pPr>
    </w:p>
    <w:p w:rsidR="00132EE1" w:rsidRPr="007173DC" w:rsidRDefault="00132EE1" w:rsidP="007173DC">
      <w:pPr>
        <w:jc w:val="mediumKashida"/>
        <w:rPr>
          <w:rFonts w:ascii="Traditional Arabic" w:hAnsi="Traditional Arabic" w:cs="Traditional Arabic"/>
          <w:sz w:val="34"/>
          <w:szCs w:val="34"/>
          <w:rtl/>
        </w:rPr>
      </w:pPr>
      <w:r w:rsidRPr="007173DC">
        <w:rPr>
          <w:rFonts w:ascii="Traditional Arabic" w:hAnsi="Traditional Arabic" w:cs="Traditional Arabic"/>
          <w:sz w:val="34"/>
          <w:szCs w:val="34"/>
          <w:rtl/>
        </w:rPr>
        <w:t>في هذه الحالة فإن الشغل المبذول يحسب بواسطة القانون التالي :</w:t>
      </w:r>
    </w:p>
    <w:p w:rsidR="00132EE1" w:rsidRPr="007173DC" w:rsidRDefault="00132EE1" w:rsidP="007173DC">
      <w:pPr>
        <w:jc w:val="mediumKashida"/>
        <w:rPr>
          <w:rFonts w:ascii="Traditional Arabic" w:hAnsi="Traditional Arabic" w:cs="Traditional Arabic"/>
          <w:sz w:val="34"/>
          <w:szCs w:val="34"/>
        </w:rPr>
      </w:pPr>
      <w:r w:rsidRPr="007173DC">
        <w:rPr>
          <w:rFonts w:ascii="Traditional Arabic" w:hAnsi="Traditional Arabic" w:cs="Traditional Arabic"/>
          <w:sz w:val="34"/>
          <w:szCs w:val="34"/>
        </w:rPr>
        <w:t xml:space="preserve">W = F </w:t>
      </w:r>
      <w:proofErr w:type="spellStart"/>
      <w:r w:rsidRPr="007173DC">
        <w:rPr>
          <w:rFonts w:ascii="Traditional Arabic" w:hAnsi="Traditional Arabic" w:cs="Traditional Arabic"/>
          <w:sz w:val="34"/>
          <w:szCs w:val="34"/>
        </w:rPr>
        <w:t>cosq</w:t>
      </w:r>
      <w:proofErr w:type="spellEnd"/>
      <w:r w:rsidRPr="007173DC">
        <w:rPr>
          <w:rFonts w:ascii="Traditional Arabic" w:hAnsi="Traditional Arabic" w:cs="Traditional Arabic"/>
          <w:sz w:val="34"/>
          <w:szCs w:val="34"/>
        </w:rPr>
        <w:t xml:space="preserve"> s</w:t>
      </w:r>
    </w:p>
    <w:p w:rsidR="00132EE1" w:rsidRPr="007173DC" w:rsidRDefault="00132EE1" w:rsidP="007173DC">
      <w:pPr>
        <w:jc w:val="mediumKashida"/>
        <w:rPr>
          <w:rFonts w:ascii="Traditional Arabic" w:hAnsi="Traditional Arabic" w:cs="Traditional Arabic"/>
          <w:sz w:val="34"/>
          <w:szCs w:val="34"/>
          <w:rtl/>
        </w:rPr>
      </w:pPr>
    </w:p>
    <w:p w:rsidR="00132EE1" w:rsidRPr="007173DC" w:rsidRDefault="00132EE1" w:rsidP="007173DC">
      <w:pPr>
        <w:jc w:val="mediumKashida"/>
        <w:rPr>
          <w:rFonts w:ascii="Traditional Arabic" w:hAnsi="Traditional Arabic" w:cs="Traditional Arabic"/>
          <w:sz w:val="34"/>
          <w:szCs w:val="34"/>
          <w:rtl/>
        </w:rPr>
      </w:pPr>
      <w:r w:rsidRPr="007173DC">
        <w:rPr>
          <w:rFonts w:ascii="Traditional Arabic" w:hAnsi="Traditional Arabic" w:cs="Traditional Arabic"/>
          <w:sz w:val="34"/>
          <w:szCs w:val="34"/>
          <w:rtl/>
        </w:rPr>
        <w:t xml:space="preserve">وتكون وحدة الشغل المبذول هي الجول ( </w:t>
      </w:r>
      <w:r w:rsidRPr="007173DC">
        <w:rPr>
          <w:rFonts w:ascii="Traditional Arabic" w:hAnsi="Traditional Arabic" w:cs="Traditional Arabic"/>
          <w:sz w:val="34"/>
          <w:szCs w:val="34"/>
        </w:rPr>
        <w:t>J</w:t>
      </w:r>
      <w:r w:rsidRPr="007173DC">
        <w:rPr>
          <w:rFonts w:ascii="Traditional Arabic" w:hAnsi="Traditional Arabic" w:cs="Traditional Arabic"/>
          <w:sz w:val="34"/>
          <w:szCs w:val="34"/>
          <w:rtl/>
        </w:rPr>
        <w:t xml:space="preserve"> )</w:t>
      </w:r>
    </w:p>
    <w:p w:rsidR="00132EE1" w:rsidRPr="007173DC" w:rsidRDefault="00132EE1" w:rsidP="007173DC">
      <w:pPr>
        <w:jc w:val="mediumKashida"/>
        <w:rPr>
          <w:rFonts w:ascii="Traditional Arabic" w:hAnsi="Traditional Arabic" w:cs="Traditional Arabic"/>
          <w:sz w:val="34"/>
          <w:szCs w:val="34"/>
          <w:rtl/>
        </w:rPr>
      </w:pPr>
    </w:p>
    <w:p w:rsidR="00132EE1" w:rsidRPr="007173DC" w:rsidRDefault="00132EE1" w:rsidP="007173DC">
      <w:pPr>
        <w:jc w:val="mediumKashida"/>
        <w:rPr>
          <w:rFonts w:ascii="Traditional Arabic" w:hAnsi="Traditional Arabic" w:cs="Traditional Arabic"/>
          <w:sz w:val="34"/>
          <w:szCs w:val="34"/>
          <w:rtl/>
        </w:rPr>
      </w:pPr>
      <w:r w:rsidRPr="007173DC">
        <w:rPr>
          <w:rFonts w:ascii="Traditional Arabic" w:hAnsi="Traditional Arabic" w:cs="Traditional Arabic"/>
          <w:sz w:val="34"/>
          <w:szCs w:val="34"/>
          <w:rtl/>
        </w:rPr>
        <w:t>2- الشغل بواسطة قوة متغيرة</w:t>
      </w:r>
    </w:p>
    <w:p w:rsidR="00132EE1" w:rsidRPr="007173DC" w:rsidRDefault="00132EE1" w:rsidP="007173DC">
      <w:pPr>
        <w:jc w:val="mediumKashida"/>
        <w:rPr>
          <w:rFonts w:ascii="Traditional Arabic" w:hAnsi="Traditional Arabic" w:cs="Traditional Arabic"/>
          <w:sz w:val="34"/>
          <w:szCs w:val="34"/>
          <w:rtl/>
        </w:rPr>
      </w:pPr>
      <w:r w:rsidRPr="007173DC">
        <w:rPr>
          <w:rFonts w:ascii="Traditional Arabic" w:hAnsi="Traditional Arabic" w:cs="Traditional Arabic"/>
          <w:sz w:val="34"/>
          <w:szCs w:val="34"/>
          <w:rtl/>
        </w:rPr>
        <w:t>ذكرنا سابقا أن استخدام مفهوم الشغل سوف يساعدنا في التعامل مع الحركة عندما تكون القوة غير منتظمة، ولتوضيح ذلك دعنا نفترض أن قوة منتظمة قدرها 10</w:t>
      </w:r>
      <w:r w:rsidRPr="007173DC">
        <w:rPr>
          <w:rFonts w:ascii="Traditional Arabic" w:hAnsi="Traditional Arabic" w:cs="Traditional Arabic"/>
          <w:sz w:val="34"/>
          <w:szCs w:val="34"/>
        </w:rPr>
        <w:t>N</w:t>
      </w:r>
      <w:r w:rsidRPr="007173DC">
        <w:rPr>
          <w:rFonts w:ascii="Traditional Arabic" w:hAnsi="Traditional Arabic" w:cs="Traditional Arabic"/>
          <w:sz w:val="34"/>
          <w:szCs w:val="34"/>
          <w:rtl/>
        </w:rPr>
        <w:t xml:space="preserve"> تؤثر على جسم ليتحرك مسافة من </w:t>
      </w:r>
      <w:r w:rsidRPr="007173DC">
        <w:rPr>
          <w:rFonts w:ascii="Traditional Arabic" w:hAnsi="Traditional Arabic" w:cs="Traditional Arabic"/>
          <w:sz w:val="34"/>
          <w:szCs w:val="34"/>
        </w:rPr>
        <w:t>xi=5m</w:t>
      </w:r>
      <w:r w:rsidRPr="007173DC">
        <w:rPr>
          <w:rFonts w:ascii="Traditional Arabic" w:hAnsi="Traditional Arabic" w:cs="Traditional Arabic"/>
          <w:sz w:val="34"/>
          <w:szCs w:val="34"/>
          <w:rtl/>
        </w:rPr>
        <w:t xml:space="preserve"> إلى </w:t>
      </w:r>
      <w:proofErr w:type="spellStart"/>
      <w:r w:rsidRPr="007173DC">
        <w:rPr>
          <w:rFonts w:ascii="Traditional Arabic" w:hAnsi="Traditional Arabic" w:cs="Traditional Arabic"/>
          <w:sz w:val="34"/>
          <w:szCs w:val="34"/>
        </w:rPr>
        <w:t>xf</w:t>
      </w:r>
      <w:proofErr w:type="spellEnd"/>
      <w:r w:rsidRPr="007173DC">
        <w:rPr>
          <w:rFonts w:ascii="Traditional Arabic" w:hAnsi="Traditional Arabic" w:cs="Traditional Arabic"/>
          <w:sz w:val="34"/>
          <w:szCs w:val="34"/>
        </w:rPr>
        <w:t>=25m</w:t>
      </w:r>
      <w:r w:rsidRPr="007173DC">
        <w:rPr>
          <w:rFonts w:ascii="Traditional Arabic" w:hAnsi="Traditional Arabic" w:cs="Traditional Arabic"/>
          <w:sz w:val="34"/>
          <w:szCs w:val="34"/>
          <w:rtl/>
        </w:rPr>
        <w:t>وبالتالي فإن الإزاحة مقدارها 20</w:t>
      </w:r>
      <w:r w:rsidRPr="007173DC">
        <w:rPr>
          <w:rFonts w:ascii="Traditional Arabic" w:hAnsi="Traditional Arabic" w:cs="Traditional Arabic"/>
          <w:sz w:val="34"/>
          <w:szCs w:val="34"/>
        </w:rPr>
        <w:t>m</w:t>
      </w:r>
      <w:r w:rsidRPr="007173DC">
        <w:rPr>
          <w:rFonts w:ascii="Traditional Arabic" w:hAnsi="Traditional Arabic" w:cs="Traditional Arabic"/>
          <w:sz w:val="34"/>
          <w:szCs w:val="34"/>
          <w:rtl/>
        </w:rPr>
        <w:t xml:space="preserve">، ولتمثيل ذلك بيانياً نرسم محور القوة ومحور الإزاحة كما في الشكل، وبالتالي تكون القوة هي خط مستقيم يوازي محور </w:t>
      </w:r>
      <w:r w:rsidRPr="007173DC">
        <w:rPr>
          <w:rFonts w:ascii="Traditional Arabic" w:hAnsi="Traditional Arabic" w:cs="Traditional Arabic"/>
          <w:sz w:val="34"/>
          <w:szCs w:val="34"/>
        </w:rPr>
        <w:t>x</w:t>
      </w:r>
      <w:r w:rsidRPr="007173DC">
        <w:rPr>
          <w:rFonts w:ascii="Traditional Arabic" w:hAnsi="Traditional Arabic" w:cs="Traditional Arabic"/>
          <w:sz w:val="34"/>
          <w:szCs w:val="34"/>
          <w:rtl/>
        </w:rPr>
        <w:t>.</w:t>
      </w:r>
    </w:p>
    <w:p w:rsidR="00132EE1" w:rsidRPr="007173DC" w:rsidRDefault="00132EE1" w:rsidP="007173DC">
      <w:pPr>
        <w:jc w:val="mediumKashida"/>
        <w:rPr>
          <w:rFonts w:ascii="Traditional Arabic" w:hAnsi="Traditional Arabic" w:cs="Traditional Arabic"/>
          <w:sz w:val="34"/>
          <w:szCs w:val="34"/>
          <w:rtl/>
        </w:rPr>
      </w:pPr>
    </w:p>
    <w:p w:rsidR="00132EE1" w:rsidRPr="007173DC" w:rsidRDefault="00132EE1" w:rsidP="007173DC">
      <w:pPr>
        <w:jc w:val="mediumKashida"/>
        <w:rPr>
          <w:rFonts w:ascii="Traditional Arabic" w:hAnsi="Traditional Arabic" w:cs="Traditional Arabic"/>
          <w:sz w:val="34"/>
          <w:szCs w:val="34"/>
          <w:rtl/>
        </w:rPr>
      </w:pPr>
      <w:r w:rsidRPr="007173DC">
        <w:rPr>
          <w:rFonts w:ascii="Traditional Arabic" w:hAnsi="Traditional Arabic" w:cs="Traditional Arabic"/>
          <w:sz w:val="34"/>
          <w:szCs w:val="34"/>
          <w:rtl/>
        </w:rPr>
        <w:t>أما في حالة كون القوة متغيرة خلال الإزاحة كما هو مبين في الشكل التالي:</w:t>
      </w:r>
    </w:p>
    <w:p w:rsidR="00132EE1" w:rsidRPr="007173DC" w:rsidRDefault="00132EE1" w:rsidP="007173DC">
      <w:pPr>
        <w:jc w:val="mediumKashida"/>
        <w:rPr>
          <w:rFonts w:ascii="Traditional Arabic" w:hAnsi="Traditional Arabic" w:cs="Traditional Arabic"/>
          <w:sz w:val="34"/>
          <w:szCs w:val="34"/>
          <w:rtl/>
        </w:rPr>
      </w:pPr>
      <w:r w:rsidRPr="007173DC">
        <w:rPr>
          <w:rFonts w:ascii="Traditional Arabic" w:hAnsi="Traditional Arabic" w:cs="Traditional Arabic"/>
          <w:sz w:val="34"/>
          <w:szCs w:val="34"/>
          <w:rtl/>
        </w:rPr>
        <w:t xml:space="preserve">في هذه الحالة نأخذ إزاحة صغيرة قدرها </w:t>
      </w:r>
      <w:r w:rsidRPr="007173DC">
        <w:rPr>
          <w:rFonts w:ascii="Traditional Arabic" w:hAnsi="Traditional Arabic" w:cs="Traditional Arabic"/>
          <w:sz w:val="34"/>
          <w:szCs w:val="34"/>
        </w:rPr>
        <w:t>Dx</w:t>
      </w:r>
      <w:r w:rsidRPr="007173DC">
        <w:rPr>
          <w:rFonts w:ascii="Traditional Arabic" w:hAnsi="Traditional Arabic" w:cs="Traditional Arabic"/>
          <w:sz w:val="34"/>
          <w:szCs w:val="34"/>
          <w:rtl/>
        </w:rPr>
        <w:t xml:space="preserve"> حتى تكون القوة المؤثرة لهذه الإزاحة منتظمة وهنا يكون الشغل المبذول يعطى بالعلاقة التالية:</w:t>
      </w:r>
    </w:p>
    <w:p w:rsidR="00132EE1" w:rsidRPr="007173DC" w:rsidRDefault="00132EE1" w:rsidP="007173DC">
      <w:pPr>
        <w:jc w:val="mediumKashida"/>
        <w:rPr>
          <w:rFonts w:ascii="Traditional Arabic" w:hAnsi="Traditional Arabic" w:cs="Traditional Arabic"/>
          <w:sz w:val="34"/>
          <w:szCs w:val="34"/>
          <w:rtl/>
        </w:rPr>
      </w:pPr>
    </w:p>
    <w:p w:rsidR="00132EE1" w:rsidRPr="007173DC" w:rsidRDefault="00132EE1" w:rsidP="007173DC">
      <w:pPr>
        <w:jc w:val="mediumKashida"/>
        <w:rPr>
          <w:rFonts w:ascii="Traditional Arabic" w:hAnsi="Traditional Arabic" w:cs="Traditional Arabic"/>
          <w:sz w:val="34"/>
          <w:szCs w:val="34"/>
          <w:rtl/>
        </w:rPr>
      </w:pPr>
      <w:r w:rsidRPr="007173DC">
        <w:rPr>
          <w:rFonts w:ascii="Traditional Arabic" w:hAnsi="Traditional Arabic" w:cs="Traditional Arabic"/>
          <w:sz w:val="34"/>
          <w:szCs w:val="34"/>
          <w:rtl/>
        </w:rPr>
        <w:t>الشغل الذي يبذله النابض ( الزنبرك )</w:t>
      </w:r>
    </w:p>
    <w:p w:rsidR="00132EE1" w:rsidRPr="007173DC" w:rsidRDefault="00132EE1" w:rsidP="00A41B9C">
      <w:pPr>
        <w:jc w:val="mediumKashida"/>
        <w:rPr>
          <w:rFonts w:ascii="Traditional Arabic" w:hAnsi="Traditional Arabic" w:cs="Traditional Arabic"/>
          <w:sz w:val="34"/>
          <w:szCs w:val="34"/>
          <w:rtl/>
        </w:rPr>
      </w:pPr>
      <w:r w:rsidRPr="007173DC">
        <w:rPr>
          <w:rFonts w:ascii="Traditional Arabic" w:hAnsi="Traditional Arabic" w:cs="Traditional Arabic"/>
          <w:sz w:val="34"/>
          <w:szCs w:val="34"/>
          <w:rtl/>
        </w:rPr>
        <w:t xml:space="preserve">الشكل السابق يوضح مراحل إزاحة جسم مرتبط بزنبرك كمثال على القوة المتغيرة حيث أن القوة الاسترجاعية للزنبرك تتغير مع تغير الإزاحة. ولحساب الشغل المبذول بواسطة شخص يشد ببطء الزنبرك من </w:t>
      </w:r>
      <w:r w:rsidRPr="007173DC">
        <w:rPr>
          <w:rFonts w:ascii="Traditional Arabic" w:hAnsi="Traditional Arabic" w:cs="Traditional Arabic"/>
          <w:sz w:val="34"/>
          <w:szCs w:val="34"/>
        </w:rPr>
        <w:t>xi=-</w:t>
      </w:r>
      <w:proofErr w:type="spellStart"/>
      <w:r w:rsidRPr="007173DC">
        <w:rPr>
          <w:rFonts w:ascii="Traditional Arabic" w:hAnsi="Traditional Arabic" w:cs="Traditional Arabic"/>
          <w:sz w:val="34"/>
          <w:szCs w:val="34"/>
        </w:rPr>
        <w:t>xm</w:t>
      </w:r>
      <w:proofErr w:type="spellEnd"/>
      <w:r w:rsidRPr="007173DC">
        <w:rPr>
          <w:rFonts w:ascii="Traditional Arabic" w:hAnsi="Traditional Arabic" w:cs="Traditional Arabic"/>
          <w:sz w:val="34"/>
          <w:szCs w:val="34"/>
          <w:rtl/>
        </w:rPr>
        <w:t xml:space="preserve"> إلى </w:t>
      </w:r>
      <w:proofErr w:type="spellStart"/>
      <w:r w:rsidRPr="007173DC">
        <w:rPr>
          <w:rFonts w:ascii="Traditional Arabic" w:hAnsi="Traditional Arabic" w:cs="Traditional Arabic"/>
          <w:sz w:val="34"/>
          <w:szCs w:val="34"/>
        </w:rPr>
        <w:t>xf</w:t>
      </w:r>
      <w:proofErr w:type="spellEnd"/>
      <w:r w:rsidRPr="007173DC">
        <w:rPr>
          <w:rFonts w:ascii="Traditional Arabic" w:hAnsi="Traditional Arabic" w:cs="Traditional Arabic"/>
          <w:sz w:val="34"/>
          <w:szCs w:val="34"/>
        </w:rPr>
        <w:t>=0</w:t>
      </w:r>
      <w:r w:rsidRPr="007173DC">
        <w:rPr>
          <w:rFonts w:ascii="Traditional Arabic" w:hAnsi="Traditional Arabic" w:cs="Traditional Arabic"/>
          <w:sz w:val="34"/>
          <w:szCs w:val="34"/>
          <w:rtl/>
        </w:rPr>
        <w:t xml:space="preserve"> نعتبر أن القوة الخارجية </w:t>
      </w:r>
      <w:proofErr w:type="spellStart"/>
      <w:r w:rsidRPr="007173DC">
        <w:rPr>
          <w:rFonts w:ascii="Traditional Arabic" w:hAnsi="Traditional Arabic" w:cs="Traditional Arabic"/>
          <w:sz w:val="34"/>
          <w:szCs w:val="34"/>
        </w:rPr>
        <w:t>Fapp</w:t>
      </w:r>
      <w:proofErr w:type="spellEnd"/>
      <w:r w:rsidRPr="007173DC">
        <w:rPr>
          <w:rFonts w:ascii="Traditional Arabic" w:hAnsi="Traditional Arabic" w:cs="Traditional Arabic"/>
          <w:sz w:val="34"/>
          <w:szCs w:val="34"/>
          <w:rtl/>
        </w:rPr>
        <w:t xml:space="preserve"> تساوي قوة الزنبرك </w:t>
      </w:r>
      <w:r w:rsidRPr="007173DC">
        <w:rPr>
          <w:rFonts w:ascii="Traditional Arabic" w:hAnsi="Traditional Arabic" w:cs="Traditional Arabic"/>
          <w:sz w:val="34"/>
          <w:szCs w:val="34"/>
        </w:rPr>
        <w:t>Fs</w:t>
      </w:r>
      <w:r w:rsidRPr="007173DC">
        <w:rPr>
          <w:rFonts w:ascii="Traditional Arabic" w:hAnsi="Traditional Arabic" w:cs="Traditional Arabic"/>
          <w:sz w:val="34"/>
          <w:szCs w:val="34"/>
          <w:rtl/>
        </w:rPr>
        <w:t xml:space="preserve"> أي أن</w:t>
      </w:r>
    </w:p>
    <w:p w:rsidR="00073F47" w:rsidRPr="007173DC" w:rsidRDefault="00132EE1" w:rsidP="007173DC">
      <w:pPr>
        <w:jc w:val="mediumKashida"/>
        <w:rPr>
          <w:rFonts w:ascii="Traditional Arabic" w:hAnsi="Traditional Arabic" w:cs="Traditional Arabic"/>
          <w:sz w:val="34"/>
          <w:szCs w:val="34"/>
        </w:rPr>
      </w:pPr>
      <w:proofErr w:type="spellStart"/>
      <w:r w:rsidRPr="007173DC">
        <w:rPr>
          <w:rFonts w:ascii="Traditional Arabic" w:hAnsi="Traditional Arabic" w:cs="Traditional Arabic"/>
          <w:sz w:val="34"/>
          <w:szCs w:val="34"/>
        </w:rPr>
        <w:t>Fapp</w:t>
      </w:r>
      <w:proofErr w:type="spellEnd"/>
      <w:r w:rsidRPr="007173DC">
        <w:rPr>
          <w:rFonts w:ascii="Traditional Arabic" w:hAnsi="Traditional Arabic" w:cs="Traditional Arabic"/>
          <w:sz w:val="34"/>
          <w:szCs w:val="34"/>
        </w:rPr>
        <w:t xml:space="preserve"> = - (-</w:t>
      </w:r>
      <w:proofErr w:type="spellStart"/>
      <w:r w:rsidRPr="007173DC">
        <w:rPr>
          <w:rFonts w:ascii="Traditional Arabic" w:hAnsi="Traditional Arabic" w:cs="Traditional Arabic"/>
          <w:sz w:val="34"/>
          <w:szCs w:val="34"/>
        </w:rPr>
        <w:t>kx</w:t>
      </w:r>
      <w:proofErr w:type="spellEnd"/>
      <w:r w:rsidRPr="007173DC">
        <w:rPr>
          <w:rFonts w:ascii="Traditional Arabic" w:hAnsi="Traditional Arabic" w:cs="Traditional Arabic"/>
          <w:sz w:val="34"/>
          <w:szCs w:val="34"/>
        </w:rPr>
        <w:t xml:space="preserve">) = </w:t>
      </w:r>
      <w:proofErr w:type="spellStart"/>
      <w:r w:rsidRPr="007173DC">
        <w:rPr>
          <w:rFonts w:ascii="Traditional Arabic" w:hAnsi="Traditional Arabic" w:cs="Traditional Arabic"/>
          <w:sz w:val="34"/>
          <w:szCs w:val="34"/>
        </w:rPr>
        <w:t>kx</w:t>
      </w:r>
      <w:proofErr w:type="spellEnd"/>
    </w:p>
    <w:sectPr w:rsidR="00073F47" w:rsidRPr="007173DC" w:rsidSect="00132EE1">
      <w:pgSz w:w="11906" w:h="16838"/>
      <w:pgMar w:top="709"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EE1"/>
    <w:rsid w:val="00073F47"/>
    <w:rsid w:val="0008116D"/>
    <w:rsid w:val="00132EE1"/>
    <w:rsid w:val="00284883"/>
    <w:rsid w:val="0061754E"/>
    <w:rsid w:val="007173DC"/>
    <w:rsid w:val="0086669A"/>
    <w:rsid w:val="00890ABC"/>
    <w:rsid w:val="009025BC"/>
    <w:rsid w:val="00A41B9C"/>
    <w:rsid w:val="00E661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8996"/>
  <w15:chartTrackingRefBased/>
  <w15:docId w15:val="{FACA7185-7C33-47B0-B8EB-A61EDBF3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132EE1"/>
    <w:pPr>
      <w:spacing w:after="0" w:line="240" w:lineRule="auto"/>
    </w:pPr>
    <w:rPr>
      <w:rFonts w:eastAsiaTheme="minorEastAsia"/>
    </w:rPr>
  </w:style>
  <w:style w:type="character" w:customStyle="1" w:styleId="Char">
    <w:name w:val="بلا تباعد Char"/>
    <w:basedOn w:val="a0"/>
    <w:link w:val="a3"/>
    <w:uiPriority w:val="1"/>
    <w:rsid w:val="00132EE1"/>
    <w:rPr>
      <w:rFonts w:eastAsiaTheme="minorEastAsia"/>
    </w:rPr>
  </w:style>
  <w:style w:type="paragraph" w:styleId="a4">
    <w:name w:val="Balloon Text"/>
    <w:basedOn w:val="a"/>
    <w:link w:val="Char0"/>
    <w:uiPriority w:val="99"/>
    <w:semiHidden/>
    <w:unhideWhenUsed/>
    <w:rsid w:val="00132EE1"/>
    <w:pPr>
      <w:spacing w:after="0" w:line="240" w:lineRule="auto"/>
    </w:pPr>
    <w:rPr>
      <w:rFonts w:ascii="Segoe UI" w:hAnsi="Segoe UI" w:cs="Segoe UI"/>
      <w:sz w:val="18"/>
      <w:szCs w:val="18"/>
    </w:rPr>
  </w:style>
  <w:style w:type="character" w:customStyle="1" w:styleId="Char0">
    <w:name w:val="نص في بالون Char"/>
    <w:basedOn w:val="a0"/>
    <w:link w:val="a4"/>
    <w:uiPriority w:val="99"/>
    <w:semiHidden/>
    <w:rsid w:val="00132E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خالد منصور المورقي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358</Words>
  <Characters>2041</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الطاقة والشغل</vt:lpstr>
    </vt:vector>
  </TitlesOfParts>
  <Company>2/7</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الطاقة والشغل</dc:title>
  <dc:subject/>
  <dc:creator>Mohammad Hammad</dc:creator>
  <cp:keywords/>
  <dc:description/>
  <cp:lastModifiedBy>hp</cp:lastModifiedBy>
  <cp:revision>3</cp:revision>
  <cp:lastPrinted>2018-11-24T18:52:00Z</cp:lastPrinted>
  <dcterms:created xsi:type="dcterms:W3CDTF">2018-11-20T14:30:00Z</dcterms:created>
  <dcterms:modified xsi:type="dcterms:W3CDTF">2018-11-24T18:52:00Z</dcterms:modified>
</cp:coreProperties>
</file>