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472C4" w:themeColor="accent1"/>
          <w:rtl/>
        </w:rPr>
        <w:id w:val="392469908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  <w:rtl w:val="0"/>
        </w:rPr>
      </w:sdtEndPr>
      <w:sdtContent>
        <w:p w:rsidR="002467D7" w:rsidRDefault="002467D7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4472C4" w:themeColor="accent1"/>
              <w:sz w:val="74"/>
              <w:szCs w:val="74"/>
              <w:rtl/>
            </w:rPr>
            <w:alias w:val="العنوان"/>
            <w:tag w:val=""/>
            <w:id w:val="1735040861"/>
            <w:placeholder>
              <w:docPart w:val="E30CB7FA160A48ADBF5C404266DD2DA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467D7" w:rsidRPr="002467D7" w:rsidRDefault="002467D7" w:rsidP="002467D7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82"/>
                  <w:szCs w:val="82"/>
                </w:rPr>
              </w:pPr>
              <w:r w:rsidRPr="002467D7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4472C4" w:themeColor="accent1"/>
                  <w:sz w:val="74"/>
                  <w:szCs w:val="74"/>
                  <w:rtl/>
                </w:rPr>
                <w:t>الفعل ونائب الفاعل</w:t>
              </w:r>
            </w:p>
          </w:sdtContent>
        </w:sdt>
        <w:p w:rsidR="002467D7" w:rsidRDefault="002467D7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2"/>
                                    <w:szCs w:val="32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2467D7" w:rsidRPr="002467D7" w:rsidRDefault="002467D7" w:rsidP="0025461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</w:rPr>
                                    </w:pPr>
                                    <w:r w:rsidRPr="002467D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إعداد الطالب/ </w:t>
                                    </w:r>
                                    <w:r w:rsidR="0025461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2467D7" w:rsidRPr="002467D7" w:rsidRDefault="00254616" w:rsidP="0025461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2467D7" w:rsidRPr="002467D7" w:rsidRDefault="0025461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467D7"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32"/>
                              <w:szCs w:val="32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2467D7" w:rsidRPr="002467D7" w:rsidRDefault="002467D7" w:rsidP="0025461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</w:pPr>
                              <w:r w:rsidRPr="002467D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2"/>
                                  <w:szCs w:val="32"/>
                                  <w:rtl/>
                                </w:rPr>
                                <w:t xml:space="preserve">إعداد الطالب/ </w:t>
                              </w:r>
                              <w:r w:rsidR="0025461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2467D7" w:rsidRPr="002467D7" w:rsidRDefault="00254616" w:rsidP="0025461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2467D7" w:rsidRPr="002467D7" w:rsidRDefault="0025461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467D7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467D7" w:rsidRDefault="002467D7">
          <w:pPr>
            <w:bidi w:val="0"/>
            <w:rPr>
              <w:sz w:val="32"/>
              <w:szCs w:val="32"/>
              <w:rtl/>
            </w:rPr>
          </w:pPr>
          <w:r>
            <w:rPr>
              <w:sz w:val="32"/>
              <w:szCs w:val="32"/>
              <w:rtl/>
            </w:rPr>
            <w:br w:type="page"/>
          </w:r>
        </w:p>
      </w:sdtContent>
    </w:sdt>
    <w:p w:rsidR="00364C14" w:rsidRPr="00364C14" w:rsidRDefault="00364C14" w:rsidP="00364C14">
      <w:pPr>
        <w:jc w:val="center"/>
        <w:rPr>
          <w:b/>
          <w:bCs/>
          <w:sz w:val="38"/>
          <w:szCs w:val="38"/>
          <w:rtl/>
        </w:rPr>
      </w:pPr>
      <w:bookmarkStart w:id="0" w:name="_GoBack"/>
      <w:r w:rsidRPr="00364C14">
        <w:rPr>
          <w:rFonts w:hint="cs"/>
          <w:b/>
          <w:bCs/>
          <w:sz w:val="38"/>
          <w:szCs w:val="38"/>
          <w:rtl/>
        </w:rPr>
        <w:lastRenderedPageBreak/>
        <w:t>الفعل ونائب الفاعل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كلمة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تدل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حدث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مقترن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بزمن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فأقسامه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ثلاثة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ماض،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مضارع،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أمر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فإذا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قلنا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فهمَ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الطالبُ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سافرَ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الرَّحالة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رجعَ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الغائب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فإنَّ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كلمةٍ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الكلمات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فهمَ</w:t>
      </w:r>
      <w:r w:rsidRPr="00364C14">
        <w:rPr>
          <w:rFonts w:cs="Arial"/>
          <w:sz w:val="32"/>
          <w:szCs w:val="32"/>
          <w:rtl/>
        </w:rPr>
        <w:t>" "</w:t>
      </w:r>
      <w:r w:rsidRPr="00364C14">
        <w:rPr>
          <w:rFonts w:cs="Arial" w:hint="cs"/>
          <w:sz w:val="32"/>
          <w:szCs w:val="32"/>
          <w:rtl/>
        </w:rPr>
        <w:t>سافرَ</w:t>
      </w:r>
      <w:r w:rsidRPr="00364C14">
        <w:rPr>
          <w:rFonts w:cs="Arial"/>
          <w:sz w:val="32"/>
          <w:szCs w:val="32"/>
          <w:rtl/>
        </w:rPr>
        <w:t>" "</w:t>
      </w:r>
      <w:r w:rsidRPr="00364C14">
        <w:rPr>
          <w:rFonts w:cs="Arial" w:hint="cs"/>
          <w:sz w:val="32"/>
          <w:szCs w:val="32"/>
          <w:rtl/>
        </w:rPr>
        <w:t>رجعَ</w:t>
      </w:r>
      <w:r w:rsidRPr="00364C14">
        <w:rPr>
          <w:rFonts w:cs="Arial"/>
          <w:sz w:val="32"/>
          <w:szCs w:val="32"/>
          <w:rtl/>
        </w:rPr>
        <w:t xml:space="preserve">" </w:t>
      </w:r>
      <w:r w:rsidRPr="00364C14">
        <w:rPr>
          <w:rFonts w:cs="Arial" w:hint="cs"/>
          <w:sz w:val="32"/>
          <w:szCs w:val="32"/>
          <w:rtl/>
        </w:rPr>
        <w:t>تدلُّ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بذاتها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دونَ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حاجةٍ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لكلمةٍ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أخرى،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أمرين</w:t>
      </w:r>
      <w:r w:rsidRPr="00364C14">
        <w:rPr>
          <w:rFonts w:cs="Arial"/>
          <w:sz w:val="32"/>
          <w:szCs w:val="32"/>
          <w:rtl/>
        </w:rPr>
        <w:t>: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أولهما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المعنى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العقلي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توحي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الكلمة،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وهوَ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الفهم،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السفر،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الرجوع،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يُسمى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الحدث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وثانيهما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الزمنُ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حصلَ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الحدث،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وهنا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فإنَّ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الحدث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انتهى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قبل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النطق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بتلك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الكلمة،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إذن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زمنٌ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فاتَ،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وانقضى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قبلَ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الإخبار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عنه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فإذا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بدلنا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صيغة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الكلمات،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وقلنا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يفهمُ</w:t>
      </w:r>
      <w:r w:rsidRPr="00364C14">
        <w:rPr>
          <w:rFonts w:cs="Arial"/>
          <w:sz w:val="32"/>
          <w:szCs w:val="32"/>
          <w:rtl/>
        </w:rPr>
        <w:t>" "</w:t>
      </w:r>
      <w:r w:rsidRPr="00364C14">
        <w:rPr>
          <w:rFonts w:cs="Arial" w:hint="cs"/>
          <w:sz w:val="32"/>
          <w:szCs w:val="32"/>
          <w:rtl/>
        </w:rPr>
        <w:t>يُسافرُ</w:t>
      </w:r>
      <w:r w:rsidRPr="00364C14">
        <w:rPr>
          <w:rFonts w:cs="Arial"/>
          <w:sz w:val="32"/>
          <w:szCs w:val="32"/>
          <w:rtl/>
        </w:rPr>
        <w:t>" "</w:t>
      </w:r>
      <w:r w:rsidRPr="00364C14">
        <w:rPr>
          <w:rFonts w:cs="Arial" w:hint="cs"/>
          <w:sz w:val="32"/>
          <w:szCs w:val="32"/>
          <w:rtl/>
        </w:rPr>
        <w:t>يرجعُ</w:t>
      </w:r>
      <w:r w:rsidRPr="00364C14">
        <w:rPr>
          <w:rFonts w:cs="Arial"/>
          <w:sz w:val="32"/>
          <w:szCs w:val="32"/>
          <w:rtl/>
        </w:rPr>
        <w:t xml:space="preserve">" </w:t>
      </w:r>
      <w:r w:rsidRPr="00364C14">
        <w:rPr>
          <w:rFonts w:cs="Arial" w:hint="cs"/>
          <w:sz w:val="32"/>
          <w:szCs w:val="32"/>
          <w:rtl/>
        </w:rPr>
        <w:t>فإنَّ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الدلالةَ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ذاتِ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الأمرينِ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معاً،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غير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يفت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ينقضِ،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وإنما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زمنٌ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يحتملُ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الآنَ،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الاستقبال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فإذا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بدلنا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الصيغة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مرة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أخرى،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فقلنا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افهم</w:t>
      </w:r>
      <w:r w:rsidRPr="00364C14">
        <w:rPr>
          <w:rFonts w:cs="Arial"/>
          <w:sz w:val="32"/>
          <w:szCs w:val="32"/>
          <w:rtl/>
        </w:rPr>
        <w:t xml:space="preserve">" </w:t>
      </w:r>
      <w:r w:rsidRPr="00364C14">
        <w:rPr>
          <w:rFonts w:cs="Arial" w:hint="cs"/>
          <w:sz w:val="32"/>
          <w:szCs w:val="32"/>
          <w:rtl/>
        </w:rPr>
        <w:t>سافِرْ</w:t>
      </w:r>
      <w:r w:rsidRPr="00364C14">
        <w:rPr>
          <w:rFonts w:cs="Arial"/>
          <w:sz w:val="32"/>
          <w:szCs w:val="32"/>
          <w:rtl/>
        </w:rPr>
        <w:t>" "</w:t>
      </w:r>
      <w:r w:rsidRPr="00364C14">
        <w:rPr>
          <w:rFonts w:cs="Arial" w:hint="cs"/>
          <w:sz w:val="32"/>
          <w:szCs w:val="32"/>
          <w:rtl/>
        </w:rPr>
        <w:t>ارجع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دلَّت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الكلمات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ذات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الأمرينِ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الحدث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والزمن،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المستقبلُ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فقط،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إذ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يمكن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يتحقق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الطلبُ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انتهاءِ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الطلب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b/>
          <w:bCs/>
          <w:sz w:val="32"/>
          <w:szCs w:val="32"/>
          <w:rtl/>
        </w:rPr>
      </w:pPr>
      <w:r w:rsidRPr="00364C14">
        <w:rPr>
          <w:rFonts w:cs="Arial" w:hint="cs"/>
          <w:b/>
          <w:bCs/>
          <w:sz w:val="32"/>
          <w:szCs w:val="32"/>
          <w:rtl/>
        </w:rPr>
        <w:t>تعريف</w:t>
      </w:r>
      <w:r w:rsidRPr="00364C14">
        <w:rPr>
          <w:rFonts w:cs="Arial"/>
          <w:b/>
          <w:bCs/>
          <w:sz w:val="32"/>
          <w:szCs w:val="32"/>
          <w:rtl/>
        </w:rPr>
        <w:t xml:space="preserve"> </w:t>
      </w:r>
      <w:r w:rsidRPr="00364C14">
        <w:rPr>
          <w:rFonts w:cs="Arial" w:hint="cs"/>
          <w:b/>
          <w:bCs/>
          <w:sz w:val="32"/>
          <w:szCs w:val="32"/>
          <w:rtl/>
        </w:rPr>
        <w:t>الفعل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اللغة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الحدث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عرَّف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سيبويه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كتابه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الكتاب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فقال</w:t>
      </w:r>
      <w:r w:rsidRPr="00364C14">
        <w:rPr>
          <w:rFonts w:cs="Arial"/>
          <w:sz w:val="32"/>
          <w:szCs w:val="32"/>
          <w:rtl/>
        </w:rPr>
        <w:t xml:space="preserve">: " </w:t>
      </w:r>
      <w:r w:rsidRPr="00364C14">
        <w:rPr>
          <w:rFonts w:cs="Arial" w:hint="cs"/>
          <w:sz w:val="32"/>
          <w:szCs w:val="32"/>
          <w:rtl/>
        </w:rPr>
        <w:t>وأما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فأمثلةٌ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أخذت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لفظ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أحداث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الأسماء،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وبُنيت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مضى،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يكونُ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يقع،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كائنٌ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ينقطع</w:t>
      </w:r>
      <w:r w:rsidRPr="00364C14">
        <w:rPr>
          <w:rFonts w:cs="Arial"/>
          <w:sz w:val="32"/>
          <w:szCs w:val="32"/>
          <w:rtl/>
        </w:rPr>
        <w:t>".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يقول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محمود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محمد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شاكر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معلقا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تعريفِ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سيبويه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نعلم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أحداً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أتى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معنى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الكلامِ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يوازيه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يدانيه،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الوهم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يُستطاع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ألا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ترى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إنما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جاء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معناه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قولهم</w:t>
      </w:r>
      <w:r w:rsidRPr="00364C14">
        <w:rPr>
          <w:rFonts w:cs="Arial"/>
          <w:sz w:val="32"/>
          <w:szCs w:val="32"/>
          <w:rtl/>
        </w:rPr>
        <w:t xml:space="preserve">: " </w:t>
      </w:r>
      <w:r w:rsidRPr="00364C14">
        <w:rPr>
          <w:rFonts w:cs="Arial" w:hint="cs"/>
          <w:sz w:val="32"/>
          <w:szCs w:val="32"/>
          <w:rtl/>
        </w:rPr>
        <w:t>والفعل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ينقسم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بأقسام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الزمان،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ماض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وحاضر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ومستقبل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وليس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يخفى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ضعف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جنبه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وقصوره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عنه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وتبيان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يلي،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فسيبويه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حينَ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حدَّ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كتابه،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يُرِد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أمثلته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التي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عندنا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ماضٍ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نحو</w:t>
      </w:r>
      <w:r w:rsidRPr="00364C14">
        <w:rPr>
          <w:rFonts w:cs="Arial"/>
          <w:sz w:val="32"/>
          <w:szCs w:val="32"/>
          <w:rtl/>
        </w:rPr>
        <w:t xml:space="preserve"> " </w:t>
      </w:r>
      <w:r w:rsidRPr="00364C14">
        <w:rPr>
          <w:rFonts w:cs="Arial" w:hint="cs"/>
          <w:sz w:val="32"/>
          <w:szCs w:val="32"/>
          <w:rtl/>
        </w:rPr>
        <w:t>ذهبَ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ومضارعٌ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نحوَ</w:t>
      </w:r>
      <w:r w:rsidRPr="00364C14">
        <w:rPr>
          <w:rFonts w:cs="Arial"/>
          <w:sz w:val="32"/>
          <w:szCs w:val="32"/>
          <w:rtl/>
        </w:rPr>
        <w:t xml:space="preserve"> "</w:t>
      </w:r>
      <w:r w:rsidRPr="00364C14">
        <w:rPr>
          <w:rFonts w:cs="Arial" w:hint="cs"/>
          <w:sz w:val="32"/>
          <w:szCs w:val="32"/>
          <w:rtl/>
        </w:rPr>
        <w:t>يذهب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وأمرٌ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نحوَ</w:t>
      </w:r>
      <w:r w:rsidRPr="00364C14">
        <w:rPr>
          <w:rFonts w:cs="Arial"/>
          <w:sz w:val="32"/>
          <w:szCs w:val="32"/>
          <w:rtl/>
        </w:rPr>
        <w:t xml:space="preserve"> "</w:t>
      </w:r>
      <w:r w:rsidRPr="00364C14">
        <w:rPr>
          <w:rFonts w:cs="Arial" w:hint="cs"/>
          <w:sz w:val="32"/>
          <w:szCs w:val="32"/>
          <w:rtl/>
        </w:rPr>
        <w:t>اذهب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أرادَ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بيان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الأزمنة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التي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تقترنُ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بهذه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الأمثلة،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كيف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لسان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العرب،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فجعلها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ثلاثة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أزمنة</w:t>
      </w:r>
      <w:r w:rsidRPr="00364C14">
        <w:rPr>
          <w:rFonts w:cs="Arial"/>
          <w:sz w:val="32"/>
          <w:szCs w:val="32"/>
          <w:rtl/>
        </w:rPr>
        <w:t>:</w:t>
      </w:r>
    </w:p>
    <w:p w:rsidR="00364C14" w:rsidRPr="00364C14" w:rsidRDefault="00364C14" w:rsidP="00364C14">
      <w:pPr>
        <w:jc w:val="lowKashida"/>
        <w:rPr>
          <w:b/>
          <w:bCs/>
          <w:sz w:val="32"/>
          <w:szCs w:val="32"/>
          <w:rtl/>
        </w:rPr>
      </w:pPr>
      <w:r w:rsidRPr="00364C14">
        <w:rPr>
          <w:rFonts w:cs="Arial" w:hint="cs"/>
          <w:b/>
          <w:bCs/>
          <w:sz w:val="32"/>
          <w:szCs w:val="32"/>
          <w:rtl/>
        </w:rPr>
        <w:t>زمن</w:t>
      </w:r>
      <w:r w:rsidRPr="00364C14">
        <w:rPr>
          <w:rFonts w:cs="Arial"/>
          <w:b/>
          <w:bCs/>
          <w:sz w:val="32"/>
          <w:szCs w:val="32"/>
          <w:rtl/>
        </w:rPr>
        <w:t xml:space="preserve"> </w:t>
      </w:r>
      <w:r w:rsidRPr="00364C14">
        <w:rPr>
          <w:rFonts w:cs="Arial" w:hint="cs"/>
          <w:b/>
          <w:bCs/>
          <w:sz w:val="32"/>
          <w:szCs w:val="32"/>
          <w:rtl/>
        </w:rPr>
        <w:t>الماضي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الأول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هوَ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المقترنُ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بالفعلِ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الماضي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يدلُّ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فعلٍ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وقعَ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قبل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الإخبار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كقولك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ذهبَ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الرجل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ولكن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يخرجُ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مثال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الماضي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lastRenderedPageBreak/>
        <w:t>أيضاً،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يدل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وقوع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الحدث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الماضي،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نحو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قولك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الدعاء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غفر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فإنه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يدخل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الثاني،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سيتبين</w:t>
      </w:r>
    </w:p>
    <w:p w:rsidR="00364C14" w:rsidRPr="00364C14" w:rsidRDefault="00364C14" w:rsidP="00364C14">
      <w:pPr>
        <w:jc w:val="lowKashida"/>
        <w:rPr>
          <w:b/>
          <w:bCs/>
          <w:sz w:val="32"/>
          <w:szCs w:val="32"/>
          <w:rtl/>
        </w:rPr>
      </w:pPr>
      <w:r w:rsidRPr="00364C14">
        <w:rPr>
          <w:rFonts w:cs="Arial" w:hint="cs"/>
          <w:b/>
          <w:bCs/>
          <w:sz w:val="32"/>
          <w:szCs w:val="32"/>
          <w:rtl/>
        </w:rPr>
        <w:t>الثاني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الثاني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عبَّر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سيبويه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بقوله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ذلك</w:t>
      </w:r>
      <w:r w:rsidRPr="00364C14">
        <w:rPr>
          <w:rFonts w:cs="Arial"/>
          <w:sz w:val="32"/>
          <w:szCs w:val="32"/>
          <w:rtl/>
        </w:rPr>
        <w:t xml:space="preserve">: " </w:t>
      </w:r>
      <w:r w:rsidRPr="00364C14">
        <w:rPr>
          <w:rFonts w:cs="Arial" w:hint="cs"/>
          <w:sz w:val="32"/>
          <w:szCs w:val="32"/>
          <w:rtl/>
        </w:rPr>
        <w:t>وما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يقع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حين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تقول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آمراً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اخرج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مقترن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بزمنٍ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مُبهم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مطلقٍ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معلقٍ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يدل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حاضرٍ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مستقبل،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لأنه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خروج،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ولكنه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كائن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نفاذ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الخروج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المأمور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ومثله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حينَ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تقول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ناهياً</w:t>
      </w:r>
      <w:r w:rsidRPr="00364C14">
        <w:rPr>
          <w:rFonts w:cs="Arial"/>
          <w:sz w:val="32"/>
          <w:szCs w:val="32"/>
          <w:rtl/>
        </w:rPr>
        <w:t xml:space="preserve">: "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تخرج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مبهم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مطلق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معلق،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وإن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مثال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المضارع،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سُلبَ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الدلالةَ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الحاضر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والمستقبل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لأنه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يقع،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كائن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بامتناع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نُهي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الخروج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ومثله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المضارع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قولنا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قاتلُ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النفس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يُقتل،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والزاني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المحصن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يُرجم،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ويغفرُ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للتائب</w:t>
      </w:r>
      <w:r w:rsidRPr="00364C14">
        <w:rPr>
          <w:rFonts w:cs="Arial"/>
          <w:sz w:val="32"/>
          <w:szCs w:val="32"/>
          <w:rtl/>
        </w:rPr>
        <w:t xml:space="preserve">" </w:t>
      </w:r>
      <w:r w:rsidRPr="00364C14">
        <w:rPr>
          <w:rFonts w:cs="Arial" w:hint="cs"/>
          <w:sz w:val="32"/>
          <w:szCs w:val="32"/>
          <w:rtl/>
        </w:rPr>
        <w:t>فهذه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أمثلة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مضارعة،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لكنها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تدل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حاضرٍ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مستقبل،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وإنما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أخبار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أحكامٍ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تقع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وقت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الإخبار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بها،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مبهم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مطلق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معلق،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كائنة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حدوث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القتل،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الزنا،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التوبة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ويدخل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نحو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قولنا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الدعاء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غفر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رحمَ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امرءً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عرف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قدر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نفسه</w:t>
      </w:r>
      <w:r w:rsidRPr="00364C14">
        <w:rPr>
          <w:rFonts w:cs="Arial"/>
          <w:sz w:val="32"/>
          <w:szCs w:val="32"/>
          <w:rtl/>
        </w:rPr>
        <w:t xml:space="preserve">" </w:t>
      </w:r>
      <w:r w:rsidRPr="00364C14">
        <w:rPr>
          <w:rFonts w:cs="Arial" w:hint="cs"/>
          <w:sz w:val="32"/>
          <w:szCs w:val="32"/>
          <w:rtl/>
        </w:rPr>
        <w:t>فرغم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مثالِ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الماضي،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نريد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الإخبار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غفرانٍ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مضى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سبحانه،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رحمةٍ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سبقت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ولكن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نريدُ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غفراناً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يكون،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ورحمةً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تحصلُ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فالغفران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والرحمة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يقعا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إذن،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لكننا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نرجو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بالدعاءِ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ذلك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b/>
          <w:bCs/>
          <w:sz w:val="32"/>
          <w:szCs w:val="32"/>
          <w:rtl/>
        </w:rPr>
      </w:pPr>
      <w:r w:rsidRPr="00364C14">
        <w:rPr>
          <w:rFonts w:cs="Arial" w:hint="cs"/>
          <w:b/>
          <w:bCs/>
          <w:sz w:val="32"/>
          <w:szCs w:val="32"/>
          <w:rtl/>
        </w:rPr>
        <w:t>الثالث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الثالث</w:t>
      </w:r>
      <w:r w:rsidRPr="00364C14">
        <w:rPr>
          <w:rFonts w:cs="Arial"/>
          <w:sz w:val="32"/>
          <w:szCs w:val="32"/>
          <w:rtl/>
        </w:rPr>
        <w:t xml:space="preserve">: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عبر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سيبويه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بقوله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وما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كائنٌ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ينقطع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فإنه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خبرٌ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حدثٍ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كائنٍ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حينَ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تخبر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كقولك</w:t>
      </w:r>
      <w:r w:rsidRPr="00364C14">
        <w:rPr>
          <w:rFonts w:cs="Arial"/>
          <w:sz w:val="32"/>
          <w:szCs w:val="32"/>
          <w:rtl/>
        </w:rPr>
        <w:t>: "</w:t>
      </w:r>
      <w:r w:rsidRPr="00364C14">
        <w:rPr>
          <w:rFonts w:cs="Arial" w:hint="cs"/>
          <w:sz w:val="32"/>
          <w:szCs w:val="32"/>
          <w:rtl/>
        </w:rPr>
        <w:t>محمد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يضربُ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ولده</w:t>
      </w:r>
      <w:r w:rsidRPr="00364C14">
        <w:rPr>
          <w:rFonts w:cs="Arial"/>
          <w:sz w:val="32"/>
          <w:szCs w:val="32"/>
          <w:rtl/>
        </w:rPr>
        <w:t>"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فإنه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خبر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ضربٍ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كائن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حين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أخبرت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الحال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ينقطع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الضرب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مُضي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الحال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الاستقبال،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ويلحق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الثالث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مثال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الماضي</w:t>
      </w:r>
      <w:r w:rsidRPr="00364C14">
        <w:rPr>
          <w:rFonts w:cs="Arial"/>
          <w:sz w:val="32"/>
          <w:szCs w:val="32"/>
          <w:rtl/>
        </w:rPr>
        <w:t xml:space="preserve">: " </w:t>
      </w:r>
      <w:r w:rsidRPr="00364C14">
        <w:rPr>
          <w:rFonts w:cs="Arial" w:hint="cs"/>
          <w:sz w:val="32"/>
          <w:szCs w:val="32"/>
          <w:rtl/>
        </w:rPr>
        <w:t>استدارت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الأرض،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سنغرق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رحمنا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الله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فهو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خبر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استدارةٍ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كانت،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زالت،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تبرح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مضي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الحال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وخبر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رحمةٍ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كانت،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زالت،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تنتهي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يلحق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زمن،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لأنها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صفات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عز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وجل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وهكذا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نكتشفُ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تعريف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سيبويه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اشتمل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أهملته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بقية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التعريفات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لسائر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النحاة،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المبهم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المطلق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المعلق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دلت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عبارة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سيبويه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بصياغتها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الذكية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والدقيقة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</w:p>
    <w:p w:rsidR="00364C14" w:rsidRDefault="00364C14" w:rsidP="00364C14">
      <w:pPr>
        <w:jc w:val="lowKashida"/>
        <w:rPr>
          <w:sz w:val="32"/>
          <w:szCs w:val="32"/>
          <w:rtl/>
        </w:rPr>
      </w:pPr>
    </w:p>
    <w:p w:rsidR="00364C14" w:rsidRPr="00364C14" w:rsidRDefault="00364C14" w:rsidP="00364C14">
      <w:pPr>
        <w:rPr>
          <w:rFonts w:cs="Arial"/>
          <w:b/>
          <w:bCs/>
          <w:sz w:val="36"/>
          <w:szCs w:val="36"/>
          <w:rtl/>
        </w:rPr>
      </w:pPr>
      <w:r w:rsidRPr="00364C14">
        <w:rPr>
          <w:rFonts w:cs="Arial" w:hint="cs"/>
          <w:b/>
          <w:bCs/>
          <w:sz w:val="36"/>
          <w:szCs w:val="36"/>
          <w:rtl/>
        </w:rPr>
        <w:lastRenderedPageBreak/>
        <w:t>نائب</w:t>
      </w:r>
      <w:r w:rsidRPr="00364C14">
        <w:rPr>
          <w:rFonts w:cs="Arial"/>
          <w:b/>
          <w:bCs/>
          <w:sz w:val="36"/>
          <w:szCs w:val="36"/>
          <w:rtl/>
        </w:rPr>
        <w:t xml:space="preserve"> </w:t>
      </w:r>
      <w:r w:rsidRPr="00364C14">
        <w:rPr>
          <w:rFonts w:cs="Arial" w:hint="cs"/>
          <w:b/>
          <w:bCs/>
          <w:sz w:val="36"/>
          <w:szCs w:val="36"/>
          <w:rtl/>
        </w:rPr>
        <w:t>الفاعل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النحو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العربي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مرفوع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محلّ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رفع،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يأتي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تام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متصرف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مبني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للمجهول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فيسند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إليه،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ويحل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حُذِف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لسبب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الأسباب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ويشابه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جميع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أحكامه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حيث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الرفع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وتبعية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منهما،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ويكوّن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جملة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فعلية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كاملة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الأركان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ويكون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الرفع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رفعاً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ظاهرياً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محليّاً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تقديرياً</w:t>
      </w:r>
      <w:r w:rsidRPr="00364C14">
        <w:rPr>
          <w:rFonts w:cs="Arial"/>
          <w:sz w:val="32"/>
          <w:szCs w:val="32"/>
          <w:rtl/>
        </w:rPr>
        <w:t>.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يشترط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يجيء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مباشرة،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يفصل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بينهما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فاصل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واحد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أكثر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ويسمَّى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مبنيا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المجهول،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لأنَّ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عندها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مجهول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خفي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غير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معلوم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ولكنَّ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آثاره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فقط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الظاهرة،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ومتى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بُنِيَ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المجهول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وجِب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حذف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يُذكر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بعدها،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فحتّى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يكتمل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معنى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الجملة،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إذْ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بُدَّ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لفظ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يُسْنَدُ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إليه،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يحلُّ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اللفظ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الدال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وقع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عليه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محلَّ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المحذوف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مثال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قولنا</w:t>
      </w:r>
      <w:r w:rsidRPr="00364C14">
        <w:rPr>
          <w:rFonts w:cs="Arial"/>
          <w:sz w:val="32"/>
          <w:szCs w:val="32"/>
          <w:rtl/>
        </w:rPr>
        <w:t>: «</w:t>
      </w:r>
      <w:r w:rsidRPr="00364C14">
        <w:rPr>
          <w:rFonts w:cs="Arial" w:hint="cs"/>
          <w:sz w:val="32"/>
          <w:szCs w:val="32"/>
          <w:rtl/>
        </w:rPr>
        <w:t>أُنْجِزَ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العملُ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الماضي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أَنْجَزَ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بُنيَ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المجهول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فكُسِرَ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قبل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آخره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وضُمَّ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كُلُّ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متحرك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قبله،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أما</w:t>
      </w:r>
      <w:r w:rsidRPr="00364C14">
        <w:rPr>
          <w:rFonts w:cs="Arial"/>
          <w:sz w:val="32"/>
          <w:szCs w:val="32"/>
          <w:rtl/>
        </w:rPr>
        <w:t xml:space="preserve"> "</w:t>
      </w:r>
      <w:r w:rsidRPr="00364C14">
        <w:rPr>
          <w:rFonts w:cs="Arial" w:hint="cs"/>
          <w:sz w:val="32"/>
          <w:szCs w:val="32"/>
          <w:rtl/>
        </w:rPr>
        <w:t>العَمَلُ</w:t>
      </w:r>
      <w:r w:rsidRPr="00364C14">
        <w:rPr>
          <w:rFonts w:cs="Arial"/>
          <w:sz w:val="32"/>
          <w:szCs w:val="32"/>
          <w:rtl/>
        </w:rPr>
        <w:t xml:space="preserve">" </w:t>
      </w:r>
      <w:r w:rsidRPr="00364C14">
        <w:rPr>
          <w:rFonts w:cs="Arial" w:hint="cs"/>
          <w:sz w:val="32"/>
          <w:szCs w:val="32"/>
          <w:rtl/>
        </w:rPr>
        <w:t>فهو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الأصل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مفعول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مفتوح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آخره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العَمَلَ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ولكنه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حلّ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المحذوف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نتيجة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لبناء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المجهول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فسُمّيَ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وأخذ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حكمه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الرفع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فيكون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أصل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الجملة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قبل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البناء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المجهول</w:t>
      </w:r>
      <w:r w:rsidRPr="00364C14">
        <w:rPr>
          <w:rFonts w:cs="Arial"/>
          <w:sz w:val="32"/>
          <w:szCs w:val="32"/>
          <w:rtl/>
        </w:rPr>
        <w:t>: «</w:t>
      </w:r>
      <w:r w:rsidRPr="00364C14">
        <w:rPr>
          <w:rFonts w:cs="Arial" w:hint="cs"/>
          <w:sz w:val="32"/>
          <w:szCs w:val="32"/>
          <w:rtl/>
        </w:rPr>
        <w:t>أَنْجَزَ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الفَاْعِلُ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العَمَلَ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يأتي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مصدر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مؤول،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ويمكن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جملة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وفقاً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لبعض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النحاة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وينوب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حُذِفَ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مفعول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ينوب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غيره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وجد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الجملة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ويمكن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ينوب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ظرف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مصدر،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ويُشترط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فيهما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يكونا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متصرفين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مختصين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الجار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والمجرور،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بعض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الحالات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الاسم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المجرور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فقط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يأتي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اسماً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معرباً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مبنياً،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ضميراً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منفصلاً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متصلاً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مستتراً،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ويأتي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إشارة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موصول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ويكون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مصدرا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صريحا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مصدرا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مؤولا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أنْ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واسمها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وخبرها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ويختص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الماضي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والمضارع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فقط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يأتي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أبداً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الأمر،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الأمر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يُبنى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للمجهول</w:t>
      </w:r>
      <w:r w:rsidRPr="00364C14">
        <w:rPr>
          <w:rFonts w:cs="Arial"/>
          <w:sz w:val="32"/>
          <w:szCs w:val="32"/>
          <w:rtl/>
        </w:rPr>
        <w:t>.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يظهر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المبني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للمجهول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فقط،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فيظهر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أشباهه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مثل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الاسم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المفعول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والاسم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المنسوب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b/>
          <w:bCs/>
          <w:sz w:val="32"/>
          <w:szCs w:val="32"/>
          <w:rtl/>
        </w:rPr>
      </w:pPr>
      <w:r w:rsidRPr="00364C14">
        <w:rPr>
          <w:rFonts w:cs="Arial" w:hint="cs"/>
          <w:b/>
          <w:bCs/>
          <w:sz w:val="32"/>
          <w:szCs w:val="32"/>
          <w:rtl/>
        </w:rPr>
        <w:t>التسمية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يعود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ذكر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لمصطلح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القرن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السابع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الهجري،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حيث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اصطنعه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وقتها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النحوي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ابن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ووضعه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ألفيته،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الصورة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يظهر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القسم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الخاص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عُرف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لدى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القدماء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النحويين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باسم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المفعول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الذي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يُسَمَّ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فاعله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الاسم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اختفى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تقريباً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عصرنا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الحاضر،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إضافةً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بعضا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النحويين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المعاصرين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يرون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المصطلح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دقيقاً،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لأنَّ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مفعولا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غير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ذلك،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فقد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يجيء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ظرفاً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مصدراً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جملة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جاراً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ومجروراً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lastRenderedPageBreak/>
        <w:t>ويُفضَّل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مصطلح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لسهولة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استعماله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بسبب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قصره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مقارنة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المصطلح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الأول</w:t>
      </w:r>
      <w:r w:rsidRPr="00364C14">
        <w:rPr>
          <w:rFonts w:cs="Arial"/>
          <w:sz w:val="32"/>
          <w:szCs w:val="32"/>
          <w:rtl/>
        </w:rPr>
        <w:t xml:space="preserve">.[16] </w:t>
      </w:r>
      <w:r w:rsidRPr="00364C14">
        <w:rPr>
          <w:rFonts w:cs="Arial" w:hint="cs"/>
          <w:sz w:val="32"/>
          <w:szCs w:val="32"/>
          <w:rtl/>
        </w:rPr>
        <w:t>ويعود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أولُ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ذكر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لمصطلح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القرن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السابع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الهجري،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عندما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سمّاه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ابن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ألفيته،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ويُنسب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ابن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بيت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شعري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فيه</w:t>
      </w:r>
      <w:r w:rsidRPr="00364C14">
        <w:rPr>
          <w:rFonts w:cs="Arial"/>
          <w:sz w:val="32"/>
          <w:szCs w:val="32"/>
          <w:rtl/>
        </w:rPr>
        <w:t>: «</w:t>
      </w:r>
      <w:r w:rsidRPr="00364C14">
        <w:rPr>
          <w:rFonts w:cs="Arial" w:hint="cs"/>
          <w:sz w:val="32"/>
          <w:szCs w:val="32"/>
          <w:rtl/>
        </w:rPr>
        <w:t>تَرجَمَ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بِالنَّائِبِ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نَجلُ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مَالِكِ</w:t>
      </w:r>
      <w:r w:rsidRPr="00364C14">
        <w:rPr>
          <w:rFonts w:cs="Arial"/>
          <w:sz w:val="32"/>
          <w:szCs w:val="32"/>
          <w:rtl/>
        </w:rPr>
        <w:t xml:space="preserve"> </w:t>
      </w:r>
      <w:dir w:val="rtl">
        <w:r w:rsidRPr="00364C14">
          <w:rPr>
            <w:rFonts w:cs="Arial"/>
            <w:sz w:val="32"/>
            <w:szCs w:val="32"/>
            <w:rtl/>
          </w:rPr>
          <w:t xml:space="preserve">*** </w:t>
        </w:r>
        <w:r w:rsidRPr="00364C14">
          <w:rPr>
            <w:rFonts w:cs="Arial" w:hint="cs"/>
            <w:sz w:val="32"/>
            <w:szCs w:val="32"/>
            <w:rtl/>
          </w:rPr>
          <w:t>ومَا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لَهُ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فِي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ذَاكَ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مِن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مُشَارِكِ</w:t>
        </w:r>
        <w:r w:rsidRPr="00364C14">
          <w:rPr>
            <w:rFonts w:cs="Arial" w:hint="eastAsia"/>
            <w:sz w:val="32"/>
            <w:szCs w:val="32"/>
            <w:rtl/>
          </w:rPr>
          <w:t>»</w:t>
        </w:r>
        <w:r w:rsidRPr="00364C14">
          <w:rPr>
            <w:rFonts w:cs="Arial"/>
            <w:sz w:val="32"/>
            <w:szCs w:val="32"/>
            <w:rtl/>
          </w:rPr>
          <w:t xml:space="preserve">.[17] </w:t>
        </w:r>
        <w:r w:rsidRPr="00364C14">
          <w:rPr>
            <w:rFonts w:cs="Arial" w:hint="cs"/>
            <w:sz w:val="32"/>
            <w:szCs w:val="32"/>
            <w:rtl/>
          </w:rPr>
          <w:t>وكان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يُعرف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قبل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ابن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مالك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بأسماء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متعددة،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فسماه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سيبويه</w:t>
        </w:r>
        <w:r w:rsidRPr="00364C14">
          <w:rPr>
            <w:rFonts w:cs="Arial"/>
            <w:sz w:val="32"/>
            <w:szCs w:val="32"/>
            <w:rtl/>
          </w:rPr>
          <w:t xml:space="preserve"> (</w:t>
        </w:r>
        <w:r w:rsidRPr="00364C14">
          <w:rPr>
            <w:rFonts w:cs="Arial" w:hint="cs"/>
            <w:sz w:val="32"/>
            <w:szCs w:val="32"/>
            <w:rtl/>
          </w:rPr>
          <w:t>ت</w:t>
        </w:r>
        <w:r w:rsidRPr="00364C14">
          <w:rPr>
            <w:rFonts w:cs="Arial"/>
            <w:sz w:val="32"/>
            <w:szCs w:val="32"/>
            <w:rtl/>
          </w:rPr>
          <w:t>. 180): «</w:t>
        </w:r>
        <w:r w:rsidRPr="00364C14">
          <w:rPr>
            <w:rFonts w:cs="Arial" w:hint="cs"/>
            <w:sz w:val="32"/>
            <w:szCs w:val="32"/>
            <w:rtl/>
          </w:rPr>
          <w:t>المفعول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الذي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لم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يتعدَّ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إليه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فعل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فاعل</w:t>
        </w:r>
        <w:r w:rsidRPr="00364C14">
          <w:rPr>
            <w:rFonts w:cs="Arial" w:hint="eastAsia"/>
            <w:sz w:val="32"/>
            <w:szCs w:val="32"/>
            <w:rtl/>
          </w:rPr>
          <w:t>»</w:t>
        </w:r>
        <w:r w:rsidRPr="00364C14">
          <w:rPr>
            <w:rFonts w:cs="Arial" w:hint="cs"/>
            <w:sz w:val="32"/>
            <w:szCs w:val="32"/>
            <w:rtl/>
          </w:rPr>
          <w:t>،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وكما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يظهر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الاسم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فإنَّ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سيبويه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لم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يتعرف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على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نائب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الفاعل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وهو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عنده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مفعول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به،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رغم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أنَّه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ذكر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بناء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الفعل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إلى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المجهول</w:t>
        </w:r>
        <w:r w:rsidRPr="00364C14">
          <w:rPr>
            <w:rFonts w:cs="Arial"/>
            <w:sz w:val="32"/>
            <w:szCs w:val="32"/>
            <w:rtl/>
          </w:rPr>
          <w:t xml:space="preserve">. </w:t>
        </w:r>
        <w:r w:rsidRPr="00364C14">
          <w:rPr>
            <w:rFonts w:cs="Arial" w:hint="cs"/>
            <w:sz w:val="32"/>
            <w:szCs w:val="32"/>
            <w:rtl/>
          </w:rPr>
          <w:t>وسماه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الفراء</w:t>
        </w:r>
        <w:r w:rsidRPr="00364C14">
          <w:rPr>
            <w:rFonts w:cs="Arial"/>
            <w:sz w:val="32"/>
            <w:szCs w:val="32"/>
            <w:rtl/>
          </w:rPr>
          <w:t xml:space="preserve"> (</w:t>
        </w:r>
        <w:r w:rsidRPr="00364C14">
          <w:rPr>
            <w:rFonts w:cs="Arial" w:hint="cs"/>
            <w:sz w:val="32"/>
            <w:szCs w:val="32"/>
            <w:rtl/>
          </w:rPr>
          <w:t>ت</w:t>
        </w:r>
        <w:r w:rsidRPr="00364C14">
          <w:rPr>
            <w:rFonts w:cs="Arial"/>
            <w:sz w:val="32"/>
            <w:szCs w:val="32"/>
            <w:rtl/>
          </w:rPr>
          <w:t>. 207): «</w:t>
        </w:r>
        <w:r w:rsidRPr="00364C14">
          <w:rPr>
            <w:rFonts w:cs="Arial" w:hint="cs"/>
            <w:sz w:val="32"/>
            <w:szCs w:val="32"/>
            <w:rtl/>
          </w:rPr>
          <w:t>ما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لم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يسم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فاعله</w:t>
        </w:r>
        <w:r w:rsidRPr="00364C14">
          <w:rPr>
            <w:rFonts w:cs="Arial" w:hint="eastAsia"/>
            <w:sz w:val="32"/>
            <w:szCs w:val="32"/>
            <w:rtl/>
          </w:rPr>
          <w:t>»</w:t>
        </w:r>
        <w:r w:rsidRPr="00364C14">
          <w:rPr>
            <w:rFonts w:cs="Arial" w:hint="cs"/>
            <w:sz w:val="32"/>
            <w:szCs w:val="32"/>
            <w:rtl/>
          </w:rPr>
          <w:t>،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وهو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يقصد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نائب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الفاعل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بطريقة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غير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مباشرة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بالإشارة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إلى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فعله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المبني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إلى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المجهول</w:t>
        </w:r>
        <w:r w:rsidRPr="00364C14">
          <w:rPr>
            <w:rFonts w:cs="Arial"/>
            <w:sz w:val="32"/>
            <w:szCs w:val="32"/>
            <w:rtl/>
          </w:rPr>
          <w:t xml:space="preserve">. </w:t>
        </w:r>
        <w:r w:rsidRPr="00364C14">
          <w:rPr>
            <w:rFonts w:cs="Arial" w:hint="cs"/>
            <w:sz w:val="32"/>
            <w:szCs w:val="32"/>
            <w:rtl/>
          </w:rPr>
          <w:t>وعرفه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المبرد</w:t>
        </w:r>
        <w:r w:rsidRPr="00364C14">
          <w:rPr>
            <w:rFonts w:cs="Arial"/>
            <w:sz w:val="32"/>
            <w:szCs w:val="32"/>
            <w:rtl/>
          </w:rPr>
          <w:t xml:space="preserve"> (</w:t>
        </w:r>
        <w:r w:rsidRPr="00364C14">
          <w:rPr>
            <w:rFonts w:cs="Arial" w:hint="cs"/>
            <w:sz w:val="32"/>
            <w:szCs w:val="32"/>
            <w:rtl/>
          </w:rPr>
          <w:t>ت</w:t>
        </w:r>
        <w:r w:rsidRPr="00364C14">
          <w:rPr>
            <w:rFonts w:cs="Arial"/>
            <w:sz w:val="32"/>
            <w:szCs w:val="32"/>
            <w:rtl/>
          </w:rPr>
          <w:t xml:space="preserve">. 285) </w:t>
        </w:r>
        <w:r w:rsidRPr="00364C14">
          <w:rPr>
            <w:rFonts w:cs="Arial" w:hint="cs"/>
            <w:sz w:val="32"/>
            <w:szCs w:val="32"/>
            <w:rtl/>
          </w:rPr>
          <w:t>باسم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يشابه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مصطلح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سيبوبه</w:t>
        </w:r>
        <w:r w:rsidRPr="00364C14">
          <w:rPr>
            <w:rFonts w:cs="Arial"/>
            <w:sz w:val="32"/>
            <w:szCs w:val="32"/>
            <w:rtl/>
          </w:rPr>
          <w:t>: «</w:t>
        </w:r>
        <w:r w:rsidRPr="00364C14">
          <w:rPr>
            <w:rFonts w:cs="Arial" w:hint="cs"/>
            <w:sz w:val="32"/>
            <w:szCs w:val="32"/>
            <w:rtl/>
          </w:rPr>
          <w:t>المفعول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الذي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لا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يُذكر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فاعله</w:t>
        </w:r>
        <w:r w:rsidRPr="00364C14">
          <w:rPr>
            <w:rFonts w:cs="Arial" w:hint="eastAsia"/>
            <w:sz w:val="32"/>
            <w:szCs w:val="32"/>
            <w:rtl/>
          </w:rPr>
          <w:t>»</w:t>
        </w:r>
        <w:r w:rsidRPr="00364C14">
          <w:rPr>
            <w:rFonts w:cs="Arial"/>
            <w:sz w:val="32"/>
            <w:szCs w:val="32"/>
            <w:rtl/>
          </w:rPr>
          <w:t xml:space="preserve">. </w:t>
        </w:r>
        <w:r w:rsidRPr="00364C14">
          <w:rPr>
            <w:rFonts w:cs="Arial" w:hint="cs"/>
            <w:sz w:val="32"/>
            <w:szCs w:val="32"/>
            <w:rtl/>
          </w:rPr>
          <w:t>وسمّاه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ابن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النحاس</w:t>
        </w:r>
        <w:r w:rsidRPr="00364C14">
          <w:rPr>
            <w:rFonts w:cs="Arial"/>
            <w:sz w:val="32"/>
            <w:szCs w:val="32"/>
            <w:rtl/>
          </w:rPr>
          <w:t xml:space="preserve"> (</w:t>
        </w:r>
        <w:r w:rsidRPr="00364C14">
          <w:rPr>
            <w:rFonts w:cs="Arial" w:hint="cs"/>
            <w:sz w:val="32"/>
            <w:szCs w:val="32"/>
            <w:rtl/>
          </w:rPr>
          <w:t>ت</w:t>
        </w:r>
        <w:r w:rsidRPr="00364C14">
          <w:rPr>
            <w:rFonts w:cs="Arial"/>
            <w:sz w:val="32"/>
            <w:szCs w:val="32"/>
            <w:rtl/>
          </w:rPr>
          <w:t>. 338): «</w:t>
        </w:r>
        <w:r w:rsidRPr="00364C14">
          <w:rPr>
            <w:rFonts w:cs="Arial" w:hint="cs"/>
            <w:sz w:val="32"/>
            <w:szCs w:val="32"/>
            <w:rtl/>
          </w:rPr>
          <w:t>المفعول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الذي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لم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يسم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فاعله</w:t>
        </w:r>
        <w:r w:rsidRPr="00364C14">
          <w:rPr>
            <w:rFonts w:cs="Arial" w:hint="eastAsia"/>
            <w:sz w:val="32"/>
            <w:szCs w:val="32"/>
            <w:rtl/>
          </w:rPr>
          <w:t>»</w:t>
        </w:r>
        <w:r w:rsidRPr="00364C14">
          <w:rPr>
            <w:rFonts w:cs="Arial" w:hint="cs"/>
            <w:sz w:val="32"/>
            <w:szCs w:val="32"/>
            <w:rtl/>
          </w:rPr>
          <w:t>،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وأخذ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بهذا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المصطلح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الزبيدي</w:t>
        </w:r>
        <w:r w:rsidRPr="00364C14">
          <w:rPr>
            <w:rFonts w:cs="Arial"/>
            <w:sz w:val="32"/>
            <w:szCs w:val="32"/>
            <w:rtl/>
          </w:rPr>
          <w:t xml:space="preserve">. </w:t>
        </w:r>
        <w:r w:rsidRPr="00364C14">
          <w:rPr>
            <w:rFonts w:cs="Arial" w:hint="cs"/>
            <w:sz w:val="32"/>
            <w:szCs w:val="32"/>
            <w:rtl/>
          </w:rPr>
          <w:t>وسمّاه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أبو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علي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الفارسي</w:t>
        </w:r>
        <w:r w:rsidRPr="00364C14">
          <w:rPr>
            <w:rFonts w:cs="Arial"/>
            <w:sz w:val="32"/>
            <w:szCs w:val="32"/>
            <w:rtl/>
          </w:rPr>
          <w:t xml:space="preserve"> (</w:t>
        </w:r>
        <w:r w:rsidRPr="00364C14">
          <w:rPr>
            <w:rFonts w:cs="Arial" w:hint="cs"/>
            <w:sz w:val="32"/>
            <w:szCs w:val="32"/>
            <w:rtl/>
          </w:rPr>
          <w:t>ت</w:t>
        </w:r>
        <w:r w:rsidRPr="00364C14">
          <w:rPr>
            <w:rFonts w:cs="Arial"/>
            <w:sz w:val="32"/>
            <w:szCs w:val="32"/>
            <w:rtl/>
          </w:rPr>
          <w:t>. 377) «</w:t>
        </w:r>
        <w:r w:rsidRPr="00364C14">
          <w:rPr>
            <w:rFonts w:cs="Arial" w:hint="cs"/>
            <w:sz w:val="32"/>
            <w:szCs w:val="32"/>
            <w:rtl/>
          </w:rPr>
          <w:t>المفعول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به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المعنى</w:t>
        </w:r>
        <w:r w:rsidRPr="00364C14">
          <w:rPr>
            <w:rFonts w:cs="Arial" w:hint="eastAsia"/>
            <w:sz w:val="32"/>
            <w:szCs w:val="32"/>
            <w:rtl/>
          </w:rPr>
          <w:t>»</w:t>
        </w:r>
        <w:r w:rsidRPr="00364C14">
          <w:rPr>
            <w:rFonts w:cs="Arial"/>
            <w:sz w:val="32"/>
            <w:szCs w:val="32"/>
            <w:rtl/>
          </w:rPr>
          <w:t xml:space="preserve">. </w:t>
        </w:r>
        <w:r w:rsidRPr="00364C14">
          <w:rPr>
            <w:rFonts w:cs="Arial" w:hint="cs"/>
            <w:sz w:val="32"/>
            <w:szCs w:val="32"/>
            <w:rtl/>
          </w:rPr>
          <w:t>أما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أبو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منصور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الجواليقي</w:t>
        </w:r>
        <w:r w:rsidRPr="00364C14">
          <w:rPr>
            <w:rFonts w:cs="Arial"/>
            <w:sz w:val="32"/>
            <w:szCs w:val="32"/>
            <w:rtl/>
          </w:rPr>
          <w:t xml:space="preserve"> (</w:t>
        </w:r>
        <w:r w:rsidRPr="00364C14">
          <w:rPr>
            <w:rFonts w:cs="Arial" w:hint="cs"/>
            <w:sz w:val="32"/>
            <w:szCs w:val="32"/>
            <w:rtl/>
          </w:rPr>
          <w:t>ت</w:t>
        </w:r>
        <w:r w:rsidRPr="00364C14">
          <w:rPr>
            <w:rFonts w:cs="Arial"/>
            <w:sz w:val="32"/>
            <w:szCs w:val="32"/>
            <w:rtl/>
          </w:rPr>
          <w:t xml:space="preserve">. 540) </w:t>
        </w:r>
        <w:r w:rsidRPr="00364C14">
          <w:rPr>
            <w:rFonts w:cs="Arial" w:hint="cs"/>
            <w:sz w:val="32"/>
            <w:szCs w:val="32"/>
            <w:rtl/>
          </w:rPr>
          <w:t>فأطلق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عليه</w:t>
        </w:r>
        <w:r w:rsidRPr="00364C14">
          <w:rPr>
            <w:rFonts w:cs="Arial"/>
            <w:sz w:val="32"/>
            <w:szCs w:val="32"/>
            <w:rtl/>
          </w:rPr>
          <w:t xml:space="preserve"> «</w:t>
        </w:r>
        <w:r w:rsidRPr="00364C14">
          <w:rPr>
            <w:rFonts w:cs="Arial" w:hint="cs"/>
            <w:sz w:val="32"/>
            <w:szCs w:val="32"/>
            <w:rtl/>
          </w:rPr>
          <w:t>المفعول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الذي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جعل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الفعل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حديثاً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عنه</w:t>
        </w:r>
        <w:r w:rsidRPr="00364C14">
          <w:rPr>
            <w:rFonts w:cs="Arial" w:hint="eastAsia"/>
            <w:sz w:val="32"/>
            <w:szCs w:val="32"/>
            <w:rtl/>
          </w:rPr>
          <w:t>»</w:t>
        </w:r>
        <w:r w:rsidRPr="00364C14">
          <w:rPr>
            <w:rFonts w:cs="Arial"/>
            <w:sz w:val="32"/>
            <w:szCs w:val="32"/>
            <w:rtl/>
          </w:rPr>
          <w:t xml:space="preserve">. </w:t>
        </w:r>
        <w:r w:rsidRPr="00364C14">
          <w:rPr>
            <w:rFonts w:cs="Arial" w:hint="cs"/>
            <w:sz w:val="32"/>
            <w:szCs w:val="32"/>
            <w:rtl/>
          </w:rPr>
          <w:t>وعندما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طرح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ابن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مالك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مصطلحه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المختصر،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لقي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ترحيباً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وانتشاراً،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واستقر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النحاة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عليه</w:t>
        </w:r>
        <w:r w:rsidRPr="00364C14">
          <w:rPr>
            <w:rFonts w:cs="Arial"/>
            <w:sz w:val="32"/>
            <w:szCs w:val="32"/>
            <w:rtl/>
          </w:rPr>
          <w:t xml:space="preserve">. </w:t>
        </w:r>
        <w:r w:rsidRPr="00364C14">
          <w:rPr>
            <w:rFonts w:cs="Arial" w:hint="cs"/>
            <w:sz w:val="32"/>
            <w:szCs w:val="32"/>
            <w:rtl/>
          </w:rPr>
          <w:t>إلا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أن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هناك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عارض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ابن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مالك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مصطلحه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أو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فقط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استخدم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غيره،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ففي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بعض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الأحيان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يُطلَق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على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نائب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الفاعل</w:t>
        </w:r>
        <w:r w:rsidRPr="00364C14">
          <w:rPr>
            <w:rFonts w:cs="Arial"/>
            <w:sz w:val="32"/>
            <w:szCs w:val="32"/>
            <w:rtl/>
          </w:rPr>
          <w:t xml:space="preserve"> «</w:t>
        </w:r>
        <w:r w:rsidRPr="00364C14">
          <w:rPr>
            <w:rFonts w:cs="Arial" w:hint="cs"/>
            <w:sz w:val="32"/>
            <w:szCs w:val="32"/>
            <w:rtl/>
          </w:rPr>
          <w:t>القائم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مقام</w:t>
        </w:r>
        <w:r w:rsidRPr="00364C14">
          <w:rPr>
            <w:rFonts w:cs="Arial"/>
            <w:sz w:val="32"/>
            <w:szCs w:val="32"/>
            <w:rtl/>
          </w:rPr>
          <w:t xml:space="preserve"> </w:t>
        </w:r>
        <w:r w:rsidRPr="00364C14">
          <w:rPr>
            <w:rFonts w:cs="Arial" w:hint="cs"/>
            <w:sz w:val="32"/>
            <w:szCs w:val="32"/>
            <w:rtl/>
          </w:rPr>
          <w:t>الفاعل</w:t>
        </w:r>
        <w:r w:rsidRPr="00364C14">
          <w:rPr>
            <w:rFonts w:cs="Arial" w:hint="eastAsia"/>
            <w:sz w:val="32"/>
            <w:szCs w:val="32"/>
            <w:rtl/>
          </w:rPr>
          <w:t>»</w:t>
        </w:r>
        <w:r w:rsidRPr="00364C14">
          <w:rPr>
            <w:rFonts w:cs="Arial"/>
            <w:sz w:val="32"/>
            <w:szCs w:val="32"/>
            <w:rtl/>
          </w:rPr>
          <w:t>.</w:t>
        </w:r>
        <w:r w:rsidR="00254616">
          <w:t>‬</w:t>
        </w:r>
      </w:di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أمّا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حاول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شرح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المعنى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الاصطلاحي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فلعله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ابن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الحاجب،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فكتب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يقول</w:t>
      </w:r>
      <w:r w:rsidRPr="00364C14">
        <w:rPr>
          <w:rFonts w:cs="Arial"/>
          <w:sz w:val="32"/>
          <w:szCs w:val="32"/>
          <w:rtl/>
        </w:rPr>
        <w:t>: «[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] </w:t>
      </w:r>
      <w:r w:rsidRPr="00364C14">
        <w:rPr>
          <w:rFonts w:cs="Arial" w:hint="cs"/>
          <w:sz w:val="32"/>
          <w:szCs w:val="32"/>
          <w:rtl/>
        </w:rPr>
        <w:t>كل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مفعول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حذف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فاعله،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وأقيم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مقامه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وشرطه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تتغيّر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صيغة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فُعِلَ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ويُفْعَلُ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وعرّفه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ابن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هشام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والأزهري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ويذهب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نحويون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آخرون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توحيد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المصطلحات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بين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ونائبه،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فيقصدون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كليهما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هؤلاء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ابن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يعيش</w:t>
      </w:r>
      <w:r w:rsidRPr="00364C14"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ونجد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الزمخشري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والجرجاني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يكتبان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هو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اصطلاحاً،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وجود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عندهما،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وأخذ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الرأي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نحاة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معاصرون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مثل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إبراهيم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مصطفى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ومهدي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المخزومي</w:t>
      </w:r>
      <w:r w:rsidRPr="00364C14">
        <w:rPr>
          <w:rFonts w:cs="Arial"/>
          <w:sz w:val="32"/>
          <w:szCs w:val="32"/>
          <w:rtl/>
        </w:rPr>
        <w:t>.</w:t>
      </w: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</w:p>
    <w:p w:rsidR="00364C14" w:rsidRPr="00364C14" w:rsidRDefault="00364C14" w:rsidP="00364C14">
      <w:pPr>
        <w:jc w:val="lowKashida"/>
        <w:rPr>
          <w:sz w:val="32"/>
          <w:szCs w:val="32"/>
          <w:rtl/>
        </w:rPr>
      </w:pPr>
      <w:r w:rsidRPr="00364C14">
        <w:rPr>
          <w:rFonts w:cs="Arial" w:hint="cs"/>
          <w:sz w:val="32"/>
          <w:szCs w:val="32"/>
          <w:rtl/>
        </w:rPr>
        <w:t>يُطلق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مصطلح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على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يحلُّ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محلَّ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حذفه،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ينوب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عن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إسناد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إليه،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ولهذا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سُمِّيَ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نائبه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وسُمّيَ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كذلك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أيضاً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-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كان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مفعولا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غيره</w:t>
      </w:r>
      <w:r w:rsidRPr="00364C14">
        <w:rPr>
          <w:rFonts w:cs="Arial"/>
          <w:sz w:val="32"/>
          <w:szCs w:val="32"/>
          <w:rtl/>
        </w:rPr>
        <w:t xml:space="preserve"> - </w:t>
      </w:r>
      <w:r w:rsidRPr="00364C14">
        <w:rPr>
          <w:rFonts w:cs="Arial" w:hint="cs"/>
          <w:sz w:val="32"/>
          <w:szCs w:val="32"/>
          <w:rtl/>
        </w:rPr>
        <w:t>أخذ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أحكام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بعد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حذفه،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حيث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الرفع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أو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نوع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تبعية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للفاعل</w:t>
      </w:r>
      <w:r w:rsidRPr="00364C14">
        <w:rPr>
          <w:rFonts w:cs="Arial"/>
          <w:sz w:val="32"/>
          <w:szCs w:val="32"/>
          <w:rtl/>
        </w:rPr>
        <w:t xml:space="preserve">. </w:t>
      </w:r>
      <w:r w:rsidRPr="00364C14">
        <w:rPr>
          <w:rFonts w:cs="Arial" w:hint="cs"/>
          <w:sz w:val="32"/>
          <w:szCs w:val="32"/>
          <w:rtl/>
        </w:rPr>
        <w:t>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يُقصد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بمصطلح</w:t>
      </w:r>
      <w:r w:rsidRPr="00364C14">
        <w:rPr>
          <w:rFonts w:cs="Arial"/>
          <w:sz w:val="32"/>
          <w:szCs w:val="32"/>
          <w:rtl/>
        </w:rPr>
        <w:t xml:space="preserve"> «</w:t>
      </w:r>
      <w:r w:rsidRPr="00364C14">
        <w:rPr>
          <w:rFonts w:cs="Arial" w:hint="cs"/>
          <w:sz w:val="32"/>
          <w:szCs w:val="32"/>
          <w:rtl/>
        </w:rPr>
        <w:t>نائب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 w:hint="eastAsia"/>
          <w:sz w:val="32"/>
          <w:szCs w:val="32"/>
          <w:rtl/>
        </w:rPr>
        <w:t>»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أنَّ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المفعول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يقوم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بالفعل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بدلاً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من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الفاعل،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فالمفعول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به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حتى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وإنْ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حلَّ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محل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الفاعل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فيظل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مفعولا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في</w:t>
      </w:r>
      <w:r w:rsidRPr="00364C14">
        <w:rPr>
          <w:rFonts w:cs="Arial"/>
          <w:sz w:val="32"/>
          <w:szCs w:val="32"/>
          <w:rtl/>
        </w:rPr>
        <w:t xml:space="preserve"> </w:t>
      </w:r>
      <w:r w:rsidRPr="00364C14">
        <w:rPr>
          <w:rFonts w:cs="Arial" w:hint="cs"/>
          <w:sz w:val="32"/>
          <w:szCs w:val="32"/>
          <w:rtl/>
        </w:rPr>
        <w:t>المعنى</w:t>
      </w:r>
      <w:r w:rsidRPr="00364C14">
        <w:rPr>
          <w:rFonts w:cs="Arial"/>
          <w:sz w:val="32"/>
          <w:szCs w:val="32"/>
          <w:rtl/>
        </w:rPr>
        <w:t>.</w:t>
      </w:r>
    </w:p>
    <w:bookmarkEnd w:id="0"/>
    <w:p w:rsidR="00364C14" w:rsidRPr="00364C14" w:rsidRDefault="00364C14" w:rsidP="00364C14">
      <w:pPr>
        <w:jc w:val="lowKashida"/>
        <w:rPr>
          <w:sz w:val="32"/>
          <w:szCs w:val="32"/>
          <w:rtl/>
        </w:rPr>
      </w:pPr>
    </w:p>
    <w:p w:rsidR="00364C14" w:rsidRPr="00364C14" w:rsidRDefault="00364C14" w:rsidP="00364C14">
      <w:pPr>
        <w:jc w:val="lowKashida"/>
        <w:rPr>
          <w:sz w:val="32"/>
          <w:szCs w:val="32"/>
        </w:rPr>
      </w:pPr>
    </w:p>
    <w:sectPr w:rsidR="00364C14" w:rsidRPr="00364C14" w:rsidSect="002467D7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14"/>
    <w:rsid w:val="002467D7"/>
    <w:rsid w:val="00254616"/>
    <w:rsid w:val="00364C14"/>
    <w:rsid w:val="004C3F0C"/>
    <w:rsid w:val="00E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850E"/>
  <w15:chartTrackingRefBased/>
  <w15:docId w15:val="{304D03C3-6E6C-41D2-8494-99D24FE0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67D7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467D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A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B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0CB7FA160A48ADBF5C404266DD2D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37055A-0A9D-425B-B3C9-C8162CEC579A}"/>
      </w:docPartPr>
      <w:docPartBody>
        <w:p w:rsidR="00BA14DC" w:rsidRDefault="005E5A8A" w:rsidP="005E5A8A">
          <w:pPr>
            <w:pStyle w:val="E30CB7FA160A48ADBF5C404266DD2DA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8A"/>
    <w:rsid w:val="001334F2"/>
    <w:rsid w:val="00285C11"/>
    <w:rsid w:val="005E5A8A"/>
    <w:rsid w:val="00B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0CB7FA160A48ADBF5C404266DD2DA4">
    <w:name w:val="E30CB7FA160A48ADBF5C404266DD2DA4"/>
    <w:rsid w:val="005E5A8A"/>
    <w:pPr>
      <w:bidi/>
    </w:pPr>
  </w:style>
  <w:style w:type="paragraph" w:customStyle="1" w:styleId="C6A7F8F539D349968828D6131F193E40">
    <w:name w:val="C6A7F8F539D349968828D6131F193E40"/>
    <w:rsid w:val="005E5A8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الفعل ونائب الفاعل</dc:title>
  <dc:subject/>
  <dc:creator>hp</dc:creator>
  <cp:keywords/>
  <dc:description/>
  <cp:lastModifiedBy>SilverLine</cp:lastModifiedBy>
  <cp:revision>2</cp:revision>
  <cp:lastPrinted>2018-10-14T17:15:00Z</cp:lastPrinted>
  <dcterms:created xsi:type="dcterms:W3CDTF">2018-10-14T17:12:00Z</dcterms:created>
  <dcterms:modified xsi:type="dcterms:W3CDTF">2019-01-17T00:56:00Z</dcterms:modified>
</cp:coreProperties>
</file>