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89" w:rsidRPr="00174989" w:rsidRDefault="00174989" w:rsidP="00174989">
      <w:pPr>
        <w:spacing w:line="240" w:lineRule="auto"/>
        <w:jc w:val="center"/>
        <w:rPr>
          <w:rFonts w:asciiTheme="minorBidi" w:eastAsia="Times New Roman" w:hAnsiTheme="minorBidi"/>
          <w:b/>
          <w:bCs/>
          <w:color w:val="000000" w:themeColor="text1"/>
          <w:sz w:val="68"/>
          <w:szCs w:val="68"/>
          <w:rtl/>
          <w:lang w:bidi="ar-OM"/>
        </w:rPr>
      </w:pPr>
      <w:r w:rsidRPr="00174989">
        <w:rPr>
          <w:rFonts w:asciiTheme="minorBidi" w:eastAsia="Times New Roman" w:hAnsiTheme="minorBidi" w:hint="cs"/>
          <w:b/>
          <w:bCs/>
          <w:color w:val="000000" w:themeColor="text1"/>
          <w:sz w:val="68"/>
          <w:szCs w:val="68"/>
          <w:rtl/>
          <w:lang w:bidi="ar-OM"/>
        </w:rPr>
        <w:t>الطلائعيات</w:t>
      </w:r>
    </w:p>
    <w:p w:rsidR="00174989" w:rsidRPr="00174989" w:rsidRDefault="00174989" w:rsidP="00174989">
      <w:pPr>
        <w:spacing w:after="0" w:line="276" w:lineRule="auto"/>
        <w:rPr>
          <w:rFonts w:ascii="Ms Sans Serif" w:eastAsia="Times New Roman" w:hAnsi="Ms Sans Serif" w:cs="Times New Roman"/>
          <w:color w:val="000000" w:themeColor="text1"/>
          <w:sz w:val="25"/>
          <w:szCs w:val="25"/>
          <w:rtl/>
        </w:rPr>
      </w:pPr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 xml:space="preserve">هي مخلوقات حية وحيدة الخلية حقيقية النواة تحتوي على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>عضيات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 xml:space="preserve"> مختلفة ولها أعضاء للحركة</w:t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</w:p>
    <w:p w:rsidR="00174989" w:rsidRPr="00174989" w:rsidRDefault="00174989" w:rsidP="00174989">
      <w:pPr>
        <w:spacing w:line="276" w:lineRule="auto"/>
        <w:rPr>
          <w:rFonts w:ascii="Ms Sans Serif" w:eastAsia="Times New Roman" w:hAnsi="Ms Sans Serif" w:cs="Times New Roman" w:hint="cs"/>
          <w:b/>
          <w:bCs/>
          <w:color w:val="000000" w:themeColor="text1"/>
          <w:sz w:val="25"/>
          <w:szCs w:val="25"/>
        </w:rPr>
      </w:pPr>
      <w:bookmarkStart w:id="0" w:name="_GoBack"/>
      <w:bookmarkEnd w:id="0"/>
    </w:p>
    <w:p w:rsidR="00174989" w:rsidRPr="00174989" w:rsidRDefault="00174989" w:rsidP="00174989">
      <w:pPr>
        <w:spacing w:line="276" w:lineRule="auto"/>
        <w:rPr>
          <w:rFonts w:eastAsia="Times New Roman" w:cs="Times New Roman" w:hint="cs"/>
          <w:b/>
          <w:bCs/>
          <w:color w:val="000000" w:themeColor="text1"/>
          <w:sz w:val="24"/>
          <w:szCs w:val="24"/>
          <w:rtl/>
        </w:rPr>
      </w:pPr>
      <w:r w:rsidRPr="00174989">
        <w:rPr>
          <w:rFonts w:ascii="Ms Sans Serif" w:eastAsia="Times New Roman" w:hAnsi="Ms Sans Serif"/>
          <w:b/>
          <w:bCs/>
          <w:color w:val="000000" w:themeColor="text1"/>
          <w:sz w:val="41"/>
          <w:szCs w:val="46"/>
          <w:rtl/>
        </w:rPr>
        <w:t>ميزات الطلائعيات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41"/>
          <w:szCs w:val="46"/>
        </w:rPr>
        <w:t xml:space="preserve"> </w:t>
      </w:r>
      <w:r w:rsidRPr="00174989">
        <w:rPr>
          <w:rFonts w:eastAsia="Times New Roman" w:cs="Times New Roman"/>
          <w:b/>
          <w:bCs/>
          <w:color w:val="000000" w:themeColor="text1"/>
          <w:sz w:val="35"/>
          <w:szCs w:val="35"/>
        </w:rPr>
        <w:t>-: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 w:cs="Times New Roman" w:hint="cs"/>
          <w:color w:val="000000" w:themeColor="text1"/>
          <w:sz w:val="27"/>
          <w:szCs w:val="28"/>
          <w:rtl/>
        </w:rPr>
        <w:t>1-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حقيقة النواة حيث أن نواتها محاطة بغشاء نووي مميز يفصلها عن سيتوبلازم الخلية ويوجد بداخل النواة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أنوية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وكروموسومات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 w:cs="Times New Roman" w:hint="cs"/>
          <w:color w:val="000000" w:themeColor="text1"/>
          <w:sz w:val="27"/>
          <w:szCs w:val="28"/>
          <w:rtl/>
        </w:rPr>
        <w:t>2-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تحتوي على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عضيات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مختلفة مثل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الرايبوسومات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وجهاز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جولجي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والميتوكندريا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والنقاط المركزية وغيرها وبعضها تحتوي على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بلاستيدات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خضراًء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 w:cs="Times New Roman" w:hint="cs"/>
          <w:color w:val="000000" w:themeColor="text1"/>
          <w:sz w:val="27"/>
          <w:szCs w:val="28"/>
          <w:rtl/>
        </w:rPr>
        <w:t>3-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تتميز بوجود أعضاء للحركة مثل الأسواط ، الأهداب ، الأقدام الكاذبة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</w:p>
    <w:p w:rsidR="00174989" w:rsidRPr="00174989" w:rsidRDefault="00174989" w:rsidP="00174989">
      <w:pPr>
        <w:spacing w:line="240" w:lineRule="auto"/>
        <w:rPr>
          <w:rFonts w:asciiTheme="minorBidi" w:eastAsia="Times New Roman" w:hAnsiTheme="minorBidi"/>
          <w:b/>
          <w:bCs/>
          <w:color w:val="000000" w:themeColor="text1"/>
          <w:sz w:val="56"/>
          <w:szCs w:val="56"/>
          <w:rtl/>
          <w:lang w:bidi="ar-OM"/>
        </w:rPr>
      </w:pPr>
      <w:proofErr w:type="gramStart"/>
      <w:r w:rsidRPr="00174989">
        <w:rPr>
          <w:rFonts w:asciiTheme="minorBidi" w:eastAsia="Times New Roman" w:hAnsiTheme="minorBidi" w:hint="cs"/>
          <w:b/>
          <w:bCs/>
          <w:color w:val="000000" w:themeColor="text1"/>
          <w:sz w:val="56"/>
          <w:szCs w:val="56"/>
          <w:rtl/>
          <w:lang w:bidi="ar-OM"/>
        </w:rPr>
        <w:t>أنوعها:-</w:t>
      </w:r>
      <w:proofErr w:type="gramEnd"/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4989">
        <w:rPr>
          <w:rFonts w:asciiTheme="minorBidi" w:eastAsia="Times New Roman" w:hAnsiTheme="minorBidi" w:hint="cs"/>
          <w:b/>
          <w:bCs/>
          <w:color w:val="000000" w:themeColor="text1"/>
          <w:sz w:val="44"/>
          <w:szCs w:val="44"/>
          <w:rtl/>
          <w:lang w:bidi="ar-OM"/>
        </w:rPr>
        <w:t xml:space="preserve">1- </w:t>
      </w:r>
      <w:r w:rsidRPr="00174989">
        <w:rPr>
          <w:rFonts w:asciiTheme="minorBidi" w:eastAsia="Times New Roman" w:hAnsiTheme="minorBidi"/>
          <w:b/>
          <w:bCs/>
          <w:color w:val="000000" w:themeColor="text1"/>
          <w:sz w:val="44"/>
          <w:szCs w:val="44"/>
          <w:rtl/>
          <w:lang w:bidi="ar-OM"/>
        </w:rPr>
        <w:t xml:space="preserve">الطلائعيات شبه </w:t>
      </w:r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44"/>
          <w:szCs w:val="44"/>
          <w:rtl/>
          <w:lang w:bidi="ar-OM"/>
        </w:rPr>
        <w:t>الحيوانية</w:t>
      </w:r>
      <w:r w:rsidRPr="00174989">
        <w:rPr>
          <w:rFonts w:asciiTheme="minorBidi" w:eastAsia="Times New Roman" w:hAnsiTheme="minorBidi" w:hint="cs"/>
          <w:b/>
          <w:bCs/>
          <w:color w:val="000000" w:themeColor="text1"/>
          <w:sz w:val="44"/>
          <w:szCs w:val="44"/>
          <w:rtl/>
          <w:lang w:bidi="ar-OM"/>
        </w:rPr>
        <w:t>:-</w:t>
      </w:r>
      <w:proofErr w:type="gramEnd"/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</w:pPr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 xml:space="preserve">تعيش الطلائعيات شبه الحيوانية في البيئة الرطبة مثل الغابات وجذوع الأشجار 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</w:pPr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 xml:space="preserve">ويطلق عليها أحيانا بالفطريات </w:t>
      </w:r>
      <w:proofErr w:type="gramStart"/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>الغروية ،</w:t>
      </w:r>
      <w:proofErr w:type="gramEnd"/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 xml:space="preserve"> وتمتاز بأنها غير ذاتية التغذية 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</w:pPr>
      <w:proofErr w:type="spellStart"/>
      <w:proofErr w:type="gramStart"/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>منرممة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 xml:space="preserve">  أو</w:t>
      </w:r>
      <w:proofErr w:type="gramEnd"/>
      <w:r w:rsidRPr="00174989">
        <w:rPr>
          <w:rFonts w:asciiTheme="minorBidi" w:eastAsia="Times New Roman" w:hAnsiTheme="minorBidi"/>
          <w:color w:val="000000" w:themeColor="text1"/>
          <w:sz w:val="28"/>
          <w:szCs w:val="28"/>
          <w:rtl/>
          <w:lang w:bidi="ar-OM"/>
        </w:rPr>
        <w:t xml:space="preserve"> متطفلة  _فمعظمها عبارة عن محللات ،تتغذي على البقايا الميتة التي تقوم بتحليلها والبعض الآخر تتطفل على كائنات حية أخرى.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rtl/>
          <w:lang w:bidi="ar-OM"/>
        </w:rPr>
        <w:t xml:space="preserve">تنصف مجموعة الطلائعيات شبه حيوانية </w:t>
      </w:r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rtl/>
          <w:lang w:bidi="ar-OM"/>
        </w:rPr>
        <w:t>بناء</w:t>
      </w:r>
      <w:r w:rsidRPr="00174989">
        <w:rPr>
          <w:rFonts w:asciiTheme="minorBidi" w:eastAsia="Times New Roman" w:hAnsiTheme="minorBidi" w:hint="cs"/>
          <w:b/>
          <w:bCs/>
          <w:color w:val="000000" w:themeColor="text1"/>
          <w:sz w:val="40"/>
          <w:szCs w:val="40"/>
          <w:rtl/>
          <w:lang w:bidi="ar-OM"/>
        </w:rPr>
        <w:t>:-</w:t>
      </w:r>
      <w:proofErr w:type="gramEnd"/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  <w:lang w:bidi="ar-OM"/>
        </w:rPr>
        <w:t xml:space="preserve">على </w:t>
      </w:r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  <w:lang w:bidi="ar-OM"/>
        </w:rPr>
        <w:t>حركتها  إلى</w:t>
      </w:r>
      <w:proofErr w:type="gramEnd"/>
      <w:r w:rsidRPr="00174989">
        <w:rPr>
          <w:rFonts w:asciiTheme="minorBidi" w:eastAsia="Times New Roman" w:hAnsiTheme="minorBidi" w:hint="cs"/>
          <w:b/>
          <w:bCs/>
          <w:color w:val="000000" w:themeColor="text1"/>
          <w:sz w:val="32"/>
          <w:szCs w:val="32"/>
          <w:rtl/>
          <w:lang w:bidi="ar-OM"/>
        </w:rPr>
        <w:t>:-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  <w:rtl/>
          <w:lang w:bidi="ar-OM"/>
        </w:rPr>
        <w:t>شعبة اللحميات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rtl/>
        </w:rPr>
      </w:pPr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  <w:rtl/>
          <w:lang w:bidi="ar-OM"/>
        </w:rPr>
        <w:t>شعبة  السوطيات</w:t>
      </w:r>
      <w:proofErr w:type="gramEnd"/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  <w:rtl/>
          <w:lang w:bidi="ar-OM"/>
        </w:rPr>
        <w:t>شعبة الهدبيات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rtl/>
        </w:rPr>
      </w:pPr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  <w:rtl/>
          <w:lang w:bidi="ar-OM"/>
        </w:rPr>
        <w:t xml:space="preserve">شعبة  </w:t>
      </w:r>
      <w:proofErr w:type="spellStart"/>
      <w:r w:rsidRPr="00174989">
        <w:rPr>
          <w:rFonts w:asciiTheme="minorBidi" w:eastAsia="Times New Roman" w:hAnsiTheme="minorBidi"/>
          <w:b/>
          <w:bCs/>
          <w:color w:val="000000" w:themeColor="text1"/>
          <w:sz w:val="26"/>
          <w:szCs w:val="26"/>
          <w:rtl/>
          <w:lang w:bidi="ar-OM"/>
        </w:rPr>
        <w:t>البوغيات</w:t>
      </w:r>
      <w:proofErr w:type="spellEnd"/>
      <w:proofErr w:type="gramEnd"/>
    </w:p>
    <w:p w:rsid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u w:val="single"/>
          <w:rtl/>
          <w:lang w:bidi="ar-OM"/>
        </w:rPr>
        <w:lastRenderedPageBreak/>
        <w:t>اللحميات: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32"/>
          <w:szCs w:val="32"/>
          <w:rtl/>
          <w:lang w:bidi="ar-OM"/>
        </w:rPr>
        <w:t>تتحرك أفراد هذه الشعبة بالأقدام الكاذبة كما في جنس الأميبا.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D849669" wp14:editId="228AFE55">
            <wp:extent cx="3048000" cy="2286000"/>
            <wp:effectExtent l="0" t="0" r="0" b="0"/>
            <wp:docPr id="9" name="Picture 9" descr="http://1.bp.blogspot.com/-MFwNB0GhF3k/US2ZFlvje-I/AAAAAAAAAEc/uiVsAATAve4/s1600/2013-01-28+14.39.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MFwNB0GhF3k/US2ZFlvje-I/AAAAAAAAAEc/uiVsAATAve4/s1600/2013-01-28+14.39.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u w:val="single"/>
          <w:rtl/>
          <w:lang w:bidi="ar-OM"/>
        </w:rPr>
        <w:t>السوطيات: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عضو الحركة لأفراد هذه الشعبة هي الأسواط فبعض أنواعها يمتلك سوط واحد وبعضها الآخر يمتلك أكثر من سوط </w:t>
      </w:r>
      <w:proofErr w:type="spell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وعلئ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 الرغم من قدرة </w:t>
      </w:r>
      <w:proofErr w:type="spell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بعضهاعلئ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 المعيشة الحرة في </w:t>
      </w:r>
      <w:proofErr w:type="spell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المياة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 العذبة أو المعيشة التكافلية مع كائنات آخر مثل </w:t>
      </w:r>
      <w:proofErr w:type="spell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الترايكونمفا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 الذي يعيش في أمعاء النمل الأبيض حيث يقوم بإفراز الإنزيمات التي تعمل على هضم السيليلوز منتجا مواد غذائية للنمل الأبيض. إلا إن </w:t>
      </w:r>
      <w:proofErr w:type="gram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معظم  السوطيات</w:t>
      </w:r>
      <w:proofErr w:type="gram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 xml:space="preserve"> تعيش متطفلة في أجسام الحيوانات  أو أنسجة النباتات ومن أشهرها </w:t>
      </w:r>
      <w:proofErr w:type="spell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التريبانوسوما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</w:rPr>
        <w:t>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94BC198" wp14:editId="7A4EBF54">
            <wp:extent cx="2990850" cy="3048000"/>
            <wp:effectExtent l="0" t="0" r="0" b="0"/>
            <wp:docPr id="8" name="Picture 8" descr="http://4.bp.blogspot.com/-oWw9Kn9zaR4/US2Uo8OTGsI/AAAAAAAAADg/W4XvQ3AiOWA/s320/trypanosoma_brucei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oWw9Kn9zaR4/US2Uo8OTGsI/AAAAAAAAADg/W4XvQ3AiOWA/s320/trypanosoma_brucei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u w:val="single"/>
          <w:rtl/>
          <w:lang w:bidi="ar-OM"/>
        </w:rPr>
        <w:t>الهدبيات: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 xml:space="preserve">عضو </w:t>
      </w:r>
      <w:proofErr w:type="spellStart"/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>الحركه</w:t>
      </w:r>
      <w:proofErr w:type="spellEnd"/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 xml:space="preserve"> فيها الأهداب و تختلف الأهداب عن الأسواط بأنها قصيره و سريعة وتوجد بأعداد </w:t>
      </w:r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>كبيرة  تتميز</w:t>
      </w:r>
      <w:proofErr w:type="gramEnd"/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 xml:space="preserve"> الهدبيات بوجود نواتين 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 xml:space="preserve">أحدهما صغيره والأخرى كبيرة مثل </w:t>
      </w:r>
      <w:proofErr w:type="spellStart"/>
      <w:proofErr w:type="gramStart"/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>البراميسوم</w:t>
      </w:r>
      <w:proofErr w:type="spellEnd"/>
      <w:r w:rsidRPr="00174989">
        <w:rPr>
          <w:rFonts w:asciiTheme="minorBidi" w:eastAsia="Times New Roman" w:hAnsiTheme="minorBidi"/>
          <w:b/>
          <w:bCs/>
          <w:color w:val="000000" w:themeColor="text1"/>
          <w:sz w:val="28"/>
          <w:szCs w:val="28"/>
          <w:rtl/>
          <w:lang w:bidi="ar-OM"/>
        </w:rPr>
        <w:t xml:space="preserve"> .</w:t>
      </w:r>
      <w:proofErr w:type="gramEnd"/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A0EF4EC" wp14:editId="6AD6E1DD">
            <wp:extent cx="3048000" cy="1895475"/>
            <wp:effectExtent l="0" t="0" r="0" b="9525"/>
            <wp:docPr id="7" name="Picture 7" descr="http://2.bp.blogspot.com/-vmPJ67hWZW0/US2WCIzxS6I/AAAAAAAAAD4/ivczS2icmTY/s320/63491059.jpe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.bp.blogspot.com/-vmPJ67hWZW0/US2WCIzxS6I/AAAAAAAAAD4/ivczS2icmTY/s320/63491059.jpe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proofErr w:type="spellStart"/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u w:val="single"/>
          <w:rtl/>
          <w:lang w:bidi="ar-OM"/>
        </w:rPr>
        <w:t>البوغيات</w:t>
      </w:r>
      <w:proofErr w:type="spellEnd"/>
      <w:r w:rsidRPr="00174989">
        <w:rPr>
          <w:rFonts w:asciiTheme="minorBidi" w:eastAsia="Times New Roman" w:hAnsiTheme="minorBidi"/>
          <w:b/>
          <w:bCs/>
          <w:color w:val="000000" w:themeColor="text1"/>
          <w:sz w:val="40"/>
          <w:szCs w:val="40"/>
          <w:u w:val="single"/>
          <w:rtl/>
          <w:lang w:bidi="ar-OM"/>
        </w:rPr>
        <w:t>: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  <w:lang w:bidi="ar-OM"/>
        </w:rPr>
        <w:t xml:space="preserve">تعيش هذه الشعبة متطفلة تحصل على غذائها </w:t>
      </w:r>
      <w:proofErr w:type="gram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  <w:lang w:bidi="ar-OM"/>
        </w:rPr>
        <w:t>من  جسم</w:t>
      </w:r>
      <w:proofErr w:type="gram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  <w:lang w:bidi="ar-OM"/>
        </w:rPr>
        <w:t xml:space="preserve"> العائل الذي تتطفل عليه  تتحرك </w:t>
      </w:r>
      <w:proofErr w:type="spellStart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  <w:lang w:bidi="ar-OM"/>
        </w:rPr>
        <w:t>بالإنزلاق</w:t>
      </w:r>
      <w:proofErr w:type="spellEnd"/>
      <w:r w:rsidRPr="00174989">
        <w:rPr>
          <w:rFonts w:asciiTheme="minorBidi" w:eastAsia="Times New Roman" w:hAnsiTheme="minorBidi"/>
          <w:color w:val="000000" w:themeColor="text1"/>
          <w:sz w:val="32"/>
          <w:szCs w:val="32"/>
          <w:rtl/>
          <w:lang w:bidi="ar-OM"/>
        </w:rPr>
        <w:t xml:space="preserve"> في سوائل جسم العائل البلازموديوم المسبب لمرض الملاريا.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0A3DD36" wp14:editId="396A3942">
            <wp:extent cx="2828925" cy="1609725"/>
            <wp:effectExtent l="0" t="0" r="9525" b="9525"/>
            <wp:docPr id="6" name="Picture 6" descr="http://3.bp.blogspot.com/-tmo8qmkzx8k/US2WLnIlUeI/AAAAAAAAAEA/ncwZmx1CgEU/s1600/%D8%A7%D9%84%D8%A8%D9%84%D8%A7%D8%B2%D9%85%D9%88%D8%AF%D9%8A%D9%88%D9%85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tmo8qmkzx8k/US2WLnIlUeI/AAAAAAAAAEA/ncwZmx1CgEU/s1600/%D8%A7%D9%84%D8%A8%D9%84%D8%A7%D8%B2%D9%85%D9%88%D8%AF%D9%8A%D9%88%D9%85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/>
          <w:b/>
          <w:bCs/>
          <w:color w:val="000000" w:themeColor="text1"/>
          <w:sz w:val="31"/>
          <w:szCs w:val="36"/>
          <w:rtl/>
        </w:rPr>
        <w:t>من الوظائف الحيوية التي تقوم بها الطلائعيات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>
        <w:rPr>
          <w:rFonts w:eastAsia="Times New Roman" w:cs="Times New Roman"/>
          <w:b/>
          <w:bCs/>
          <w:color w:val="000000" w:themeColor="text1"/>
          <w:sz w:val="31"/>
          <w:szCs w:val="36"/>
        </w:rPr>
        <w:t xml:space="preserve"> 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31"/>
          <w:szCs w:val="36"/>
        </w:rPr>
        <w:t>- 1</w:t>
      </w:r>
      <w:r w:rsidRPr="00174989">
        <w:rPr>
          <w:rFonts w:ascii="Ms Sans Serif" w:eastAsia="Times New Roman" w:hAnsi="Ms Sans Serif"/>
          <w:b/>
          <w:bCs/>
          <w:color w:val="000000" w:themeColor="text1"/>
          <w:sz w:val="31"/>
          <w:szCs w:val="36"/>
          <w:rtl/>
        </w:rPr>
        <w:t>التغذية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31"/>
          <w:szCs w:val="36"/>
        </w:rPr>
        <w:t xml:space="preserve"> :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31"/>
          <w:szCs w:val="36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•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أما ذاتية التغذية لأنها تحتوي على اليخضور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  <w:t xml:space="preserve">•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أو غير ذاتية التغذية حيث تقوم بالتهام أو امتصاص الغذاء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وبعضها يجمع بين الطريقتين حسب الظروف البيئة المحيطة به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9"/>
          <w:szCs w:val="32"/>
        </w:rPr>
        <w:lastRenderedPageBreak/>
        <w:t xml:space="preserve">2  </w:t>
      </w:r>
      <w:r w:rsidRPr="00174989">
        <w:rPr>
          <w:rFonts w:ascii="Ms Sans Serif" w:eastAsia="Times New Roman" w:hAnsi="Ms Sans Serif"/>
          <w:b/>
          <w:bCs/>
          <w:color w:val="000000" w:themeColor="text1"/>
          <w:sz w:val="29"/>
          <w:szCs w:val="32"/>
          <w:rtl/>
        </w:rPr>
        <w:t>-التنفس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9"/>
          <w:szCs w:val="32"/>
        </w:rPr>
        <w:t xml:space="preserve"> :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t>•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تنفس هوائي : وتعتمد عليه معظم الطلائعيات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لأنتاج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الطاقة من المواد الغذائية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  <w:t xml:space="preserve">•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بعضها يتنفس تنفس غير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هوائيه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.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/>
          <w:b/>
          <w:bCs/>
          <w:color w:val="000000" w:themeColor="text1"/>
          <w:sz w:val="29"/>
          <w:szCs w:val="32"/>
          <w:rtl/>
        </w:rPr>
        <w:t>4-الحركة: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9"/>
          <w:szCs w:val="32"/>
        </w:rPr>
        <w:br/>
      </w:r>
      <w:r w:rsidRPr="00174989">
        <w:rPr>
          <w:rFonts w:ascii="Ms Sans Serif" w:eastAsia="Times New Roman" w:hAnsi="Ms Sans Serif"/>
          <w:color w:val="000000" w:themeColor="text1"/>
          <w:sz w:val="25"/>
          <w:szCs w:val="25"/>
          <w:rtl/>
        </w:rPr>
        <w:t>تمتلك الطلائعيات أعضاء خاصة للحركة .</w:t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تتحرك بالأهداب مثل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البرامسيوم</w:t>
      </w:r>
      <w:proofErr w:type="spellEnd"/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تتحرك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بالاسواط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مثل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اليوجلينا</w:t>
      </w:r>
      <w:proofErr w:type="spellEnd"/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تتحرك بالأقدام الكاذبة مثل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كالامبيا</w:t>
      </w:r>
      <w:proofErr w:type="spellEnd"/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بعضها لا تملك أعضاء خاصة بالحركة وتتحرك با</w:t>
      </w:r>
      <w:r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لانزلاق مع سوائل جسم العائل مثل</w:t>
      </w:r>
      <w:r>
        <w:rPr>
          <w:rFonts w:ascii="Ms Sans Serif" w:eastAsia="Times New Roman" w:hAnsi="Ms Sans Serif" w:hint="cs"/>
          <w:color w:val="000000" w:themeColor="text1"/>
          <w:sz w:val="27"/>
          <w:szCs w:val="28"/>
          <w:rtl/>
        </w:rPr>
        <w:t xml:space="preserve">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البلازموديم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/>
          <w:b/>
          <w:bCs/>
          <w:color w:val="000000" w:themeColor="text1"/>
          <w:sz w:val="37"/>
          <w:szCs w:val="42"/>
          <w:rtl/>
        </w:rPr>
        <w:t>تصنيف الطلائعيات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37"/>
          <w:szCs w:val="42"/>
        </w:rPr>
        <w:t xml:space="preserve"> </w:t>
      </w:r>
      <w:r w:rsidRPr="00174989">
        <w:rPr>
          <w:rFonts w:ascii="Ms Sans Serif" w:eastAsia="Times New Roman" w:hAnsi="Ms Sans Serif"/>
          <w:b/>
          <w:bCs/>
          <w:color w:val="000000" w:themeColor="text1"/>
          <w:sz w:val="37"/>
          <w:szCs w:val="42"/>
          <w:rtl/>
        </w:rPr>
        <w:t>: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37"/>
          <w:szCs w:val="42"/>
        </w:rPr>
        <w:br/>
      </w:r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>توجد أسس مختلفة لتصنيف الطلائعيات أحد هذه الأسس يصنفها على أساس تغذيتها إلى.</w:t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br/>
      </w:r>
      <w:r w:rsidRPr="00174989">
        <w:rPr>
          <w:rFonts w:ascii="Ms Sans Serif" w:eastAsia="Times New Roman" w:hAnsi="Ms Sans Serif"/>
          <w:b/>
          <w:bCs/>
          <w:color w:val="000000" w:themeColor="text1"/>
          <w:sz w:val="29"/>
          <w:szCs w:val="32"/>
          <w:rtl/>
        </w:rPr>
        <w:t>أ-</w:t>
      </w:r>
      <w:r>
        <w:rPr>
          <w:rFonts w:ascii="Ms Sans Serif" w:eastAsia="Times New Roman" w:hAnsi="Ms Sans Serif" w:hint="cs"/>
          <w:b/>
          <w:bCs/>
          <w:color w:val="000000" w:themeColor="text1"/>
          <w:sz w:val="29"/>
          <w:szCs w:val="32"/>
          <w:rtl/>
        </w:rPr>
        <w:t xml:space="preserve"> </w:t>
      </w:r>
      <w:r w:rsidRPr="00174989">
        <w:rPr>
          <w:rFonts w:ascii="Ms Sans Serif" w:eastAsia="Times New Roman" w:hAnsi="Ms Sans Serif"/>
          <w:b/>
          <w:bCs/>
          <w:color w:val="000000" w:themeColor="text1"/>
          <w:sz w:val="29"/>
          <w:szCs w:val="32"/>
          <w:rtl/>
        </w:rPr>
        <w:t>طلائعيات ذاتية التغذية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9"/>
          <w:szCs w:val="32"/>
        </w:rPr>
        <w:t xml:space="preserve"> :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5"/>
          <w:szCs w:val="25"/>
        </w:rPr>
        <w:br/>
      </w:r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>تشمل</w:t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>الطحالب وحيدة الخلية وتصنف لثلاث شعب</w:t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t xml:space="preserve"> :</w:t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br/>
      </w:r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>1-</w:t>
      </w:r>
      <w:r>
        <w:rPr>
          <w:rFonts w:ascii="Ms Sans Serif" w:eastAsia="Times New Roman" w:hAnsi="Ms Sans Serif" w:hint="cs"/>
          <w:color w:val="000000" w:themeColor="text1"/>
          <w:sz w:val="29"/>
          <w:szCs w:val="32"/>
          <w:rtl/>
        </w:rPr>
        <w:t xml:space="preserve"> </w:t>
      </w:r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 xml:space="preserve">شعبة الطحالب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9"/>
          <w:szCs w:val="32"/>
          <w:rtl/>
        </w:rPr>
        <w:t>اليوجلينية</w:t>
      </w:r>
      <w:proofErr w:type="spellEnd"/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t xml:space="preserve"> :</w:t>
      </w:r>
      <w:r w:rsidRPr="00174989">
        <w:rPr>
          <w:rFonts w:ascii="Ms Sans Serif" w:eastAsia="Times New Roman" w:hAnsi="Ms Sans Serif" w:cs="Times New Roman"/>
          <w:color w:val="000000" w:themeColor="text1"/>
          <w:sz w:val="29"/>
          <w:szCs w:val="32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t>-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معيشتها : في المياه العذبة والقليل منها في المياه المالحة</w:t>
      </w: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Ms Sans Serif" w:eastAsia="Times New Roman" w:hAnsi="Ms Sans Serif"/>
          <w:b/>
          <w:bCs/>
          <w:color w:val="000000" w:themeColor="text1"/>
          <w:sz w:val="27"/>
          <w:szCs w:val="28"/>
          <w:rtl/>
        </w:rPr>
        <w:t>2</w:t>
      </w:r>
      <w:r w:rsidRPr="00174989">
        <w:rPr>
          <w:rFonts w:ascii="Ms Sans Serif" w:eastAsia="Times New Roman" w:hAnsi="Ms Sans Serif"/>
          <w:b/>
          <w:bCs/>
          <w:color w:val="000000" w:themeColor="text1"/>
          <w:sz w:val="31"/>
          <w:szCs w:val="36"/>
          <w:rtl/>
        </w:rPr>
        <w:t>-</w:t>
      </w:r>
      <w:r w:rsidRPr="00174989">
        <w:rPr>
          <w:rFonts w:ascii="Ms Sans Serif" w:eastAsia="Times New Roman" w:hAnsi="Ms Sans Serif" w:hint="cs"/>
          <w:b/>
          <w:bCs/>
          <w:color w:val="000000" w:themeColor="text1"/>
          <w:sz w:val="31"/>
          <w:szCs w:val="36"/>
          <w:rtl/>
        </w:rPr>
        <w:t xml:space="preserve"> </w:t>
      </w:r>
      <w:r w:rsidRPr="00174989">
        <w:rPr>
          <w:rFonts w:ascii="Ms Sans Serif" w:eastAsia="Times New Roman" w:hAnsi="Ms Sans Serif"/>
          <w:b/>
          <w:bCs/>
          <w:color w:val="000000" w:themeColor="text1"/>
          <w:sz w:val="31"/>
          <w:szCs w:val="36"/>
          <w:rtl/>
        </w:rPr>
        <w:t>تركيبها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31"/>
          <w:szCs w:val="36"/>
        </w:rPr>
        <w:t xml:space="preserve"> : </w:t>
      </w:r>
      <w:r w:rsidRPr="00174989">
        <w:rPr>
          <w:rFonts w:ascii="Ms Sans Serif" w:eastAsia="Times New Roman" w:hAnsi="Ms Sans Serif" w:cs="Times New Roman"/>
          <w:b/>
          <w:bCs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-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يحيط بالخلية جدار خلوي رقيق على شكل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قشيرة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يفتقد السليلوز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-توجد في الخلية عادة سوطان طويل والآخر قصير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  <w:t xml:space="preserve">- </w:t>
      </w:r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يحتوي على </w:t>
      </w:r>
      <w:proofErr w:type="spellStart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>بلاستيدات</w:t>
      </w:r>
      <w:proofErr w:type="spellEnd"/>
      <w:r w:rsidRPr="00174989">
        <w:rPr>
          <w:rFonts w:ascii="Ms Sans Serif" w:eastAsia="Times New Roman" w:hAnsi="Ms Sans Serif"/>
          <w:color w:val="000000" w:themeColor="text1"/>
          <w:sz w:val="27"/>
          <w:szCs w:val="28"/>
          <w:rtl/>
        </w:rPr>
        <w:t xml:space="preserve"> خضراء للقيام بعمليات البناء الضوئي بالإضافة إلي أصباغ صفراء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t xml:space="preserve"> .</w:t>
      </w:r>
      <w:r w:rsidRPr="00174989">
        <w:rPr>
          <w:rFonts w:ascii="Ms Sans Serif" w:eastAsia="Times New Roman" w:hAnsi="Ms Sans Serif" w:cs="Times New Roman"/>
          <w:color w:val="000000" w:themeColor="text1"/>
          <w:sz w:val="27"/>
          <w:szCs w:val="28"/>
        </w:rPr>
        <w:br/>
      </w:r>
      <w:r>
        <w:rPr>
          <w:rFonts w:ascii="Ms Sans Serif" w:eastAsia="Times New Roman" w:hAnsi="Ms Sans Serif" w:cs="Times New Roman"/>
          <w:color w:val="000000" w:themeColor="text1"/>
          <w:sz w:val="25"/>
          <w:szCs w:val="25"/>
        </w:rPr>
        <w:br/>
      </w: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 w:hint="cs"/>
          <w:b/>
          <w:bCs/>
          <w:color w:val="000000" w:themeColor="text1"/>
          <w:sz w:val="44"/>
          <w:szCs w:val="44"/>
          <w:rtl/>
        </w:rPr>
        <w:lastRenderedPageBreak/>
        <w:t xml:space="preserve"> الطلائعيات شبه </w:t>
      </w:r>
      <w:proofErr w:type="spellStart"/>
      <w:r w:rsidRPr="00174989">
        <w:rPr>
          <w:rFonts w:ascii="Times New Roman" w:eastAsia="Times New Roman" w:hAnsi="Times New Roman" w:cs="Times New Roman" w:hint="cs"/>
          <w:b/>
          <w:bCs/>
          <w:color w:val="000000" w:themeColor="text1"/>
          <w:sz w:val="44"/>
          <w:szCs w:val="44"/>
          <w:rtl/>
        </w:rPr>
        <w:t>النباتيه</w:t>
      </w:r>
      <w:proofErr w:type="spellEnd"/>
      <w:r w:rsidRPr="00174989">
        <w:rPr>
          <w:rFonts w:ascii="Times New Roman" w:eastAsia="Times New Roman" w:hAnsi="Times New Roman" w:cs="Times New Roman" w:hint="cs"/>
          <w:b/>
          <w:bCs/>
          <w:color w:val="000000" w:themeColor="text1"/>
          <w:sz w:val="44"/>
          <w:szCs w:val="44"/>
          <w:rtl/>
        </w:rPr>
        <w:t>:</w:t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color w:val="000000" w:themeColor="text1"/>
          <w:sz w:val="34"/>
          <w:szCs w:val="34"/>
          <w:rtl/>
          <w:lang w:bidi="ar-OM"/>
        </w:rPr>
        <w:t xml:space="preserve">تعرف الطلائعيات التي تقوم بعملية التمثيل الضوئي وهي </w:t>
      </w:r>
      <w:proofErr w:type="spellStart"/>
      <w:r w:rsidRPr="00174989">
        <w:rPr>
          <w:rFonts w:ascii="Times New Roman" w:eastAsia="Times New Roman" w:hAnsi="Times New Roman" w:cs="Times New Roman"/>
          <w:color w:val="000000" w:themeColor="text1"/>
          <w:sz w:val="34"/>
          <w:szCs w:val="34"/>
          <w:rtl/>
          <w:lang w:bidi="ar-OM"/>
        </w:rPr>
        <w:t>تشبة</w:t>
      </w:r>
      <w:proofErr w:type="spellEnd"/>
      <w:r w:rsidRPr="00174989">
        <w:rPr>
          <w:rFonts w:ascii="Times New Roman" w:eastAsia="Times New Roman" w:hAnsi="Times New Roman" w:cs="Times New Roman"/>
          <w:color w:val="000000" w:themeColor="text1"/>
          <w:sz w:val="34"/>
          <w:szCs w:val="34"/>
          <w:rtl/>
          <w:lang w:bidi="ar-OM"/>
        </w:rPr>
        <w:t xml:space="preserve"> النباتات في أنها تصنع غذائها بنفسها ، تعيش الطحالب في المياه العذبة والمالحة وفي التربة الرطبة وعلى قلف الأشجار ،وتصنف حسب ألوانها وتركيبها إلى ست شعب .</w:t>
      </w:r>
      <w:r w:rsidRPr="00174989">
        <w:rPr>
          <w:rFonts w:ascii="Times New Roman" w:eastAsia="Times New Roman" w:hAnsi="Times New Roman" w:cs="Times New Roman"/>
          <w:color w:val="000000" w:themeColor="text1"/>
          <w:sz w:val="18"/>
          <w:szCs w:val="18"/>
          <w:rtl/>
        </w:rPr>
        <w:br/>
      </w:r>
      <w:r w:rsidRPr="00174989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br/>
      </w:r>
      <w:proofErr w:type="spell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اليوجلينا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من أحد الامثلة على شعبة الطحالب </w:t>
      </w:r>
      <w:proofErr w:type="spell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اليوجيلينية,تتميز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بأنها وحيدة الخلية </w:t>
      </w:r>
      <w:proofErr w:type="spell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ولاتحاط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بجدار خلوي وغالبا ما تتواجد في المياه العذبة وهي خضراء اللون ،وتمتلك الأسواط التي تساعدها على الحركة.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B236E3F" wp14:editId="5949357C">
            <wp:extent cx="2667000" cy="1714500"/>
            <wp:effectExtent l="0" t="0" r="0" b="0"/>
            <wp:docPr id="5" name="Picture 5" descr="http://3.bp.blogspot.com/-_NNzMZgVGHM/US2JHW7z3rI/AAAAAAAAADA/bAjRZPzUlvY/s1600/imagesCAXDY1KB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3.bp.blogspot.com/-_NNzMZgVGHM/US2JHW7z3rI/AAAAAAAAADA/bAjRZPzUlvY/s1600/imagesCAXDY1KB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</w:t>
      </w:r>
      <w:proofErr w:type="spell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الجليديوم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من أحد الأمثلة على شعبة الطحالب الحمراء وهي حمراء </w:t>
      </w:r>
      <w:proofErr w:type="gram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اللون ،تعيش</w:t>
      </w:r>
      <w:proofErr w:type="gram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في المياه المالحة وتحاط بجدار خلوي خس البحر وتسمى أيضا بالألفا من أحد الأمثلة على  شعبة الطحالب الخضراء وتتميز بأنها وحيدة الخلية والبعض عديدة الخلية ولونها أخضر اللون وتمتلك  جدار خلوي ، وتعيش في المياه العذبة والمالحة  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895C4A4" wp14:editId="54A5A550">
            <wp:extent cx="1905000" cy="1314450"/>
            <wp:effectExtent l="0" t="0" r="0" b="0"/>
            <wp:docPr id="4" name="Picture 4" descr="http://2.bp.blogspot.com/-Mzwtjyse4jw/US2JlUh2V_I/AAAAAAAAADI/w4fERH42zi0/s1600/%D8%A7%D9%84%D8%AC%D9%84%D9%8A%D8%AF%D9%8A%D9%88%D9%85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-Mzwtjyse4jw/US2JlUh2V_I/AAAAAAAAADI/w4fERH42zi0/s1600/%D8%A7%D9%84%D8%AC%D9%84%D9%8A%D8%AF%D9%8A%D9%88%D9%85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ALW Cool Khaybar." w:eastAsia="Times New Roman" w:hAnsi="ALW Cool Khaybar."/>
          <w:b/>
          <w:bCs/>
          <w:color w:val="000000" w:themeColor="text1"/>
          <w:sz w:val="28"/>
          <w:szCs w:val="24"/>
          <w:rtl/>
        </w:rPr>
        <w:t> </w:t>
      </w:r>
      <w:proofErr w:type="spellStart"/>
      <w:proofErr w:type="gram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السرجاسم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 من</w:t>
      </w:r>
      <w:proofErr w:type="gram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أحد الأمثلة على شعبة الطحالب البنية  وهي عديد الخلايا ، كبير الحجم ومتفرعة تحاط بجدار خلوي وتعيش في المياه المالحة</w:t>
      </w:r>
      <w:r w:rsidRPr="00174989">
        <w:rPr>
          <w:rFonts w:ascii="ALW Cool Khaybar." w:eastAsia="Times New Roman" w:hAnsi="ALW Cool Khaybar."/>
          <w:b/>
          <w:bCs/>
          <w:color w:val="000000" w:themeColor="text1"/>
          <w:sz w:val="28"/>
          <w:szCs w:val="24"/>
          <w:rtl/>
        </w:rPr>
        <w:t>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1C3D0D1" wp14:editId="002ECB34">
            <wp:extent cx="3048000" cy="1771650"/>
            <wp:effectExtent l="0" t="0" r="0" b="0"/>
            <wp:docPr id="3" name="Picture 3" descr="http://4.bp.blogspot.com/-IuB58Pwgn8g/US2IYYQJmEI/AAAAAAAAAC4/U7PNZ6-M4iw/s1600/%D8%A7%D9%84%D8%B7%D8%AD%D8%A7%D9%84%D8%A8+%D8%A7%D9%84%D8%A8%D9%86%D9%8A%D8%A9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IuB58Pwgn8g/US2IYYQJmEI/AAAAAAAAAC4/U7PNZ6-M4iw/s1600/%D8%A7%D9%84%D8%B7%D8%AD%D8%A7%D9%84%D8%A8+%D8%A7%D9%84%D8%A8%D9%86%D9%8A%D8%A9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 </w:t>
      </w:r>
      <w:proofErr w:type="spell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جونيالكس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من أحد الأمثلة على شعبة الطحالب الدوارة وهي وحيدة </w:t>
      </w:r>
      <w:proofErr w:type="spellStart"/>
      <w:proofErr w:type="gram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الخلية،وتمتلك</w:t>
      </w:r>
      <w:proofErr w:type="spellEnd"/>
      <w:proofErr w:type="gram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جدار خلوي </w:t>
      </w:r>
      <w:proofErr w:type="spell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سليلوزي</w:t>
      </w:r>
      <w:proofErr w:type="spell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ولكن البعض لا يمتلك هذا الجدار وهي حمراء اللون والبعض بنية اللون تعيش في المياه المالحة، وتتحرك حركة دورانية . </w:t>
      </w:r>
      <w:proofErr w:type="gramStart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>وتتواجد  بكميات</w:t>
      </w:r>
      <w:proofErr w:type="gramEnd"/>
      <w:r w:rsidRPr="00174989">
        <w:rPr>
          <w:rFonts w:ascii="ALW Cool Khaybar." w:eastAsia="Times New Roman" w:hAnsi="ALW Cool Khaybar." w:cs="Arial"/>
          <w:b/>
          <w:bCs/>
          <w:color w:val="000000" w:themeColor="text1"/>
          <w:sz w:val="28"/>
          <w:szCs w:val="24"/>
          <w:rtl/>
        </w:rPr>
        <w:t xml:space="preserve"> هائلة عند حدوث  ظاهرة المد الاحمر</w:t>
      </w:r>
      <w:r w:rsidRPr="00174989">
        <w:rPr>
          <w:rFonts w:ascii="ALW Cool Khaybar." w:eastAsia="Times New Roman" w:hAnsi="ALW Cool Khaybar."/>
          <w:b/>
          <w:bCs/>
          <w:color w:val="000000" w:themeColor="text1"/>
          <w:sz w:val="28"/>
          <w:szCs w:val="24"/>
          <w:rtl/>
        </w:rPr>
        <w:t>.</w:t>
      </w:r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E364550" wp14:editId="230DC31E">
            <wp:extent cx="3048000" cy="1695450"/>
            <wp:effectExtent l="0" t="0" r="0" b="0"/>
            <wp:docPr id="2" name="Picture 2" descr="http://4.bp.blogspot.com/-zWJcARCyARs/US2IHJOL0cI/AAAAAAAAACo/7yLgyoPS2v4/s1600/%D8%B5%D8%AD%D9%84%D8%A8+%D8%AC%D9%88%D9%86%D9%8A%D8%A7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4.bp.blogspot.com/-zWJcARCyARs/US2IHJOL0cI/AAAAAAAAACo/7yLgyoPS2v4/s1600/%D8%B5%D8%AD%D9%84%D8%A8+%D8%AC%D9%88%D9%86%D9%8A%D8%A7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eastAsia="Times New Roman"/>
          <w:b/>
          <w:bCs/>
          <w:color w:val="000000" w:themeColor="text1"/>
          <w:sz w:val="24"/>
          <w:szCs w:val="24"/>
          <w:rtl/>
          <w:lang w:bidi="ar-OM"/>
        </w:rPr>
        <w:t> </w:t>
      </w:r>
      <w:proofErr w:type="spellStart"/>
      <w:r w:rsidRPr="00174989">
        <w:rPr>
          <w:rFonts w:eastAsia="Times New Roman"/>
          <w:b/>
          <w:bCs/>
          <w:color w:val="000000" w:themeColor="text1"/>
          <w:sz w:val="24"/>
          <w:szCs w:val="24"/>
          <w:rtl/>
          <w:lang w:bidi="ar-OM"/>
        </w:rPr>
        <w:t>الدياتومات</w:t>
      </w:r>
      <w:proofErr w:type="spellEnd"/>
      <w:r w:rsidRPr="00174989">
        <w:rPr>
          <w:rFonts w:eastAsia="Times New Roman"/>
          <w:b/>
          <w:bCs/>
          <w:color w:val="000000" w:themeColor="text1"/>
          <w:sz w:val="24"/>
          <w:szCs w:val="24"/>
          <w:rtl/>
          <w:lang w:bidi="ar-OM"/>
        </w:rPr>
        <w:t xml:space="preserve"> من أحد الأمثلة على شعبة الطحالب الذهبية وهي وحيدة الخلية وتمتلك جدار خلوي سليلوز بكتيني ولونها بني ذهبي وتعيش غالبا في المياه </w:t>
      </w:r>
      <w:proofErr w:type="gramStart"/>
      <w:r w:rsidRPr="00174989">
        <w:rPr>
          <w:rFonts w:eastAsia="Times New Roman"/>
          <w:b/>
          <w:bCs/>
          <w:color w:val="000000" w:themeColor="text1"/>
          <w:sz w:val="24"/>
          <w:szCs w:val="24"/>
          <w:rtl/>
          <w:lang w:bidi="ar-OM"/>
        </w:rPr>
        <w:t>المالحة .</w:t>
      </w:r>
      <w:proofErr w:type="gramEnd"/>
    </w:p>
    <w:p w:rsidR="00174989" w:rsidRPr="00174989" w:rsidRDefault="00174989" w:rsidP="001749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</w:p>
    <w:p w:rsidR="00174989" w:rsidRPr="00174989" w:rsidRDefault="00174989" w:rsidP="00174989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7498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88F56" wp14:editId="3A0F8D3E">
            <wp:simplePos x="0" y="0"/>
            <wp:positionH relativeFrom="column">
              <wp:posOffset>1114425</wp:posOffset>
            </wp:positionH>
            <wp:positionV relativeFrom="paragraph">
              <wp:posOffset>48895</wp:posOffset>
            </wp:positionV>
            <wp:extent cx="3048000" cy="1704975"/>
            <wp:effectExtent l="0" t="0" r="0" b="9525"/>
            <wp:wrapNone/>
            <wp:docPr id="1" name="Picture 1" descr="http://3.bp.blogspot.com/-A6w0JeofpH8/US2IPbjVVNI/AAAAAAAAACw/ArjTY-VDs-Y/s1600/%D8%A7%D9%84%D8%B7%D8%AD%D8%A7%D9%84%D8%A8+%D8%A7%D9%84%D8%B0%D9%87%D8%A8%D9%8A%D8%A9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3.bp.blogspot.com/-A6w0JeofpH8/US2IPbjVVNI/AAAAAAAAACw/ArjTY-VDs-Y/s1600/%D8%A7%D9%84%D8%B7%D8%AD%D8%A7%D9%84%D8%A8+%D8%A7%D9%84%D8%B0%D9%87%D8%A8%D9%8A%D8%A9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989"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  <w:t> </w:t>
      </w:r>
    </w:p>
    <w:p w:rsidR="00C83570" w:rsidRDefault="00C83570">
      <w:pPr>
        <w:rPr>
          <w:rFonts w:hint="cs"/>
        </w:rPr>
      </w:pPr>
    </w:p>
    <w:sectPr w:rsidR="00C83570" w:rsidSect="0017498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LW Cool Khaybar."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89"/>
    <w:rsid w:val="00174989"/>
    <w:rsid w:val="00C83570"/>
    <w:rsid w:val="00D4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4E0B4"/>
  <w15:chartTrackingRefBased/>
  <w15:docId w15:val="{F0F06D95-1F24-437D-AB92-AA2430A2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17498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49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74989"/>
    <w:rPr>
      <w:color w:val="0000FF"/>
      <w:u w:val="single"/>
    </w:rPr>
  </w:style>
  <w:style w:type="character" w:customStyle="1" w:styleId="post-author">
    <w:name w:val="post-author"/>
    <w:basedOn w:val="DefaultParagraphFont"/>
    <w:rsid w:val="00174989"/>
  </w:style>
  <w:style w:type="character" w:customStyle="1" w:styleId="fn">
    <w:name w:val="fn"/>
    <w:basedOn w:val="DefaultParagraphFont"/>
    <w:rsid w:val="00174989"/>
  </w:style>
  <w:style w:type="character" w:customStyle="1" w:styleId="post-timestamp">
    <w:name w:val="post-timestamp"/>
    <w:basedOn w:val="DefaultParagraphFont"/>
    <w:rsid w:val="00174989"/>
  </w:style>
  <w:style w:type="character" w:customStyle="1" w:styleId="post-comment-link">
    <w:name w:val="post-comment-link"/>
    <w:basedOn w:val="DefaultParagraphFont"/>
    <w:rsid w:val="00174989"/>
  </w:style>
  <w:style w:type="character" w:customStyle="1" w:styleId="share-button-link-text">
    <w:name w:val="share-button-link-text"/>
    <w:basedOn w:val="DefaultParagraphFont"/>
    <w:rsid w:val="00174989"/>
  </w:style>
  <w:style w:type="paragraph" w:styleId="ListParagraph">
    <w:name w:val="List Paragraph"/>
    <w:basedOn w:val="Normal"/>
    <w:uiPriority w:val="34"/>
    <w:qFormat/>
    <w:rsid w:val="0017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22713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45257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58265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188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2336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9809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7614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923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997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20175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2749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456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61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2581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9647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31211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9051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92989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160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04060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21612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30354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77477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0156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935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9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7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809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888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92713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568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66996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74540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7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60508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34966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8625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9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8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3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67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1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83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97436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0440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168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410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5417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7859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vmPJ67hWZW0/US2WCIzxS6I/AAAAAAAAAD4/ivczS2icmTY/s1600/63491059.jpe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4.bp.blogspot.com/-zWJcARCyARs/US2IHJOL0cI/AAAAAAAAACo/7yLgyoPS2v4/s1600/%D8%B5%D8%AD%D9%84%D8%A8+%D8%AC%D9%88%D9%86%D9%8A%D8%A7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gif"/><Relationship Id="rId12" Type="http://schemas.openxmlformats.org/officeDocument/2006/relationships/hyperlink" Target="http://3.bp.blogspot.com/-_NNzMZgVGHM/US2JHW7z3rI/AAAAAAAAADA/bAjRZPzUlvY/s1600/imagesCAXDY1KB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4.bp.blogspot.com/-IuB58Pwgn8g/US2IYYQJmEI/AAAAAAAAAC4/U7PNZ6-M4iw/s1600/%D8%A7%D9%84%D8%B7%D8%AD%D8%A7%D9%84%D8%A8+%D8%A7%D9%84%D8%A8%D9%86%D9%8A%D8%A9.jpg" TargetMode="External"/><Relationship Id="rId20" Type="http://schemas.openxmlformats.org/officeDocument/2006/relationships/hyperlink" Target="http://3.bp.blogspot.com/-A6w0JeofpH8/US2IPbjVVNI/AAAAAAAAACw/ArjTY-VDs-Y/s1600/%D8%A7%D9%84%D8%B7%D8%AD%D8%A7%D9%84%D8%A8+%D8%A7%D9%84%D8%B0%D9%87%D8%A8%D9%8A%D8%A9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4.bp.blogspot.com/-oWw9Kn9zaR4/US2Uo8OTGsI/AAAAAAAAADg/W4XvQ3AiOWA/s1600/trypanosoma_brucei.gi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gif"/><Relationship Id="rId23" Type="http://schemas.openxmlformats.org/officeDocument/2006/relationships/theme" Target="theme/theme1.xml"/><Relationship Id="rId10" Type="http://schemas.openxmlformats.org/officeDocument/2006/relationships/hyperlink" Target="http://3.bp.blogspot.com/-tmo8qmkzx8k/US2WLnIlUeI/AAAAAAAAAEA/ncwZmx1CgEU/s1600/%D8%A7%D9%84%D8%A8%D9%84%D8%A7%D8%B2%D9%85%D9%88%D8%AF%D9%8A%D9%88%D9%85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://1.bp.blogspot.com/-MFwNB0GhF3k/US2ZFlvje-I/AAAAAAAAAEc/uiVsAATAve4/s1600/2013-01-28+14.39.50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2.bp.blogspot.com/-Mzwtjyse4jw/US2JlUh2V_I/AAAAAAAAADI/w4fERH42zi0/s1600/%D8%A7%D9%84%D8%AC%D9%84%D9%8A%D8%AF%D9%8A%D9%88%D9%85.gi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2016-10-19T19:33:00Z</dcterms:created>
  <dcterms:modified xsi:type="dcterms:W3CDTF">2016-10-19T19:42:00Z</dcterms:modified>
</cp:coreProperties>
</file>