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8D" w:rsidRPr="00AC48AD" w:rsidRDefault="0034008D" w:rsidP="00AC48AD">
      <w:pPr>
        <w:spacing w:line="360" w:lineRule="auto"/>
        <w:rPr>
          <w:rFonts w:ascii="Traditional Arabic" w:hAnsi="Traditional Arabic" w:cs="Traditional Arabic"/>
          <w:b/>
          <w:bCs/>
          <w:color w:val="002060"/>
          <w:sz w:val="60"/>
          <w:szCs w:val="60"/>
          <w:rtl/>
        </w:rPr>
      </w:pPr>
    </w:p>
    <w:p w:rsidR="00E36AC3" w:rsidRPr="00AC48AD" w:rsidRDefault="00E36AC3" w:rsidP="00E36AC3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002060"/>
          <w:sz w:val="96"/>
          <w:szCs w:val="96"/>
          <w:rtl/>
        </w:rPr>
      </w:pPr>
      <w:r w:rsidRPr="00AC48AD">
        <w:rPr>
          <w:rFonts w:ascii="Traditional Arabic" w:hAnsi="Traditional Arabic" w:cs="Traditional Arabic"/>
          <w:b/>
          <w:bCs/>
          <w:color w:val="002060"/>
          <w:sz w:val="96"/>
          <w:szCs w:val="96"/>
          <w:rtl/>
        </w:rPr>
        <w:t>السبائك اللافلزية</w:t>
      </w:r>
    </w:p>
    <w:p w:rsidR="0034008D" w:rsidRPr="00AC48AD" w:rsidRDefault="0034008D" w:rsidP="00E36AC3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002060"/>
          <w:sz w:val="60"/>
          <w:szCs w:val="60"/>
          <w:rtl/>
        </w:rPr>
      </w:pPr>
    </w:p>
    <w:p w:rsidR="0034008D" w:rsidRDefault="0034008D" w:rsidP="00E36AC3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002060"/>
          <w:sz w:val="60"/>
          <w:szCs w:val="60"/>
          <w:rtl/>
        </w:rPr>
      </w:pPr>
    </w:p>
    <w:p w:rsidR="00AC48AD" w:rsidRPr="00AC48AD" w:rsidRDefault="00AC48AD" w:rsidP="00E36AC3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002060"/>
          <w:sz w:val="60"/>
          <w:szCs w:val="60"/>
          <w:rtl/>
        </w:rPr>
      </w:pPr>
    </w:p>
    <w:p w:rsidR="0034008D" w:rsidRPr="00AC48AD" w:rsidRDefault="00ED55EA" w:rsidP="00E36AC3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</w:rPr>
        <w:t>إعداد الطالب:</w:t>
      </w:r>
    </w:p>
    <w:p w:rsidR="00ED55EA" w:rsidRPr="00AC48AD" w:rsidRDefault="008E1050" w:rsidP="00E36AC3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2060"/>
          <w:sz w:val="36"/>
          <w:szCs w:val="36"/>
        </w:rPr>
        <w:t xml:space="preserve"> </w:t>
      </w:r>
    </w:p>
    <w:p w:rsidR="00AC48AD" w:rsidRPr="00AC48AD" w:rsidRDefault="00AC48AD" w:rsidP="00E36AC3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</w:pPr>
    </w:p>
    <w:p w:rsidR="00ED55EA" w:rsidRPr="00AC48AD" w:rsidRDefault="008E1050" w:rsidP="00E36AC3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2060"/>
          <w:sz w:val="36"/>
          <w:szCs w:val="36"/>
        </w:rPr>
        <w:t xml:space="preserve"> </w:t>
      </w:r>
    </w:p>
    <w:p w:rsidR="00ED55EA" w:rsidRPr="00AC48AD" w:rsidRDefault="008E1050" w:rsidP="00E36AC3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2060"/>
          <w:sz w:val="36"/>
          <w:szCs w:val="36"/>
        </w:rPr>
        <w:t xml:space="preserve"> </w:t>
      </w:r>
    </w:p>
    <w:p w:rsidR="00AC48AD" w:rsidRPr="00AC48AD" w:rsidRDefault="00AC48AD" w:rsidP="00E36AC3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</w:pPr>
      <w:bookmarkStart w:id="0" w:name="_GoBack"/>
    </w:p>
    <w:p w:rsidR="00E36AC3" w:rsidRPr="00AC48A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</w:pPr>
      <w:r w:rsidRPr="00AC48AD"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  <w:t>تعريف اللافلزات</w:t>
      </w:r>
    </w:p>
    <w:p w:rsidR="00E36AC3" w:rsidRPr="00AC48A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تتميز بخصائص معينة من ناحية التأين والترابط وتتبع هذا الخواص أن اللافلزات عالية السالبية الكهربائية ,أي أنها تكتسب الكترونات التكافؤ من الذرات الأخرى أسرع من فقدها .</w:t>
      </w:r>
    </w:p>
    <w:p w:rsidR="00E36AC3" w:rsidRPr="00AC48A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</w:pPr>
      <w:r w:rsidRPr="00AC48AD"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  <w:t>مكان وجود اللافلزات:-</w:t>
      </w:r>
    </w:p>
    <w:p w:rsidR="00E36AC3" w:rsidRPr="00AC48A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معظم اللافلزات توجد في أعلى الجانب الأيسر منالجدول الدوري، فيما عداالهيدروجينوالذي يتم وضعه عادة فيأعلى الجانب الأيمن معالفلزات القلوية، ولكنه يتصرف مثلاللافلزات في معظم الأحيان . اللافلزات عكس الفلزات من حيث التوصيل الكهربي ، فهيإماعازلة أوشبه موصلة . ويمكنك أن تقوم اللافلزاتبتكوينرابطة أيونيةمع الفلزات باكتسابالإلكترونات، أو تكونرابطة تساهميةمع لا فلزات أخرى . وتكونأكاسيداللافلزاتحمضية.</w:t>
      </w:r>
    </w:p>
    <w:p w:rsidR="00E36AC3" w:rsidRPr="00AC48A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ورغم أنه يوجد 12 عنصر معروف من اللافلزات بالمقارنةبما يزيد عن 90 من الفلزات ، فإن اللافلزات يتكون منها معظمالأرضتقريبا ، وخاصة الطبقات الخارجية . وتتكون الكائناتالحية كلها تقريبا من اللافلزات . ويوجد كثير من اللافلزات 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lastRenderedPageBreak/>
        <w:t>الهيدروجين ،النيتروجين ، الأكسجين ، الفلور ، الكلور ، البروم ، اليود في حالة جزئيمزدوج الذرة، و الباقي معظمه يوجد فيحالة جزيئيعديدالذرات.</w:t>
      </w:r>
    </w:p>
    <w:p w:rsidR="00E36AC3" w:rsidRPr="00AC48A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</w:pPr>
      <w:r w:rsidRPr="00AC48AD"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  <w:t>خواص اللافلزات</w:t>
      </w:r>
    </w:p>
    <w:p w:rsidR="00E36AC3" w:rsidRPr="00AC48AD" w:rsidRDefault="00E36AC3" w:rsidP="00E36AC3">
      <w:pPr>
        <w:spacing w:line="360" w:lineRule="auto"/>
        <w:ind w:left="-341" w:firstLine="142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•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ab/>
        <w:t xml:space="preserve">سوداء داكنة، تفتقر للبريق المعدني. أحجامها الذرية صغيرة. </w:t>
      </w:r>
    </w:p>
    <w:p w:rsidR="00E36AC3" w:rsidRPr="00AC48AD" w:rsidRDefault="00E36AC3" w:rsidP="00E36AC3">
      <w:pPr>
        <w:spacing w:line="360" w:lineRule="auto"/>
        <w:ind w:left="-341" w:firstLine="142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•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ab/>
        <w:t>سالبيتها الكهربائية عالية.</w:t>
      </w:r>
    </w:p>
    <w:p w:rsidR="00E36AC3" w:rsidRPr="00AC48AD" w:rsidRDefault="00E36AC3" w:rsidP="00E36AC3">
      <w:pPr>
        <w:spacing w:line="360" w:lineRule="auto"/>
        <w:ind w:left="-341" w:firstLine="142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•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ab/>
        <w:t xml:space="preserve">درجة انصهارها منخفضة. </w:t>
      </w:r>
    </w:p>
    <w:p w:rsidR="00E36AC3" w:rsidRPr="00AC48AD" w:rsidRDefault="00E36AC3" w:rsidP="00E36AC3">
      <w:pPr>
        <w:spacing w:line="360" w:lineRule="auto"/>
        <w:ind w:left="-341" w:firstLine="142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•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ab/>
        <w:t>رديئة التوصيل للكهرباء والحرارة.</w:t>
      </w:r>
    </w:p>
    <w:p w:rsidR="00E36AC3" w:rsidRPr="00AC48AD" w:rsidRDefault="00E36AC3" w:rsidP="00E36AC3">
      <w:pPr>
        <w:spacing w:line="360" w:lineRule="auto"/>
        <w:ind w:left="-341" w:firstLine="142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•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ab/>
        <w:t>غير قابلة لإعادة التشكيل بالطرق والسحب.</w:t>
      </w:r>
    </w:p>
    <w:p w:rsidR="00E36AC3" w:rsidRPr="00AC48AD" w:rsidRDefault="00E36AC3" w:rsidP="00E36AC3">
      <w:pPr>
        <w:spacing w:line="360" w:lineRule="auto"/>
        <w:ind w:left="-341" w:firstLine="142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•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ab/>
        <w:t xml:space="preserve">ليس لها رنين. </w:t>
      </w:r>
    </w:p>
    <w:p w:rsidR="00E36AC3" w:rsidRPr="00AC48AD" w:rsidRDefault="00E36AC3" w:rsidP="00E36AC3">
      <w:pPr>
        <w:spacing w:line="360" w:lineRule="auto"/>
        <w:ind w:left="-341" w:firstLine="142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•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ab/>
        <w:t>توجد في الحالة الغازية ، مثل: الأكسجين، والهيدروجين، والهيليوم، والنيتروجين، وفي الحالة الصلبة، مثل: الكبريت، والكربون، واليود وفي الحالة السائلة، مثل: البرومين.</w:t>
      </w:r>
    </w:p>
    <w:p w:rsidR="00E36AC3" w:rsidRPr="00AC48AD" w:rsidRDefault="00E36AC3" w:rsidP="00E36AC3">
      <w:pPr>
        <w:spacing w:line="360" w:lineRule="auto"/>
        <w:ind w:left="-341" w:firstLine="142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•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ab/>
        <w:t>قد تكون نشطةً كيميائياً، مثل: الفلور، والكلور، واليود، أو غير نشطةً كيميائياً، ويطلق عليها اسم الغازات النبيلة، مثل: الهيليوم، والنيون.</w:t>
      </w:r>
    </w:p>
    <w:p w:rsidR="00E36AC3" w:rsidRPr="00AC48AD" w:rsidRDefault="00E36AC3" w:rsidP="00E36AC3">
      <w:pPr>
        <w:spacing w:line="360" w:lineRule="auto"/>
        <w:ind w:left="-341" w:firstLine="142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•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ab/>
        <w:t xml:space="preserve">يحتوي غلاف إلكترونات التكافؤ على أكثر من أربع إلكترونات. </w:t>
      </w:r>
    </w:p>
    <w:p w:rsidR="00E36AC3" w:rsidRPr="00AC48AD" w:rsidRDefault="00E36AC3" w:rsidP="00E36AC3">
      <w:pPr>
        <w:spacing w:line="360" w:lineRule="auto"/>
        <w:ind w:left="-341" w:firstLine="142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•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ab/>
        <w:t>تتفاعل مع الأكسجين، مكونةً أكاسيد حمضية، ولا تتفاعل مع الأحماض المخففة.</w:t>
      </w:r>
    </w:p>
    <w:p w:rsidR="00E36AC3" w:rsidRPr="00AC48A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</w:pPr>
      <w:r w:rsidRPr="00AC48AD"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  <w:lastRenderedPageBreak/>
        <w:t>أهمية اللافلزات</w:t>
      </w:r>
    </w:p>
    <w:p w:rsidR="00E36AC3" w:rsidRPr="00AC48A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1- الأكسجين : إسعاف المرضى , واسطوانات الغوص تحت الماء , وعمليات التلحيم .</w:t>
      </w:r>
    </w:p>
    <w:p w:rsidR="00E36AC3" w:rsidRPr="00AC48A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2- الجرافيت : صنع الأقطاب الموجبة للأعمدة الجافة .</w:t>
      </w:r>
    </w:p>
    <w:p w:rsidR="00E36AC3" w:rsidRPr="00AC48A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3- الماس : صناعة الحلي .</w:t>
      </w:r>
    </w:p>
    <w:p w:rsidR="00E36AC3" w:rsidRPr="00AC48A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</w:pPr>
      <w:r w:rsidRPr="00AC48AD"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  <w:t>أنواع اللافلزات</w:t>
      </w:r>
    </w:p>
    <w:p w:rsidR="00E36AC3" w:rsidRPr="00AC48A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صلبة مثل : الكربون والكبريت والفسفور . </w:t>
      </w:r>
    </w:p>
    <w:p w:rsidR="00E36AC3" w:rsidRPr="00AC48A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سائلة مثل : البروم .</w:t>
      </w:r>
    </w:p>
    <w:p w:rsidR="00E36AC3" w:rsidRPr="00AC48A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الغازي مثل : الأكسجين والهيدروجين والكلور وتتميز بخصائص معينة من ناحية التأين والترابط. وتنبع هذه الخواص من أن اللافلزات عالية السالبية الكهربية، أي أنها تكتسب إلكترونات التكافؤ من الذرات الأخرى أسرع من فقدها.</w:t>
      </w:r>
    </w:p>
    <w:p w:rsidR="00A9318E" w:rsidRPr="00AC48AD" w:rsidRDefault="00A9318E" w:rsidP="00A9318E">
      <w:pPr>
        <w:spacing w:line="360" w:lineRule="auto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الغازي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مثل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: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الأكسجين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والهيدروجين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والكلور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وتتميز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بخصائص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معينة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ناحية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التأين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والترابط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وتنبع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هذه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الخواص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اللافلزات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عالية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السالبية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الكهربية،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أنها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تكتسب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إلكترونات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التكافؤ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الذرات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الأخرى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أسرع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فقدها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.</w:t>
      </w:r>
    </w:p>
    <w:p w:rsidR="00E36AC3" w:rsidRPr="00AC48A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</w:p>
    <w:p w:rsidR="00E36AC3" w:rsidRPr="002513CD" w:rsidRDefault="00E36AC3" w:rsidP="00E36AC3">
      <w:pPr>
        <w:spacing w:line="360" w:lineRule="auto"/>
        <w:jc w:val="mediumKashida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</w:pPr>
      <w:r w:rsidRPr="002513CD"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lastRenderedPageBreak/>
        <w:t>بعض من السبائك اللافلزية:</w:t>
      </w:r>
    </w:p>
    <w:p w:rsidR="00E36AC3" w:rsidRPr="00AC48AD" w:rsidRDefault="00E36AC3" w:rsidP="00E36AC3">
      <w:pPr>
        <w:spacing w:line="360" w:lineRule="auto"/>
        <w:jc w:val="lowKashida"/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</w:rPr>
        <w:t>البرونز</w:t>
      </w:r>
      <w:r w:rsidRPr="00AC48AD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  <w:t xml:space="preserve">  </w:t>
      </w:r>
    </w:p>
    <w:p w:rsidR="00E36AC3" w:rsidRPr="00AC48AD" w:rsidRDefault="00E36AC3" w:rsidP="00E36AC3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الأَيَارُ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المَرْشَبُ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القُلُزُّ أو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القِلِزُّ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(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البرنز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البرونز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الترجمات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الحرفية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اللاتينية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: </w:t>
      </w:r>
      <w:proofErr w:type="spellStart"/>
      <w:r w:rsidRPr="00AC48AD">
        <w:rPr>
          <w:rFonts w:ascii="Traditional Arabic" w:hAnsi="Traditional Arabic" w:cs="Traditional Arabic"/>
          <w:color w:val="002060"/>
          <w:sz w:val="36"/>
          <w:szCs w:val="36"/>
        </w:rPr>
        <w:t>bronzium</w:t>
      </w:r>
      <w:proofErr w:type="spellEnd"/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)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هو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اسم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يطلق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طائفة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سبائك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النحاس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المعدنية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وتتكون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عادة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النحاس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والزنك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والقصدير،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ولكنها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ليست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بالضرورة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مقصورة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هذه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العناصر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استخدام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البرونز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قبل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البشر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منذ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البرونزي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.</w:t>
      </w:r>
    </w:p>
    <w:p w:rsidR="00E36AC3" w:rsidRPr="002513CD" w:rsidRDefault="00E36AC3" w:rsidP="002513CD">
      <w:pPr>
        <w:spacing w:line="360" w:lineRule="auto"/>
        <w:jc w:val="mediumKashida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</w:pPr>
      <w:r w:rsidRPr="002513CD"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t>المصطلح</w:t>
      </w:r>
    </w:p>
    <w:p w:rsidR="00E36AC3" w:rsidRPr="00AC48AD" w:rsidRDefault="00E36AC3" w:rsidP="00E36AC3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ينتج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البرونز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خلط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النحاس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بالقصدير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بمعدل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حوالي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90%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النحاس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10%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القصدير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وتغطى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فترة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البرونزي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الفترة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بين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النحاس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والعصر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الحديدي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ويختلف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تاريخ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ظهوره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أجزاء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مختلفة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العالم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وفقاً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للمرحلة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الحضارية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لكل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منطقة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.</w:t>
      </w:r>
    </w:p>
    <w:p w:rsidR="00E36AC3" w:rsidRPr="00AC48AD" w:rsidRDefault="00E36AC3" w:rsidP="00E36AC3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سبائك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البرونز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الأخرى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تشمل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الألومنيوم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البرونزي،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الفوسفور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البرونزي،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المنغنيز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البرونزي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ومعادن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الجرس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والزرنيخ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البرونزي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معدنية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وسبائك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المرايا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المعدنية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وسبائك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الصنج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.</w:t>
      </w:r>
    </w:p>
    <w:p w:rsidR="00E36AC3" w:rsidRPr="002513CD" w:rsidRDefault="00E36AC3" w:rsidP="002513CD">
      <w:pPr>
        <w:spacing w:line="360" w:lineRule="auto"/>
        <w:jc w:val="mediumKashida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</w:pPr>
      <w:r w:rsidRPr="002513CD"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t>بداية</w:t>
      </w:r>
      <w:r w:rsidRPr="002513CD"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  <w:t xml:space="preserve"> </w:t>
      </w:r>
      <w:r w:rsidRPr="002513CD"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t>عصر</w:t>
      </w:r>
      <w:r w:rsidRPr="002513CD"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  <w:t xml:space="preserve"> </w:t>
      </w:r>
      <w:r w:rsidRPr="002513CD"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t>البرونز</w:t>
      </w:r>
    </w:p>
    <w:p w:rsidR="00E36AC3" w:rsidRPr="00AC48AD" w:rsidRDefault="00E36AC3" w:rsidP="002819F5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يختلف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توقيت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بداية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استخدام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النحاس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والمناطق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التي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بدأ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فيها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حسب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الظروف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الخاصة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بكل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منطقة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وقد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كشف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عدد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الأدوات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البرونزية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عدد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القارات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تعود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لفترات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مختلفة</w:t>
      </w:r>
      <w:r w:rsidR="002819F5"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.</w:t>
      </w:r>
    </w:p>
    <w:p w:rsidR="002819F5" w:rsidRPr="002513CD" w:rsidRDefault="002819F5" w:rsidP="002513CD">
      <w:pPr>
        <w:spacing w:line="360" w:lineRule="auto"/>
        <w:jc w:val="mediumKashida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</w:pPr>
      <w:r w:rsidRPr="002513CD"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lastRenderedPageBreak/>
        <w:t>الذهب</w:t>
      </w:r>
    </w:p>
    <w:p w:rsidR="002819F5" w:rsidRPr="00AC48AD" w:rsidRDefault="002819F5" w:rsidP="002819F5">
      <w:pPr>
        <w:spacing w:line="360" w:lineRule="auto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الذهب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عنصر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كيميائي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رمزه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/>
          <w:color w:val="002060"/>
          <w:sz w:val="36"/>
          <w:szCs w:val="36"/>
        </w:rPr>
        <w:t>Au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وعدده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الذرّي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79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؛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وهو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بذلك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أحد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العناصر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القليلة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ذات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العدد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الذرّي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المرتفع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والمتوفّرة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طبيعياً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نفس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الوقت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يوجد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الطبيعة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شكل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فلز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ذي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لون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أصفرٍ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مائل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الحمرة،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وكثافته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مرتفعة،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وهو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قابل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للسحب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وللطرق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يصنّف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الذهب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كيميائياً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الفلزّات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الانتقالية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وضمن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عناصر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المجموعة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الحادية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عشرة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الجدول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الدوري؛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وهو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يصنّف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أيضاً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ضمن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الفلزّات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النبيلة،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فهو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يتأثّر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بأغلب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الأحماض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الشائعة،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إلّا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الماء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الملكي،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وهو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مزيجٌ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حمض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النتريك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وحمض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الهيدروكلوريك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.</w:t>
      </w:r>
    </w:p>
    <w:p w:rsidR="002819F5" w:rsidRPr="00AC48AD" w:rsidRDefault="002819F5" w:rsidP="002819F5">
      <w:pPr>
        <w:spacing w:line="360" w:lineRule="auto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يوجد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الذهب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مكامنه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شكله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العنصري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الحرّ،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أحياناً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شكل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قطع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حبيبات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داخل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الصخور،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شكل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عروق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باطن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الأرض،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الطمي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قاع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الأنهار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العموم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فالذهب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فلزٌّ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نادرٌ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نسبياً؛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وهو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يوجد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أحياناً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هيئة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محلول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جامد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فلزّ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الفضة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سبيكة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الإلكتروم؛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كما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يشكّل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سبائك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طبيعية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النحاس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والبالاديوم؛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بالإضافة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تشكيله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ملغمةً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الزئبق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.</w:t>
      </w:r>
    </w:p>
    <w:p w:rsidR="00E36AC3" w:rsidRPr="00AC48AD" w:rsidRDefault="002819F5" w:rsidP="002819F5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الذهب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فلزٌّ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نفيس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استخدم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سكّ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العملات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صناعة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الحلي،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بالإضافة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الأعمال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الفنّية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للعديد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الشعوب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والحضارات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والدول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مرّ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الزمان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يلعب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الذهب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دوراً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مهمّاً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الأداء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الاقتصادي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العالمي،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لذلك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يكون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لغطاء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واحتياطي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الذهب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تأثيرٌ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السياسات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النقدية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دول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العالم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يوجد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إجمالياً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حوالي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186,700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طنٍّ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الذهب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العالم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وفق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بيانات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سنة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2015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؛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وتتصدّر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الصين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الإنتاج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العالمي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بحوالي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450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طنٍّ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سنوياً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يتوزّع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الاستهلاك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العالمي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lastRenderedPageBreak/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الذهب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المنتج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حديثاً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وفق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يلي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: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حوالي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50%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صناعة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الحليّ،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40%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الاستثمارات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وحوالي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10%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الصناعة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نظراً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للخواص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المميّزة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التي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يتمتّع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بها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الذهب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حيث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قابلية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السحب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والطرق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والناقلية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الكهربائية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ومقاومة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التآكل،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فإنّ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للذهب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أهمّية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صناعية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تطبيقية،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خاصّة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المجالات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الإلكترونية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.</w:t>
      </w:r>
    </w:p>
    <w:p w:rsidR="0019170E" w:rsidRPr="002513CD" w:rsidRDefault="0019170E" w:rsidP="002513CD">
      <w:pPr>
        <w:spacing w:line="360" w:lineRule="auto"/>
        <w:jc w:val="mediumKashida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</w:pPr>
      <w:r w:rsidRPr="002513CD"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t>الفولاذ</w:t>
      </w:r>
    </w:p>
    <w:p w:rsidR="0019170E" w:rsidRPr="00AC48AD" w:rsidRDefault="0019170E" w:rsidP="00A9318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الفولاذ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هو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سبيكة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تحتوي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إضافات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الكربون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تتراوح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بين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(0.2% - 2.0%)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وزن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السبيكة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حسب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نوع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السبيكة،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وهو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يعتبر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العنصر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المضاف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الأساسي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سبائك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إذا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زادت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نسبة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الكربون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1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2 %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يصبح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هشا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ويسمى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تلك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الحالة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زهر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تحتوي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سبائك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نسب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معادن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أخرى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مثل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النيكل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والكروم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والفاناديوم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والسيليكون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والموليبدينيوم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والفسفور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والكبريت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وغيرها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العناصر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الأخرى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يقوم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الكربون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وعناصر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أخرى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بتقسية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الصلب،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ومنع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طبقات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البنية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البلورية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الانزلاق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فوق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بعضها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البعض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(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الانخلاع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).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باختلاف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العناصر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المضافة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لسبائك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وشكل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وجودها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(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كعناصر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ذائبة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المعدن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كترسبات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المعدن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)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تختلف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خواص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السبائك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مثل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الصلادة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والمرونة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ومقاومة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السبيكة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للشد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سبيكة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الناتجة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تلك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الإضافات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.</w:t>
      </w:r>
    </w:p>
    <w:p w:rsidR="0019170E" w:rsidRPr="00AC48AD" w:rsidRDefault="0019170E" w:rsidP="0019170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عندما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تزداد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نسبة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الكربون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السبيكة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(2.1%)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يطلق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هذه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السبيكة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اسم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الزهر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والتي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تتميز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بانخفاض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درجة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انصهارها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وقابليتها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للتسبك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[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الإنجليزية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].</w:t>
      </w:r>
    </w:p>
    <w:p w:rsidR="0019170E" w:rsidRPr="00AC48AD" w:rsidRDefault="0019170E" w:rsidP="00A9318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lastRenderedPageBreak/>
        <w:t>أُنتج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باستخدام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طرق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مختلفة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قبل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النهضة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بفترة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طويلة،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لكنها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تكن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طرقاً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فعالة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أصبح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استخدام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أكثر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شيوعاً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بعد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تطوير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طرق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إنتاجه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القرن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السابع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عشر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بعد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اختراع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طريقة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بسمر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منتصف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القرن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التاسع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عشر،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أصبح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عملية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إنتاج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بكميات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ضخمة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غير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مكلفة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بعد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إضافة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بعض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التعديلات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هذه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الطريقة،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ظهرت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طرق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أخرى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مثل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فرن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أكسجين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قاعدي،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التي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خفضت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تكلفة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الإنتاج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وحسّنت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جودة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المعدن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.</w:t>
      </w:r>
    </w:p>
    <w:p w:rsidR="002819F5" w:rsidRDefault="0019170E" w:rsidP="0019170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اليوم،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هو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واحد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أكثر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المواد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استخداماً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العالم،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بإنتاج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يقدر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بـ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1,300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مليون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سنوياً،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وهو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العنصر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الأساسي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قطاع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البناء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والمعدات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والسفن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والسيارات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والماكينات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والتجهيزات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المنزلية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والأسلحة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يصنف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حديثاً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بمختلف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رتبه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طبقاً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لعدة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معايير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دولية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مثل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تصنيف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جمعية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مهندسي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السيارات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للصلب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(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بالإنجليزية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: </w:t>
      </w:r>
      <w:r w:rsidRPr="00AC48AD">
        <w:rPr>
          <w:rFonts w:ascii="Traditional Arabic" w:hAnsi="Traditional Arabic" w:cs="Traditional Arabic"/>
          <w:color w:val="002060"/>
          <w:sz w:val="36"/>
          <w:szCs w:val="36"/>
        </w:rPr>
        <w:t>SAE steel grades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)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والتصنيف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الأوروبي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للصلب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(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بالإنجليزية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: </w:t>
      </w:r>
      <w:r w:rsidRPr="00AC48AD">
        <w:rPr>
          <w:rFonts w:ascii="Traditional Arabic" w:hAnsi="Traditional Arabic" w:cs="Traditional Arabic"/>
          <w:color w:val="002060"/>
          <w:sz w:val="36"/>
          <w:szCs w:val="36"/>
        </w:rPr>
        <w:t>EN steel grades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)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وتصنيف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المعهد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الألماني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للتوحيد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القياسي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(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بالإنجليزية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: </w:t>
      </w:r>
      <w:r w:rsidRPr="00AC48AD">
        <w:rPr>
          <w:rFonts w:ascii="Traditional Arabic" w:hAnsi="Traditional Arabic" w:cs="Traditional Arabic"/>
          <w:color w:val="002060"/>
          <w:sz w:val="36"/>
          <w:szCs w:val="36"/>
        </w:rPr>
        <w:t>DIN steel grades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)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وغيرها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.</w:t>
      </w:r>
    </w:p>
    <w:p w:rsidR="002513CD" w:rsidRDefault="002513CD" w:rsidP="0019170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</w:p>
    <w:p w:rsidR="002513CD" w:rsidRDefault="002513CD" w:rsidP="0019170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</w:p>
    <w:p w:rsidR="002513CD" w:rsidRDefault="002513CD" w:rsidP="0019170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</w:p>
    <w:p w:rsidR="002513CD" w:rsidRDefault="002513CD" w:rsidP="0019170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</w:p>
    <w:p w:rsidR="002513CD" w:rsidRPr="00AC48AD" w:rsidRDefault="002513CD" w:rsidP="0019170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</w:p>
    <w:p w:rsidR="009B4C6E" w:rsidRPr="002513CD" w:rsidRDefault="009B4C6E" w:rsidP="002513CD">
      <w:pPr>
        <w:spacing w:line="360" w:lineRule="auto"/>
        <w:jc w:val="mediumKashida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</w:pPr>
      <w:r w:rsidRPr="002513CD"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lastRenderedPageBreak/>
        <w:t>حديد</w:t>
      </w:r>
      <w:r w:rsidRPr="002513CD"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  <w:t xml:space="preserve"> </w:t>
      </w:r>
      <w:r w:rsidRPr="002513CD"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t>زهر</w:t>
      </w:r>
    </w:p>
    <w:p w:rsidR="009B4C6E" w:rsidRPr="00AC48AD" w:rsidRDefault="009B4C6E" w:rsidP="009B4C6E">
      <w:pPr>
        <w:spacing w:line="360" w:lineRule="auto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الآهِنإغلاق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مفقود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لوسم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المكتب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الدائم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لتنسيق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التعريب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الوطن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العربي،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جامعة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الدول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العربية،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الرباط،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المغرب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الزهر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يسمى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أيضا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السبك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(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بالإنجليزية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: </w:t>
      </w:r>
      <w:r w:rsidRPr="00AC48AD">
        <w:rPr>
          <w:rFonts w:ascii="Traditional Arabic" w:hAnsi="Traditional Arabic" w:cs="Traditional Arabic"/>
          <w:color w:val="002060"/>
          <w:sz w:val="36"/>
          <w:szCs w:val="36"/>
        </w:rPr>
        <w:t>Cast Iron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)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وهو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الناتج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الأفران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العالية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وتبلغ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كثافته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7.86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جم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/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3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درجة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انصهاره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بين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1,275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1,505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درجة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مئوية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وهو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سهل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الكسر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يقبل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التشكيل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ترجع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هشاشة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الزهر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النسبة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العالية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الكربون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فهي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تكون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06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2%.</w:t>
      </w:r>
    </w:p>
    <w:p w:rsidR="009B4C6E" w:rsidRPr="00AC48AD" w:rsidRDefault="009B4C6E" w:rsidP="009B4C6E">
      <w:pPr>
        <w:spacing w:line="360" w:lineRule="auto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ويحتوي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الزهر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نسبة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كربون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تفوق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ذوبانه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طور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الأوستنيت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عند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درجة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حرارة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اليوتكتي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فينفصل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الكربون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صورة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قشور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شبه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كريات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(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زهر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رمادي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)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قد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يكوّن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سمنتيتاً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(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زهر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أبيض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).</w:t>
      </w:r>
    </w:p>
    <w:p w:rsidR="0019170E" w:rsidRPr="00AC48AD" w:rsidRDefault="009B4C6E" w:rsidP="009B4C6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لصناعة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الحديد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الصلب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(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الفولاذ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)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تجرى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عدة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طرق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لخفض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نسبة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الكربون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حديد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الزهر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منها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طريقة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بسمر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فرن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أكسجين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قاعدي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فرن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القوس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الكهربي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.</w:t>
      </w:r>
    </w:p>
    <w:p w:rsidR="00DC44FB" w:rsidRPr="00AC48AD" w:rsidRDefault="00DC44FB" w:rsidP="009B4C6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</w:p>
    <w:p w:rsidR="00DC44FB" w:rsidRPr="00AC48AD" w:rsidRDefault="00DC44FB" w:rsidP="009B4C6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</w:p>
    <w:p w:rsidR="00DC44FB" w:rsidRPr="00AC48AD" w:rsidRDefault="00DC44FB" w:rsidP="009B4C6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</w:p>
    <w:p w:rsidR="00DC44FB" w:rsidRPr="00AC48AD" w:rsidRDefault="00DC44FB" w:rsidP="009B4C6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</w:p>
    <w:p w:rsidR="00B55958" w:rsidRPr="002513CD" w:rsidRDefault="00B55958" w:rsidP="002513CD">
      <w:pPr>
        <w:spacing w:line="360" w:lineRule="auto"/>
        <w:jc w:val="mediumKashida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</w:pPr>
      <w:r w:rsidRPr="002513CD"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lastRenderedPageBreak/>
        <w:t>بيوتر</w:t>
      </w:r>
    </w:p>
    <w:p w:rsidR="00B55958" w:rsidRPr="00AC48AD" w:rsidRDefault="00B55958" w:rsidP="00B55958">
      <w:pPr>
        <w:spacing w:line="360" w:lineRule="auto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بيوتر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هي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سبيكة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تتألف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بشكل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أعظمي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القصدير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بنسبة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تتراوح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بين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85–99%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ويضاف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إليها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نسب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متفاوتة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النحاس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والإثمد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والبزموت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وأحياناً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الرصاص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أو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الفضة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.</w:t>
      </w:r>
    </w:p>
    <w:p w:rsidR="00B55958" w:rsidRPr="00AC48AD" w:rsidRDefault="00B55958" w:rsidP="00B55958">
      <w:pPr>
        <w:spacing w:line="360" w:lineRule="auto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تتسم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سبيكة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البيوتر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بصفات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فيزيائية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مثل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قابلية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السحب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وانخفاض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نقطة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الانصهار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(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بين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حوالي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170 - 230 °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)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وذلك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اعتماداً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نسب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الفلزات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مزيج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التركيب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.</w:t>
      </w:r>
    </w:p>
    <w:p w:rsidR="00B55958" w:rsidRPr="00AC48AD" w:rsidRDefault="00B55958" w:rsidP="00B55958">
      <w:pPr>
        <w:spacing w:line="360" w:lineRule="auto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تشتق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تسمية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بيوتر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الأغلب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من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تحوير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كلمة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/>
          <w:color w:val="002060"/>
          <w:sz w:val="36"/>
          <w:szCs w:val="36"/>
        </w:rPr>
        <w:t>Spelter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،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وهو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مصطلح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يستخدم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لوصف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سبائك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الزنك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.</w:t>
      </w:r>
    </w:p>
    <w:p w:rsidR="00B55958" w:rsidRPr="002513CD" w:rsidRDefault="00B55958" w:rsidP="002513CD">
      <w:pPr>
        <w:spacing w:line="360" w:lineRule="auto"/>
        <w:jc w:val="mediumKashida"/>
        <w:rPr>
          <w:rFonts w:ascii="Traditional Arabic" w:hAnsi="Traditional Arabic" w:cs="Traditional Arabic"/>
          <w:b/>
          <w:bCs/>
          <w:color w:val="C00000"/>
          <w:sz w:val="36"/>
          <w:szCs w:val="36"/>
          <w:u w:val="single"/>
          <w:rtl/>
        </w:rPr>
      </w:pPr>
      <w:r w:rsidRPr="002513CD">
        <w:rPr>
          <w:rFonts w:ascii="Traditional Arabic" w:hAnsi="Traditional Arabic" w:cs="Traditional Arabic" w:hint="cs"/>
          <w:b/>
          <w:bCs/>
          <w:color w:val="C00000"/>
          <w:sz w:val="36"/>
          <w:szCs w:val="36"/>
          <w:u w:val="single"/>
          <w:rtl/>
        </w:rPr>
        <w:t>التاريخ</w:t>
      </w:r>
    </w:p>
    <w:p w:rsidR="00DC44FB" w:rsidRPr="00AC48AD" w:rsidRDefault="00B55958" w:rsidP="00B55958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يعود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استخدام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البيوتر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بداية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العصر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البرونزي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الشرق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الأدنى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.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عثر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على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اقدم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قطعة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بيوتر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قبر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فرعوني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يعود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إلى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حوالي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1450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سنة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قبل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 </w:t>
      </w:r>
      <w:r w:rsidRPr="00AC48AD">
        <w:rPr>
          <w:rFonts w:ascii="Traditional Arabic" w:hAnsi="Traditional Arabic" w:cs="Traditional Arabic" w:hint="cs"/>
          <w:color w:val="002060"/>
          <w:sz w:val="36"/>
          <w:szCs w:val="36"/>
          <w:rtl/>
        </w:rPr>
        <w:t>الميلاد</w:t>
      </w:r>
      <w:r w:rsidRPr="00AC48AD">
        <w:rPr>
          <w:rFonts w:ascii="Traditional Arabic" w:hAnsi="Traditional Arabic" w:cs="Traditional Arabic"/>
          <w:color w:val="002060"/>
          <w:sz w:val="36"/>
          <w:szCs w:val="36"/>
          <w:rtl/>
        </w:rPr>
        <w:t>.</w:t>
      </w:r>
    </w:p>
    <w:bookmarkEnd w:id="0"/>
    <w:p w:rsidR="0019170E" w:rsidRPr="00AC48AD" w:rsidRDefault="0019170E" w:rsidP="0019170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</w:p>
    <w:p w:rsidR="0019170E" w:rsidRPr="00AC48AD" w:rsidRDefault="0019170E" w:rsidP="0019170E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  <w:rtl/>
        </w:rPr>
      </w:pPr>
    </w:p>
    <w:p w:rsidR="002819F5" w:rsidRPr="00AC48AD" w:rsidRDefault="002819F5" w:rsidP="002819F5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36"/>
          <w:szCs w:val="36"/>
        </w:rPr>
      </w:pPr>
    </w:p>
    <w:sectPr w:rsidR="002819F5" w:rsidRPr="00AC48AD" w:rsidSect="00E36AC3">
      <w:pgSz w:w="11906" w:h="16838"/>
      <w:pgMar w:top="1440" w:right="1800" w:bottom="1440" w:left="1800" w:header="708" w:footer="708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C3"/>
    <w:rsid w:val="0019170E"/>
    <w:rsid w:val="002513CD"/>
    <w:rsid w:val="002819F5"/>
    <w:rsid w:val="0034008D"/>
    <w:rsid w:val="008E1050"/>
    <w:rsid w:val="009B4C6E"/>
    <w:rsid w:val="00A9318E"/>
    <w:rsid w:val="00AC48AD"/>
    <w:rsid w:val="00B519A9"/>
    <w:rsid w:val="00B55958"/>
    <w:rsid w:val="00DC44FB"/>
    <w:rsid w:val="00E36AC3"/>
    <w:rsid w:val="00E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82E5"/>
  <w15:chartTrackingRefBased/>
  <w15:docId w15:val="{173012CF-25A5-4F0B-8153-AFC3808F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8</cp:revision>
  <dcterms:created xsi:type="dcterms:W3CDTF">2018-11-04T18:58:00Z</dcterms:created>
  <dcterms:modified xsi:type="dcterms:W3CDTF">2019-01-16T00:07:00Z</dcterms:modified>
</cp:coreProperties>
</file>