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16" w:rsidRPr="00286B16" w:rsidRDefault="00286B16" w:rsidP="00F8402E">
      <w:pPr>
        <w:spacing w:line="360" w:lineRule="auto"/>
        <w:jc w:val="mediumKashida"/>
        <w:rPr>
          <w:rFonts w:ascii="Traditional Arabic" w:hAnsi="Traditional Arabic" w:cs="Traditional Arabic"/>
          <w:b/>
          <w:bCs/>
          <w:sz w:val="36"/>
          <w:szCs w:val="36"/>
          <w:rtl/>
        </w:rPr>
      </w:pPr>
      <w:r w:rsidRPr="00286B16">
        <w:rPr>
          <w:rFonts w:ascii="Traditional Arabic" w:hAnsi="Traditional Arabic" w:cs="Traditional Arabic"/>
          <w:b/>
          <w:bCs/>
          <w:sz w:val="36"/>
          <w:szCs w:val="36"/>
          <w:rtl/>
        </w:rPr>
        <w:t xml:space="preserve">الأمن </w:t>
      </w:r>
      <w:proofErr w:type="spellStart"/>
      <w:r w:rsidRPr="00286B16">
        <w:rPr>
          <w:rFonts w:ascii="Traditional Arabic" w:hAnsi="Traditional Arabic" w:cs="Traditional Arabic"/>
          <w:b/>
          <w:bCs/>
          <w:sz w:val="36"/>
          <w:szCs w:val="36"/>
          <w:rtl/>
        </w:rPr>
        <w:t>السيبراني</w:t>
      </w:r>
      <w:proofErr w:type="spellEnd"/>
    </w:p>
    <w:p w:rsidR="00286B16" w:rsidRPr="00286B16" w:rsidRDefault="00286B16" w:rsidP="00F8402E">
      <w:pPr>
        <w:spacing w:line="360" w:lineRule="auto"/>
        <w:jc w:val="mediumKashida"/>
        <w:rPr>
          <w:rFonts w:ascii="Traditional Arabic" w:hAnsi="Traditional Arabic" w:cs="Traditional Arabic"/>
          <w:sz w:val="36"/>
          <w:szCs w:val="36"/>
          <w:rtl/>
        </w:rPr>
      </w:pPr>
      <w:r w:rsidRPr="00286B16">
        <w:rPr>
          <w:rFonts w:ascii="Traditional Arabic" w:hAnsi="Traditional Arabic" w:cs="Traditional Arabic"/>
          <w:sz w:val="36"/>
          <w:szCs w:val="36"/>
          <w:rtl/>
        </w:rPr>
        <w:t xml:space="preserve"> هو عبارة عن مجموع الوسائل التقنية والتنظيمية والادارية التي يتم استخدامها لمنع الاستخدام الغير مصرح به و سوء الاستغلال واستعادة المعلومات الالكترونية ونظم الاتصالات والمعلومات التي تحتويها وذلك بهدف ضمان توافر واستمرارية عمل نظم المعلومات وتعزيز حماية وسرية وخصوصية البيانات الشخصية واتخاذ جميع التدابير اللازمة لحماية المواطنين والمستهلكين من المخاطر في الفضاء </w:t>
      </w:r>
      <w:proofErr w:type="spellStart"/>
      <w:r w:rsidRPr="00286B16">
        <w:rPr>
          <w:rFonts w:ascii="Traditional Arabic" w:hAnsi="Traditional Arabic" w:cs="Traditional Arabic"/>
          <w:sz w:val="36"/>
          <w:szCs w:val="36"/>
          <w:rtl/>
        </w:rPr>
        <w:t>السيبراني</w:t>
      </w:r>
      <w:proofErr w:type="spellEnd"/>
      <w:r w:rsidRPr="00286B16">
        <w:rPr>
          <w:rFonts w:ascii="Traditional Arabic" w:hAnsi="Traditional Arabic" w:cs="Traditional Arabic"/>
          <w:sz w:val="36"/>
          <w:szCs w:val="36"/>
          <w:rtl/>
        </w:rPr>
        <w:t xml:space="preserve">.  والأمن </w:t>
      </w:r>
      <w:proofErr w:type="spellStart"/>
      <w:r w:rsidRPr="00286B16">
        <w:rPr>
          <w:rFonts w:ascii="Traditional Arabic" w:hAnsi="Traditional Arabic" w:cs="Traditional Arabic"/>
          <w:sz w:val="36"/>
          <w:szCs w:val="36"/>
          <w:rtl/>
        </w:rPr>
        <w:t>السيبراني</w:t>
      </w:r>
      <w:proofErr w:type="spellEnd"/>
      <w:r w:rsidRPr="00286B16">
        <w:rPr>
          <w:rFonts w:ascii="Traditional Arabic" w:hAnsi="Traditional Arabic" w:cs="Traditional Arabic"/>
          <w:sz w:val="36"/>
          <w:szCs w:val="36"/>
          <w:rtl/>
        </w:rPr>
        <w:t xml:space="preserve"> هو سلاح استراتيجي بيد الحكومات والإفراد لا سيما أن الحرب </w:t>
      </w:r>
      <w:proofErr w:type="spellStart"/>
      <w:r w:rsidRPr="00286B16">
        <w:rPr>
          <w:rFonts w:ascii="Traditional Arabic" w:hAnsi="Traditional Arabic" w:cs="Traditional Arabic"/>
          <w:sz w:val="36"/>
          <w:szCs w:val="36"/>
          <w:rtl/>
        </w:rPr>
        <w:t>السيبرانية</w:t>
      </w:r>
      <w:proofErr w:type="spellEnd"/>
      <w:r w:rsidRPr="00286B16">
        <w:rPr>
          <w:rFonts w:ascii="Traditional Arabic" w:hAnsi="Traditional Arabic" w:cs="Traditional Arabic"/>
          <w:sz w:val="36"/>
          <w:szCs w:val="36"/>
          <w:rtl/>
        </w:rPr>
        <w:t xml:space="preserve"> أصبحت جزءاً لا يتجزأ من التكتيكات الحديثة للحروب والهجمات بين الدول.</w:t>
      </w:r>
    </w:p>
    <w:p w:rsidR="00286B16" w:rsidRPr="00286B16" w:rsidRDefault="00286B16" w:rsidP="00F8402E">
      <w:pPr>
        <w:spacing w:line="360" w:lineRule="auto"/>
        <w:jc w:val="mediumKashida"/>
        <w:rPr>
          <w:rFonts w:ascii="Traditional Arabic" w:hAnsi="Traditional Arabic" w:cs="Traditional Arabic"/>
          <w:sz w:val="36"/>
          <w:szCs w:val="36"/>
          <w:rtl/>
        </w:rPr>
      </w:pPr>
    </w:p>
    <w:p w:rsidR="00286B16" w:rsidRPr="00286B16" w:rsidRDefault="00286B16" w:rsidP="00F8402E">
      <w:pPr>
        <w:spacing w:line="360" w:lineRule="auto"/>
        <w:jc w:val="mediumKashida"/>
        <w:rPr>
          <w:rFonts w:ascii="Traditional Arabic" w:hAnsi="Traditional Arabic" w:cs="Traditional Arabic"/>
          <w:sz w:val="36"/>
          <w:szCs w:val="36"/>
          <w:rtl/>
        </w:rPr>
      </w:pPr>
      <w:r w:rsidRPr="00286B16">
        <w:rPr>
          <w:rFonts w:ascii="Traditional Arabic" w:hAnsi="Traditional Arabic" w:cs="Traditional Arabic"/>
          <w:sz w:val="36"/>
          <w:szCs w:val="36"/>
          <w:rtl/>
        </w:rPr>
        <w:t xml:space="preserve">وفي عصر التكنولوجيا أصبح لأمن المعلومات الدور الأكبر صد ومنع أي هجوم إلكتروني قد تتعرض له أنظمة الدولة المختلفة، وأيضًا حماية الأنظمة التشغيلية من أي محاولات للولوج بشكل غير مسموح به لأهداف غير سليمة، وهو السبب وراء الأمر الملكي بإنشاء الهيئة الوطنية للأمن </w:t>
      </w:r>
      <w:proofErr w:type="spellStart"/>
      <w:r w:rsidRPr="00286B16">
        <w:rPr>
          <w:rFonts w:ascii="Traditional Arabic" w:hAnsi="Traditional Arabic" w:cs="Traditional Arabic"/>
          <w:sz w:val="36"/>
          <w:szCs w:val="36"/>
          <w:rtl/>
        </w:rPr>
        <w:t>السيبراني</w:t>
      </w:r>
      <w:proofErr w:type="spellEnd"/>
      <w:r w:rsidRPr="00286B16">
        <w:rPr>
          <w:rFonts w:ascii="Traditional Arabic" w:hAnsi="Traditional Arabic" w:cs="Traditional Arabic"/>
          <w:sz w:val="36"/>
          <w:szCs w:val="36"/>
          <w:rtl/>
        </w:rPr>
        <w:t>.</w:t>
      </w:r>
    </w:p>
    <w:p w:rsidR="00286B16" w:rsidRDefault="00286B16" w:rsidP="00F8402E">
      <w:pPr>
        <w:spacing w:line="360" w:lineRule="auto"/>
        <w:jc w:val="mediumKashida"/>
        <w:rPr>
          <w:rFonts w:ascii="Traditional Arabic" w:hAnsi="Traditional Arabic" w:cs="Traditional Arabic"/>
          <w:sz w:val="36"/>
          <w:szCs w:val="36"/>
          <w:rtl/>
        </w:rPr>
      </w:pPr>
    </w:p>
    <w:p w:rsidR="00F8402E" w:rsidRDefault="00F8402E" w:rsidP="00F8402E">
      <w:pPr>
        <w:spacing w:line="360" w:lineRule="auto"/>
        <w:jc w:val="mediumKashida"/>
        <w:rPr>
          <w:rFonts w:ascii="Traditional Arabic" w:hAnsi="Traditional Arabic" w:cs="Traditional Arabic"/>
          <w:sz w:val="36"/>
          <w:szCs w:val="36"/>
          <w:rtl/>
        </w:rPr>
      </w:pPr>
    </w:p>
    <w:p w:rsidR="00F8402E" w:rsidRDefault="00F8402E" w:rsidP="00F8402E">
      <w:pPr>
        <w:spacing w:line="360" w:lineRule="auto"/>
        <w:jc w:val="mediumKashida"/>
        <w:rPr>
          <w:rFonts w:ascii="Traditional Arabic" w:hAnsi="Traditional Arabic" w:cs="Traditional Arabic"/>
          <w:sz w:val="36"/>
          <w:szCs w:val="36"/>
          <w:rtl/>
        </w:rPr>
      </w:pPr>
    </w:p>
    <w:p w:rsidR="00286B16" w:rsidRPr="00286B16" w:rsidRDefault="00286B16" w:rsidP="00F8402E">
      <w:pPr>
        <w:spacing w:line="360" w:lineRule="auto"/>
        <w:jc w:val="mediumKashida"/>
        <w:rPr>
          <w:rFonts w:ascii="Traditional Arabic" w:hAnsi="Traditional Arabic" w:cs="Traditional Arabic"/>
          <w:b/>
          <w:bCs/>
          <w:sz w:val="36"/>
          <w:szCs w:val="36"/>
          <w:rtl/>
        </w:rPr>
      </w:pPr>
      <w:r w:rsidRPr="00286B16">
        <w:rPr>
          <w:rFonts w:ascii="Traditional Arabic" w:hAnsi="Traditional Arabic" w:cs="Traditional Arabic"/>
          <w:b/>
          <w:bCs/>
          <w:sz w:val="36"/>
          <w:szCs w:val="36"/>
          <w:rtl/>
        </w:rPr>
        <w:lastRenderedPageBreak/>
        <w:t>دورها:</w:t>
      </w:r>
    </w:p>
    <w:p w:rsidR="00286B16" w:rsidRPr="00286B16" w:rsidRDefault="00286B16" w:rsidP="00F8402E">
      <w:pPr>
        <w:spacing w:line="360" w:lineRule="auto"/>
        <w:jc w:val="mediumKashida"/>
        <w:rPr>
          <w:rFonts w:ascii="Traditional Arabic" w:hAnsi="Traditional Arabic" w:cs="Traditional Arabic"/>
          <w:sz w:val="36"/>
          <w:szCs w:val="36"/>
          <w:rtl/>
        </w:rPr>
      </w:pPr>
      <w:r w:rsidRPr="00286B16">
        <w:rPr>
          <w:rFonts w:ascii="Traditional Arabic" w:hAnsi="Traditional Arabic" w:cs="Traditional Arabic"/>
          <w:sz w:val="36"/>
          <w:szCs w:val="36"/>
          <w:rtl/>
        </w:rPr>
        <w:t xml:space="preserve">وتهدف الهيئة إلى تعزيز حماية الشبكات وأنظمة تقنية المعلومات وأنظمة التقنيات التشغيلية ومكوناتها من أجهزة وبرمجيات وما تقدمه من خدمات، وما تحويه من بيانات، مراعية في ذلك الأهمية الحيوية المتزايدة للأمن </w:t>
      </w:r>
      <w:proofErr w:type="spellStart"/>
      <w:r w:rsidRPr="00286B16">
        <w:rPr>
          <w:rFonts w:ascii="Traditional Arabic" w:hAnsi="Traditional Arabic" w:cs="Traditional Arabic"/>
          <w:sz w:val="36"/>
          <w:szCs w:val="36"/>
          <w:rtl/>
        </w:rPr>
        <w:t>السيبراني</w:t>
      </w:r>
      <w:proofErr w:type="spellEnd"/>
      <w:r w:rsidRPr="00286B16">
        <w:rPr>
          <w:rFonts w:ascii="Traditional Arabic" w:hAnsi="Traditional Arabic" w:cs="Traditional Arabic"/>
          <w:sz w:val="36"/>
          <w:szCs w:val="36"/>
          <w:rtl/>
        </w:rPr>
        <w:t xml:space="preserve"> في حياة المجتمعات، ومستهدفة التأسيس لصناعة وطنية في مجال الأمن </w:t>
      </w:r>
      <w:proofErr w:type="spellStart"/>
      <w:r w:rsidRPr="00286B16">
        <w:rPr>
          <w:rFonts w:ascii="Traditional Arabic" w:hAnsi="Traditional Arabic" w:cs="Traditional Arabic"/>
          <w:sz w:val="36"/>
          <w:szCs w:val="36"/>
          <w:rtl/>
        </w:rPr>
        <w:t>السيبراني</w:t>
      </w:r>
      <w:proofErr w:type="spellEnd"/>
      <w:r w:rsidRPr="00286B16">
        <w:rPr>
          <w:rFonts w:ascii="Traditional Arabic" w:hAnsi="Traditional Arabic" w:cs="Traditional Arabic"/>
          <w:sz w:val="36"/>
          <w:szCs w:val="36"/>
          <w:rtl/>
        </w:rPr>
        <w:t xml:space="preserve"> تحقق للمملكة الريادة في هذا المجال انطلاقًا مما تضمنته رؤية المملكة العربية السعودية 2030.</w:t>
      </w:r>
    </w:p>
    <w:p w:rsidR="00286B16" w:rsidRPr="00286B16" w:rsidRDefault="00286B16" w:rsidP="00F8402E">
      <w:pPr>
        <w:spacing w:line="360" w:lineRule="auto"/>
        <w:jc w:val="mediumKashida"/>
        <w:rPr>
          <w:rFonts w:ascii="Traditional Arabic" w:hAnsi="Traditional Arabic" w:cs="Traditional Arabic"/>
          <w:sz w:val="36"/>
          <w:szCs w:val="36"/>
          <w:rtl/>
        </w:rPr>
      </w:pPr>
    </w:p>
    <w:p w:rsidR="00286B16" w:rsidRPr="00286B16" w:rsidRDefault="00286B16" w:rsidP="00F8402E">
      <w:pPr>
        <w:spacing w:line="360" w:lineRule="auto"/>
        <w:jc w:val="mediumKashida"/>
        <w:rPr>
          <w:rFonts w:ascii="Traditional Arabic" w:hAnsi="Traditional Arabic" w:cs="Traditional Arabic"/>
          <w:b/>
          <w:bCs/>
          <w:sz w:val="36"/>
          <w:szCs w:val="36"/>
          <w:rtl/>
        </w:rPr>
      </w:pPr>
      <w:r w:rsidRPr="00286B16">
        <w:rPr>
          <w:rFonts w:ascii="Traditional Arabic" w:hAnsi="Traditional Arabic" w:cs="Traditional Arabic"/>
          <w:b/>
          <w:bCs/>
          <w:sz w:val="36"/>
          <w:szCs w:val="36"/>
          <w:rtl/>
        </w:rPr>
        <w:t xml:space="preserve">أولويات: </w:t>
      </w:r>
    </w:p>
    <w:p w:rsidR="00286B16" w:rsidRPr="00286B16" w:rsidRDefault="00286B16" w:rsidP="00F8402E">
      <w:pPr>
        <w:spacing w:line="360" w:lineRule="auto"/>
        <w:jc w:val="mediumKashida"/>
        <w:rPr>
          <w:rFonts w:ascii="Traditional Arabic" w:hAnsi="Traditional Arabic" w:cs="Traditional Arabic"/>
          <w:sz w:val="36"/>
          <w:szCs w:val="36"/>
          <w:rtl/>
        </w:rPr>
      </w:pPr>
      <w:r w:rsidRPr="00286B16">
        <w:rPr>
          <w:rFonts w:ascii="Traditional Arabic" w:hAnsi="Traditional Arabic" w:cs="Traditional Arabic"/>
          <w:sz w:val="36"/>
          <w:szCs w:val="36"/>
          <w:rtl/>
        </w:rPr>
        <w:t xml:space="preserve">وستضع الهيئة على رأس أولوياتها استقطاب الكوادر الوطنية المؤهلة والطموحة وتأهيلها وتمكينها ، وبناء الشراكات مع الجهات العامة والخاصة، وتحفيز الابتكار والاستثمار في مجال الأمن </w:t>
      </w:r>
      <w:proofErr w:type="spellStart"/>
      <w:r w:rsidRPr="00286B16">
        <w:rPr>
          <w:rFonts w:ascii="Traditional Arabic" w:hAnsi="Traditional Arabic" w:cs="Traditional Arabic"/>
          <w:sz w:val="36"/>
          <w:szCs w:val="36"/>
          <w:rtl/>
        </w:rPr>
        <w:t>السيبراني</w:t>
      </w:r>
      <w:proofErr w:type="spellEnd"/>
      <w:r w:rsidRPr="00286B16">
        <w:rPr>
          <w:rFonts w:ascii="Traditional Arabic" w:hAnsi="Traditional Arabic" w:cs="Traditional Arabic"/>
          <w:sz w:val="36"/>
          <w:szCs w:val="36"/>
          <w:rtl/>
        </w:rPr>
        <w:t xml:space="preserve"> للإسهام في تحقيق نهضة تقنية تخدم مستقبل الاقتصاد الوطني للمملكة.</w:t>
      </w:r>
    </w:p>
    <w:p w:rsidR="00286B16" w:rsidRDefault="00286B16" w:rsidP="00F8402E">
      <w:pPr>
        <w:spacing w:line="360" w:lineRule="auto"/>
        <w:jc w:val="mediumKashida"/>
        <w:rPr>
          <w:rFonts w:ascii="Traditional Arabic" w:hAnsi="Traditional Arabic" w:cs="Traditional Arabic"/>
          <w:sz w:val="36"/>
          <w:szCs w:val="36"/>
          <w:rtl/>
        </w:rPr>
      </w:pPr>
      <w:r w:rsidRPr="00286B16">
        <w:rPr>
          <w:rFonts w:ascii="Traditional Arabic" w:hAnsi="Traditional Arabic" w:cs="Traditional Arabic"/>
          <w:sz w:val="36"/>
          <w:szCs w:val="36"/>
          <w:rtl/>
        </w:rPr>
        <w:t xml:space="preserve">وصدر أمر ملكي كريم بإنشاء هيئة باسم الهيئة الوطنية للأمن </w:t>
      </w:r>
      <w:proofErr w:type="spellStart"/>
      <w:r w:rsidRPr="00286B16">
        <w:rPr>
          <w:rFonts w:ascii="Traditional Arabic" w:hAnsi="Traditional Arabic" w:cs="Traditional Arabic"/>
          <w:sz w:val="36"/>
          <w:szCs w:val="36"/>
          <w:rtl/>
        </w:rPr>
        <w:t>السيبراني</w:t>
      </w:r>
      <w:proofErr w:type="spellEnd"/>
      <w:r w:rsidRPr="00286B16">
        <w:rPr>
          <w:rFonts w:ascii="Traditional Arabic" w:hAnsi="Traditional Arabic" w:cs="Traditional Arabic"/>
          <w:sz w:val="36"/>
          <w:szCs w:val="36"/>
          <w:rtl/>
        </w:rPr>
        <w:t>، ترتبط بمقام خادم الحرمين الشريفين، والموافقة على تنظيمها، وتعيين معالي وزير الدولة عضو مجلس الوزراء الدكتور مساعد بن محمد العيبان رئيسًا لمجلس إدارتها.</w:t>
      </w:r>
    </w:p>
    <w:p w:rsidR="00F8402E" w:rsidRDefault="00F8402E" w:rsidP="00F8402E">
      <w:pPr>
        <w:spacing w:line="360" w:lineRule="auto"/>
        <w:jc w:val="mediumKashida"/>
        <w:rPr>
          <w:rFonts w:ascii="Traditional Arabic" w:hAnsi="Traditional Arabic" w:cs="Traditional Arabic"/>
          <w:sz w:val="36"/>
          <w:szCs w:val="36"/>
          <w:rtl/>
        </w:rPr>
      </w:pPr>
      <w:bookmarkStart w:id="0" w:name="_GoBack"/>
      <w:bookmarkEnd w:id="0"/>
    </w:p>
    <w:p w:rsidR="00286B16" w:rsidRPr="00286B16" w:rsidRDefault="00286B16" w:rsidP="00F8402E">
      <w:pPr>
        <w:spacing w:line="360" w:lineRule="auto"/>
        <w:jc w:val="mediumKashida"/>
        <w:rPr>
          <w:rFonts w:ascii="Traditional Arabic" w:hAnsi="Traditional Arabic" w:cs="Traditional Arabic"/>
          <w:b/>
          <w:bCs/>
          <w:sz w:val="36"/>
          <w:szCs w:val="36"/>
          <w:rtl/>
        </w:rPr>
      </w:pPr>
      <w:proofErr w:type="spellStart"/>
      <w:r w:rsidRPr="00286B16">
        <w:rPr>
          <w:rFonts w:ascii="Traditional Arabic" w:hAnsi="Traditional Arabic" w:cs="Traditional Arabic"/>
          <w:b/>
          <w:bCs/>
          <w:sz w:val="36"/>
          <w:szCs w:val="36"/>
          <w:rtl/>
        </w:rPr>
        <w:t>الأختراق</w:t>
      </w:r>
      <w:proofErr w:type="spellEnd"/>
    </w:p>
    <w:p w:rsidR="00286B16" w:rsidRPr="00286B16" w:rsidRDefault="00286B16" w:rsidP="00F8402E">
      <w:pPr>
        <w:spacing w:line="360" w:lineRule="auto"/>
        <w:jc w:val="mediumKashida"/>
        <w:rPr>
          <w:rFonts w:ascii="Traditional Arabic" w:hAnsi="Traditional Arabic" w:cs="Traditional Arabic"/>
          <w:sz w:val="36"/>
          <w:szCs w:val="36"/>
          <w:rtl/>
        </w:rPr>
      </w:pPr>
      <w:proofErr w:type="spellStart"/>
      <w:r w:rsidRPr="00286B16">
        <w:rPr>
          <w:rFonts w:ascii="Traditional Arabic" w:hAnsi="Traditional Arabic" w:cs="Traditional Arabic"/>
          <w:sz w:val="36"/>
          <w:szCs w:val="36"/>
          <w:rtl/>
        </w:rPr>
        <w:t>الإختراق</w:t>
      </w:r>
      <w:proofErr w:type="spellEnd"/>
      <w:r w:rsidRPr="00286B16">
        <w:rPr>
          <w:rFonts w:ascii="Traditional Arabic" w:hAnsi="Traditional Arabic" w:cs="Traditional Arabic"/>
          <w:sz w:val="36"/>
          <w:szCs w:val="36"/>
          <w:rtl/>
        </w:rPr>
        <w:t xml:space="preserve"> بشكل عام هو القدرة على الوصول لهدف معين بطريقة غير مشروعة عن</w:t>
      </w:r>
    </w:p>
    <w:p w:rsidR="00286B16" w:rsidRPr="00286B16" w:rsidRDefault="00286B16" w:rsidP="00F8402E">
      <w:pPr>
        <w:spacing w:line="360" w:lineRule="auto"/>
        <w:jc w:val="mediumKashida"/>
        <w:rPr>
          <w:rFonts w:ascii="Traditional Arabic" w:hAnsi="Traditional Arabic" w:cs="Traditional Arabic"/>
          <w:sz w:val="36"/>
          <w:szCs w:val="36"/>
          <w:rtl/>
        </w:rPr>
      </w:pPr>
      <w:r w:rsidRPr="00286B16">
        <w:rPr>
          <w:rFonts w:ascii="Traditional Arabic" w:hAnsi="Traditional Arabic" w:cs="Traditional Arabic"/>
          <w:sz w:val="36"/>
          <w:szCs w:val="36"/>
          <w:rtl/>
        </w:rPr>
        <w:t>طريق ثغرات</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في نظام الحماية الخاص بالهدف وبطبيعة الحال هي سمة سيئة يتسم بها المخترق</w:t>
      </w:r>
      <w:r w:rsidR="00F8402E">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لقدرته</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على دخول أجهزة الأخرين عنوه ودون رغبة منهم وحتى دون علم منهم بغض النظر</w:t>
      </w:r>
      <w:r w:rsidR="00F8402E">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عن</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الأضرار الجسيمة التي قد يحدثها سواء بأجهزتهم الشخصية او بنفسياتهم عند</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سحبة ملفات</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وصور تخصهم وحدهم . ما الفرق هنا بين المخترق للأجهزة الشخصية والمقتحم</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للبيوت</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 xml:space="preserve">المطمئنة </w:t>
      </w:r>
      <w:proofErr w:type="spellStart"/>
      <w:r w:rsidRPr="00286B16">
        <w:rPr>
          <w:rFonts w:ascii="Traditional Arabic" w:hAnsi="Traditional Arabic" w:cs="Traditional Arabic"/>
          <w:sz w:val="36"/>
          <w:szCs w:val="36"/>
          <w:rtl/>
        </w:rPr>
        <w:t>الآمنه</w:t>
      </w:r>
      <w:proofErr w:type="spellEnd"/>
      <w:r w:rsidRPr="00286B16">
        <w:rPr>
          <w:rFonts w:ascii="Traditional Arabic" w:hAnsi="Traditional Arabic" w:cs="Traditional Arabic"/>
          <w:sz w:val="36"/>
          <w:szCs w:val="36"/>
          <w:rtl/>
        </w:rPr>
        <w:t xml:space="preserve"> ؟؟ </w:t>
      </w:r>
      <w:proofErr w:type="spellStart"/>
      <w:r w:rsidRPr="00286B16">
        <w:rPr>
          <w:rFonts w:ascii="Traditional Arabic" w:hAnsi="Traditional Arabic" w:cs="Traditional Arabic"/>
          <w:sz w:val="36"/>
          <w:szCs w:val="36"/>
          <w:rtl/>
        </w:rPr>
        <w:t>أرائيتم</w:t>
      </w:r>
      <w:proofErr w:type="spellEnd"/>
      <w:r w:rsidRPr="00286B16">
        <w:rPr>
          <w:rFonts w:ascii="Traditional Arabic" w:hAnsi="Traditional Arabic" w:cs="Traditional Arabic"/>
          <w:sz w:val="36"/>
          <w:szCs w:val="36"/>
          <w:rtl/>
        </w:rPr>
        <w:t xml:space="preserve"> دناءة </w:t>
      </w:r>
      <w:proofErr w:type="spellStart"/>
      <w:r w:rsidRPr="00286B16">
        <w:rPr>
          <w:rFonts w:ascii="Traditional Arabic" w:hAnsi="Traditional Arabic" w:cs="Traditional Arabic"/>
          <w:sz w:val="36"/>
          <w:szCs w:val="36"/>
          <w:rtl/>
        </w:rPr>
        <w:t>الأختراق</w:t>
      </w:r>
      <w:proofErr w:type="spellEnd"/>
      <w:r w:rsidRPr="00286B16">
        <w:rPr>
          <w:rFonts w:ascii="Traditional Arabic" w:hAnsi="Traditional Arabic" w:cs="Traditional Arabic"/>
          <w:sz w:val="36"/>
          <w:szCs w:val="36"/>
          <w:rtl/>
        </w:rPr>
        <w:t xml:space="preserve"> وحقارته.</w:t>
      </w:r>
    </w:p>
    <w:p w:rsidR="00286B16" w:rsidRPr="00F8402E" w:rsidRDefault="00286B16" w:rsidP="00F8402E">
      <w:pPr>
        <w:spacing w:line="360" w:lineRule="auto"/>
        <w:jc w:val="mediumKashida"/>
        <w:rPr>
          <w:rFonts w:ascii="Traditional Arabic" w:hAnsi="Traditional Arabic" w:cs="Traditional Arabic"/>
          <w:b/>
          <w:bCs/>
          <w:sz w:val="36"/>
          <w:szCs w:val="36"/>
          <w:rtl/>
        </w:rPr>
      </w:pPr>
      <w:r w:rsidRPr="00286B16">
        <w:rPr>
          <w:rFonts w:ascii="Traditional Arabic" w:hAnsi="Traditional Arabic" w:cs="Traditional Arabic"/>
          <w:b/>
          <w:bCs/>
          <w:sz w:val="36"/>
          <w:szCs w:val="36"/>
          <w:rtl/>
        </w:rPr>
        <w:t xml:space="preserve">أسباب </w:t>
      </w:r>
      <w:proofErr w:type="spellStart"/>
      <w:r w:rsidRPr="00286B16">
        <w:rPr>
          <w:rFonts w:ascii="Traditional Arabic" w:hAnsi="Traditional Arabic" w:cs="Traditional Arabic"/>
          <w:b/>
          <w:bCs/>
          <w:sz w:val="36"/>
          <w:szCs w:val="36"/>
          <w:rtl/>
        </w:rPr>
        <w:t>الإختراق</w:t>
      </w:r>
      <w:proofErr w:type="spellEnd"/>
      <w:r w:rsidRPr="00286B16">
        <w:rPr>
          <w:rFonts w:ascii="Traditional Arabic" w:hAnsi="Traditional Arabic" w:cs="Traditional Arabic"/>
          <w:b/>
          <w:bCs/>
          <w:sz w:val="36"/>
          <w:szCs w:val="36"/>
          <w:rtl/>
        </w:rPr>
        <w:t xml:space="preserve"> ودوافعه</w:t>
      </w:r>
    </w:p>
    <w:p w:rsidR="00286B16" w:rsidRPr="00286B16" w:rsidRDefault="00286B16" w:rsidP="00F8402E">
      <w:pPr>
        <w:spacing w:line="360" w:lineRule="auto"/>
        <w:jc w:val="mediumKashida"/>
        <w:rPr>
          <w:rFonts w:ascii="Traditional Arabic" w:hAnsi="Traditional Arabic" w:cs="Traditional Arabic"/>
          <w:sz w:val="36"/>
          <w:szCs w:val="36"/>
          <w:rtl/>
        </w:rPr>
      </w:pPr>
      <w:r w:rsidRPr="00286B16">
        <w:rPr>
          <w:rFonts w:ascii="Traditional Arabic" w:hAnsi="Traditional Arabic" w:cs="Traditional Arabic"/>
          <w:sz w:val="36"/>
          <w:szCs w:val="36"/>
          <w:rtl/>
        </w:rPr>
        <w:t>لم تنتشر هذه الظاهرة لمجرد العبث وإن كان العبث وقضاء وقت الفراغ من أبرز</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العوامل</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التي ساهمت في تطورها وبروزها الي عالم الوجود . وقد أجمل المؤلفين الثلاثة</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للمراجع</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 xml:space="preserve">التي استعنت بها في </w:t>
      </w:r>
      <w:proofErr w:type="spellStart"/>
      <w:r w:rsidRPr="00286B16">
        <w:rPr>
          <w:rFonts w:ascii="Traditional Arabic" w:hAnsi="Traditional Arabic" w:cs="Traditional Arabic"/>
          <w:sz w:val="36"/>
          <w:szCs w:val="36"/>
          <w:rtl/>
        </w:rPr>
        <w:t>هذة</w:t>
      </w:r>
      <w:proofErr w:type="spellEnd"/>
      <w:r w:rsidRPr="00286B16">
        <w:rPr>
          <w:rFonts w:ascii="Traditional Arabic" w:hAnsi="Traditional Arabic" w:cs="Traditional Arabic"/>
          <w:sz w:val="36"/>
          <w:szCs w:val="36"/>
          <w:rtl/>
        </w:rPr>
        <w:t xml:space="preserve"> الدروة الدوافع الرئيسية </w:t>
      </w:r>
      <w:proofErr w:type="spellStart"/>
      <w:r w:rsidRPr="00286B16">
        <w:rPr>
          <w:rFonts w:ascii="Traditional Arabic" w:hAnsi="Traditional Arabic" w:cs="Traditional Arabic"/>
          <w:sz w:val="36"/>
          <w:szCs w:val="36"/>
          <w:rtl/>
        </w:rPr>
        <w:t>للأختراق</w:t>
      </w:r>
      <w:proofErr w:type="spellEnd"/>
      <w:r w:rsidRPr="00286B16">
        <w:rPr>
          <w:rFonts w:ascii="Traditional Arabic" w:hAnsi="Traditional Arabic" w:cs="Traditional Arabic"/>
          <w:sz w:val="36"/>
          <w:szCs w:val="36"/>
          <w:rtl/>
        </w:rPr>
        <w:t xml:space="preserve"> في ثلاث نقاط</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اوجزها هنا</w:t>
      </w:r>
      <w:r>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على النحو التالي :</w:t>
      </w:r>
    </w:p>
    <w:p w:rsidR="00286B16" w:rsidRPr="00286B16" w:rsidRDefault="00286B16" w:rsidP="00F8402E">
      <w:pPr>
        <w:spacing w:line="360" w:lineRule="auto"/>
        <w:jc w:val="mediumKashida"/>
        <w:rPr>
          <w:rFonts w:ascii="Traditional Arabic" w:hAnsi="Traditional Arabic" w:cs="Traditional Arabic"/>
          <w:sz w:val="36"/>
          <w:szCs w:val="36"/>
          <w:rtl/>
        </w:rPr>
      </w:pPr>
      <w:r w:rsidRPr="00286B16">
        <w:rPr>
          <w:rFonts w:ascii="Traditional Arabic" w:hAnsi="Traditional Arabic" w:cs="Traditional Arabic"/>
          <w:sz w:val="36"/>
          <w:szCs w:val="36"/>
          <w:rtl/>
        </w:rPr>
        <w:t xml:space="preserve">1- الدافع السياسي والعسكري: </w:t>
      </w:r>
      <w:proofErr w:type="spellStart"/>
      <w:r w:rsidRPr="00286B16">
        <w:rPr>
          <w:rFonts w:ascii="Traditional Arabic" w:hAnsi="Traditional Arabic" w:cs="Traditional Arabic"/>
          <w:sz w:val="36"/>
          <w:szCs w:val="36"/>
          <w:rtl/>
        </w:rPr>
        <w:t>ممالاشك</w:t>
      </w:r>
      <w:proofErr w:type="spellEnd"/>
      <w:r w:rsidRPr="00286B16">
        <w:rPr>
          <w:rFonts w:ascii="Traditional Arabic" w:hAnsi="Traditional Arabic" w:cs="Traditional Arabic"/>
          <w:sz w:val="36"/>
          <w:szCs w:val="36"/>
          <w:rtl/>
        </w:rPr>
        <w:t xml:space="preserve"> فيه أن التطور العلمي والتقني أديا</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الي</w:t>
      </w:r>
      <w:r w:rsidR="00BE60FC">
        <w:rPr>
          <w:rFonts w:ascii="Traditional Arabic" w:hAnsi="Traditional Arabic" w:cs="Traditional Arabic" w:hint="cs"/>
          <w:sz w:val="36"/>
          <w:szCs w:val="36"/>
          <w:rtl/>
        </w:rPr>
        <w:t xml:space="preserve"> </w:t>
      </w:r>
      <w:proofErr w:type="spellStart"/>
      <w:r w:rsidRPr="00286B16">
        <w:rPr>
          <w:rFonts w:ascii="Traditional Arabic" w:hAnsi="Traditional Arabic" w:cs="Traditional Arabic"/>
          <w:sz w:val="36"/>
          <w:szCs w:val="36"/>
          <w:rtl/>
        </w:rPr>
        <w:t>الأعتماد</w:t>
      </w:r>
      <w:proofErr w:type="spellEnd"/>
      <w:r w:rsidRPr="00286B16">
        <w:rPr>
          <w:rFonts w:ascii="Traditional Arabic" w:hAnsi="Traditional Arabic" w:cs="Traditional Arabic"/>
          <w:sz w:val="36"/>
          <w:szCs w:val="36"/>
          <w:rtl/>
        </w:rPr>
        <w:t xml:space="preserve"> بشكل شبة كامل على أنظمة الكمبيوتر في أغلب الاحتياجات التقنية</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 xml:space="preserve">والمعلوماتية. فمنذ الحرب </w:t>
      </w:r>
      <w:proofErr w:type="spellStart"/>
      <w:r w:rsidRPr="00286B16">
        <w:rPr>
          <w:rFonts w:ascii="Traditional Arabic" w:hAnsi="Traditional Arabic" w:cs="Traditional Arabic"/>
          <w:sz w:val="36"/>
          <w:szCs w:val="36"/>
          <w:rtl/>
        </w:rPr>
        <w:t>البارردة</w:t>
      </w:r>
      <w:proofErr w:type="spellEnd"/>
      <w:r w:rsidRPr="00286B16">
        <w:rPr>
          <w:rFonts w:ascii="Traditional Arabic" w:hAnsi="Traditional Arabic" w:cs="Traditional Arabic"/>
          <w:sz w:val="36"/>
          <w:szCs w:val="36"/>
          <w:rtl/>
        </w:rPr>
        <w:t xml:space="preserve"> والصراع المعلوماتي </w:t>
      </w:r>
      <w:proofErr w:type="spellStart"/>
      <w:r w:rsidRPr="00286B16">
        <w:rPr>
          <w:rFonts w:ascii="Traditional Arabic" w:hAnsi="Traditional Arabic" w:cs="Traditional Arabic"/>
          <w:sz w:val="36"/>
          <w:szCs w:val="36"/>
          <w:rtl/>
        </w:rPr>
        <w:t>والتجسسي</w:t>
      </w:r>
      <w:proofErr w:type="spellEnd"/>
      <w:r w:rsidRPr="00286B16">
        <w:rPr>
          <w:rFonts w:ascii="Traditional Arabic" w:hAnsi="Traditional Arabic" w:cs="Traditional Arabic"/>
          <w:sz w:val="36"/>
          <w:szCs w:val="36"/>
          <w:rtl/>
        </w:rPr>
        <w:t xml:space="preserve"> بين</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الدولتين</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العظميين على أشده. ومع بروز مناطق جديده للصراع في العالم وتغير الطبيعة</w:t>
      </w:r>
      <w:r w:rsidR="00BE60FC">
        <w:rPr>
          <w:rFonts w:ascii="Traditional Arabic" w:hAnsi="Traditional Arabic" w:cs="Traditional Arabic" w:hint="cs"/>
          <w:sz w:val="36"/>
          <w:szCs w:val="36"/>
          <w:rtl/>
        </w:rPr>
        <w:t xml:space="preserve"> </w:t>
      </w:r>
      <w:proofErr w:type="spellStart"/>
      <w:r w:rsidRPr="00286B16">
        <w:rPr>
          <w:rFonts w:ascii="Traditional Arabic" w:hAnsi="Traditional Arabic" w:cs="Traditional Arabic"/>
          <w:sz w:val="36"/>
          <w:szCs w:val="36"/>
          <w:rtl/>
        </w:rPr>
        <w:t>المعلوماتيه</w:t>
      </w:r>
      <w:proofErr w:type="spellEnd"/>
      <w:r w:rsidRPr="00286B16">
        <w:rPr>
          <w:rFonts w:ascii="Traditional Arabic" w:hAnsi="Traditional Arabic" w:cs="Traditional Arabic"/>
          <w:sz w:val="36"/>
          <w:szCs w:val="36"/>
          <w:rtl/>
        </w:rPr>
        <w:t xml:space="preserve"> للأنظمة والدول ، اصبح </w:t>
      </w:r>
      <w:proofErr w:type="spellStart"/>
      <w:r w:rsidRPr="00286B16">
        <w:rPr>
          <w:rFonts w:ascii="Traditional Arabic" w:hAnsi="Traditional Arabic" w:cs="Traditional Arabic"/>
          <w:sz w:val="36"/>
          <w:szCs w:val="36"/>
          <w:rtl/>
        </w:rPr>
        <w:t>الأعتماد</w:t>
      </w:r>
      <w:proofErr w:type="spellEnd"/>
      <w:r w:rsidRPr="00286B16">
        <w:rPr>
          <w:rFonts w:ascii="Traditional Arabic" w:hAnsi="Traditional Arabic" w:cs="Traditional Arabic"/>
          <w:sz w:val="36"/>
          <w:szCs w:val="36"/>
          <w:rtl/>
        </w:rPr>
        <w:t xml:space="preserve"> كليا على الحاسب الألي وعن</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طريقة اصبح</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الاختراق من اجل الحصول على معلومات سياسية وعسكرية واقتصادية مسالة أكثر</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أهمية.</w:t>
      </w:r>
    </w:p>
    <w:p w:rsidR="00286B16" w:rsidRPr="00286B16" w:rsidRDefault="00286B16" w:rsidP="00F8402E">
      <w:pPr>
        <w:spacing w:line="360" w:lineRule="auto"/>
        <w:jc w:val="mediumKashida"/>
        <w:rPr>
          <w:rFonts w:ascii="Traditional Arabic" w:hAnsi="Traditional Arabic" w:cs="Traditional Arabic"/>
          <w:sz w:val="36"/>
          <w:szCs w:val="36"/>
          <w:rtl/>
        </w:rPr>
      </w:pPr>
    </w:p>
    <w:p w:rsidR="00286B16" w:rsidRPr="00286B16" w:rsidRDefault="00286B16" w:rsidP="00F8402E">
      <w:pPr>
        <w:spacing w:line="360" w:lineRule="auto"/>
        <w:jc w:val="mediumKashida"/>
        <w:rPr>
          <w:rFonts w:ascii="Traditional Arabic" w:hAnsi="Traditional Arabic" w:cs="Traditional Arabic"/>
          <w:sz w:val="36"/>
          <w:szCs w:val="36"/>
          <w:rtl/>
        </w:rPr>
      </w:pPr>
    </w:p>
    <w:p w:rsidR="00286B16" w:rsidRPr="00286B16" w:rsidRDefault="00286B16" w:rsidP="00F8402E">
      <w:pPr>
        <w:spacing w:line="360" w:lineRule="auto"/>
        <w:jc w:val="mediumKashida"/>
        <w:rPr>
          <w:rFonts w:ascii="Traditional Arabic" w:hAnsi="Traditional Arabic" w:cs="Traditional Arabic"/>
          <w:sz w:val="36"/>
          <w:szCs w:val="36"/>
        </w:rPr>
      </w:pPr>
      <w:r w:rsidRPr="00286B16">
        <w:rPr>
          <w:rFonts w:ascii="Traditional Arabic" w:hAnsi="Traditional Arabic" w:cs="Traditional Arabic"/>
          <w:sz w:val="36"/>
          <w:szCs w:val="36"/>
          <w:rtl/>
        </w:rPr>
        <w:t>2- الدافع التجاري: من المعروف أن الشركات التجارية الكبرى تعيش هي ايضا</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فيما بينها</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حربا مستعرة وقد بينت الدراسات الحديثة أن عددا من كبريات الشركات التجارية</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يجرى</w:t>
      </w:r>
      <w:r w:rsidR="00BE60FC">
        <w:rPr>
          <w:rFonts w:ascii="Traditional Arabic" w:hAnsi="Traditional Arabic" w:cs="Traditional Arabic" w:hint="cs"/>
          <w:sz w:val="36"/>
          <w:szCs w:val="36"/>
          <w:rtl/>
        </w:rPr>
        <w:t xml:space="preserve"> </w:t>
      </w:r>
      <w:r w:rsidRPr="00286B16">
        <w:rPr>
          <w:rFonts w:ascii="Traditional Arabic" w:hAnsi="Traditional Arabic" w:cs="Traditional Arabic"/>
          <w:sz w:val="36"/>
          <w:szCs w:val="36"/>
          <w:rtl/>
        </w:rPr>
        <w:t xml:space="preserve">عليها أكثر من خمسين محاولة </w:t>
      </w:r>
      <w:proofErr w:type="spellStart"/>
      <w:r w:rsidRPr="00286B16">
        <w:rPr>
          <w:rFonts w:ascii="Traditional Arabic" w:hAnsi="Traditional Arabic" w:cs="Traditional Arabic"/>
          <w:sz w:val="36"/>
          <w:szCs w:val="36"/>
          <w:rtl/>
        </w:rPr>
        <w:t>إختراق</w:t>
      </w:r>
      <w:proofErr w:type="spellEnd"/>
      <w:r w:rsidRPr="00286B16">
        <w:rPr>
          <w:rFonts w:ascii="Traditional Arabic" w:hAnsi="Traditional Arabic" w:cs="Traditional Arabic"/>
          <w:sz w:val="36"/>
          <w:szCs w:val="36"/>
          <w:rtl/>
        </w:rPr>
        <w:t xml:space="preserve"> لشبكاتها كل يوم.</w:t>
      </w:r>
    </w:p>
    <w:sectPr w:rsidR="00286B16" w:rsidRPr="00286B16" w:rsidSect="00F8402E">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16"/>
    <w:rsid w:val="00286B16"/>
    <w:rsid w:val="007F0103"/>
    <w:rsid w:val="00BE60FC"/>
    <w:rsid w:val="00F84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FC3B"/>
  <w15:chartTrackingRefBased/>
  <w15:docId w15:val="{E78176EF-527E-4E52-822E-6D450C82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8402E"/>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F8402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458</Words>
  <Characters>2616</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2018-11-12T15:14:00Z</cp:lastPrinted>
  <dcterms:created xsi:type="dcterms:W3CDTF">2018-11-12T15:11:00Z</dcterms:created>
  <dcterms:modified xsi:type="dcterms:W3CDTF">2018-11-12T15:14:00Z</dcterms:modified>
</cp:coreProperties>
</file>