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150255273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50"/>
          <w:szCs w:val="50"/>
        </w:rPr>
      </w:sdtEndPr>
      <w:sdtContent>
        <w:p w:rsidR="00A443E7" w:rsidRDefault="00A443E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EA6CCB2" wp14:editId="1007BA2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8"/>
              <w:szCs w:val="128"/>
            </w:rPr>
            <w:alias w:val="Title"/>
            <w:tag w:val=""/>
            <w:id w:val="1735040861"/>
            <w:placeholder>
              <w:docPart w:val="47FDF5D8D3A44D2DBAD7AC8CB8B5D9C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443E7" w:rsidRDefault="00A443E7" w:rsidP="00A443E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A443E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8"/>
                  <w:szCs w:val="128"/>
                  <w:rtl/>
                </w:rPr>
                <w:t>التسارع</w:t>
              </w:r>
            </w:p>
          </w:sdtContent>
        </w:sdt>
        <w:sdt>
          <w:sdtPr>
            <w:rPr>
              <w:b/>
              <w:bCs/>
              <w:color w:val="5B9BD5" w:themeColor="accent1"/>
              <w:sz w:val="38"/>
              <w:szCs w:val="38"/>
            </w:rPr>
            <w:alias w:val="Subtitle"/>
            <w:tag w:val=""/>
            <w:id w:val="328029620"/>
            <w:placeholder>
              <w:docPart w:val="2170B2D12A124D08B478C8AD6C5DD22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443E7" w:rsidRDefault="00A443E7" w:rsidP="00A443E7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 w:rsidRPr="00A443E7">
                <w:rPr>
                  <w:rFonts w:hint="cs"/>
                  <w:b/>
                  <w:bCs/>
                  <w:color w:val="5B9BD5" w:themeColor="accent1"/>
                  <w:sz w:val="38"/>
                  <w:szCs w:val="38"/>
                  <w:rtl/>
                </w:rPr>
                <w:t>الفيزياء</w:t>
              </w:r>
            </w:p>
          </w:sdtContent>
        </w:sdt>
        <w:p w:rsidR="00A443E7" w:rsidRDefault="00A443E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2E319C5A" wp14:editId="4047EE62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443E7" w:rsidRDefault="00A443E7">
          <w:pPr>
            <w:bidi w:val="0"/>
            <w:rPr>
              <w:rFonts w:cs="Arial"/>
              <w:b/>
              <w:bCs/>
              <w:sz w:val="50"/>
              <w:szCs w:val="50"/>
              <w:rtl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6EE24A" wp14:editId="6FEBEA5A">
                    <wp:simplePos x="0" y="0"/>
                    <wp:positionH relativeFrom="margin">
                      <wp:posOffset>-76200</wp:posOffset>
                    </wp:positionH>
                    <wp:positionV relativeFrom="page">
                      <wp:posOffset>9469120</wp:posOffset>
                    </wp:positionV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4"/>
                                    <w:szCs w:val="5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443E7" w:rsidRPr="00A443E7" w:rsidRDefault="009B033F" w:rsidP="009B033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4"/>
                                        <w:szCs w:val="5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4"/>
                                        <w:szCs w:val="5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EE2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-6pt;margin-top:745.6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4"/>
                              <w:szCs w:val="5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443E7" w:rsidRPr="00A443E7" w:rsidRDefault="009B033F" w:rsidP="009B033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4"/>
                                  <w:szCs w:val="5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4"/>
                                  <w:szCs w:val="5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cs="Arial"/>
              <w:b/>
              <w:bCs/>
              <w:sz w:val="50"/>
              <w:szCs w:val="50"/>
              <w:rtl/>
            </w:rPr>
            <w:br w:type="page"/>
          </w:r>
        </w:p>
      </w:sdtContent>
    </w:sdt>
    <w:p w:rsidR="00A443E7" w:rsidRPr="00A443E7" w:rsidRDefault="00A443E7" w:rsidP="00A443E7">
      <w:pPr>
        <w:spacing w:line="480" w:lineRule="auto"/>
        <w:jc w:val="center"/>
        <w:rPr>
          <w:rFonts w:cs="Arial"/>
          <w:b/>
          <w:bCs/>
          <w:sz w:val="50"/>
          <w:szCs w:val="50"/>
          <w:rtl/>
        </w:rPr>
      </w:pPr>
      <w:bookmarkStart w:id="0" w:name="_GoBack"/>
      <w:r w:rsidRPr="00A443E7">
        <w:rPr>
          <w:rFonts w:cs="Arial" w:hint="cs"/>
          <w:b/>
          <w:bCs/>
          <w:sz w:val="50"/>
          <w:szCs w:val="50"/>
          <w:rtl/>
        </w:rPr>
        <w:lastRenderedPageBreak/>
        <w:t>التسارع</w:t>
      </w:r>
    </w:p>
    <w:p w:rsidR="00A443E7" w:rsidRDefault="00A443E7" w:rsidP="00A443E7">
      <w:pPr>
        <w:spacing w:line="480" w:lineRule="auto"/>
        <w:jc w:val="both"/>
        <w:rPr>
          <w:rFonts w:cs="Arial"/>
          <w:sz w:val="28"/>
          <w:szCs w:val="28"/>
          <w:rtl/>
        </w:rPr>
      </w:pP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مقدار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الزيادة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المتّجهة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للجسم،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والسرعة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المتّجهة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يتم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تحديدها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خلال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المقدار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والاتجاه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معاً،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ويقاس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العادة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بوحدة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المتر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لكل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ثانية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مربّعة،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ويشكل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جزءاً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كبيراً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حياتنا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اليومية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الميكانيكا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الكلاسيكيّة،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إذ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إنّ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أسهل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الطرق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للشعور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ركوب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فتتسارع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بسرعةٍ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منتظمةٍ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غير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منتظمة،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الأشخاص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والأجسام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الموجودون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داخلها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بالطريقة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نفسها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أيضاً،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ويمكننا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أيضاً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ملاحظة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المقذوفات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إذ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إنّ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سرعتها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تقلّ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حتى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تصل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لحظةٍ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الصفر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وهي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اللحظة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يتغيّر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الصعود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الهبوط،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وتعود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لتزداد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سرعتها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أثناء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سقوطها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الأرض</w:t>
      </w:r>
      <w:r w:rsidRPr="00A443E7">
        <w:rPr>
          <w:rFonts w:cs="Arial"/>
          <w:sz w:val="28"/>
          <w:szCs w:val="28"/>
          <w:rtl/>
        </w:rPr>
        <w:t>.</w:t>
      </w:r>
    </w:p>
    <w:p w:rsidR="00A443E7" w:rsidRPr="00A443E7" w:rsidRDefault="00A443E7" w:rsidP="00A443E7">
      <w:pPr>
        <w:spacing w:line="480" w:lineRule="auto"/>
        <w:jc w:val="both"/>
        <w:rPr>
          <w:rFonts w:cs="Arial"/>
          <w:b/>
          <w:bCs/>
          <w:sz w:val="36"/>
          <w:szCs w:val="36"/>
          <w:rtl/>
        </w:rPr>
      </w:pPr>
      <w:r w:rsidRPr="00A443E7">
        <w:rPr>
          <w:rFonts w:cs="Arial"/>
          <w:b/>
          <w:bCs/>
          <w:sz w:val="36"/>
          <w:szCs w:val="36"/>
          <w:rtl/>
        </w:rPr>
        <w:t xml:space="preserve"> </w:t>
      </w:r>
      <w:r w:rsidRPr="00A443E7">
        <w:rPr>
          <w:rFonts w:cs="Arial" w:hint="cs"/>
          <w:b/>
          <w:bCs/>
          <w:sz w:val="36"/>
          <w:szCs w:val="36"/>
          <w:rtl/>
        </w:rPr>
        <w:t>مصدر</w:t>
      </w:r>
      <w:r w:rsidRPr="00A443E7">
        <w:rPr>
          <w:rFonts w:cs="Arial"/>
          <w:b/>
          <w:bCs/>
          <w:sz w:val="36"/>
          <w:szCs w:val="36"/>
          <w:rtl/>
        </w:rPr>
        <w:t xml:space="preserve"> </w:t>
      </w:r>
      <w:r w:rsidRPr="00A443E7">
        <w:rPr>
          <w:rFonts w:cs="Arial" w:hint="cs"/>
          <w:b/>
          <w:bCs/>
          <w:sz w:val="36"/>
          <w:szCs w:val="36"/>
          <w:rtl/>
        </w:rPr>
        <w:t>التسارع</w:t>
      </w:r>
    </w:p>
    <w:p w:rsidR="00A443E7" w:rsidRDefault="00A443E7" w:rsidP="00A443E7">
      <w:pPr>
        <w:spacing w:line="480" w:lineRule="auto"/>
        <w:jc w:val="both"/>
        <w:rPr>
          <w:rFonts w:cs="Arial"/>
          <w:sz w:val="28"/>
          <w:szCs w:val="28"/>
          <w:rtl/>
        </w:rPr>
      </w:pP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وقانون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نيوتن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الثاني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قد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يتساءل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شخصٌ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السبب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الرئيسي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وراء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الأجسام،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ويرجع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السبب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ذلك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فأيّ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جسمٍ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حولنا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بسبب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قوةٍ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تؤثر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ذلك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الجسم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مجموعةٍ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القوى،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بحيث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محصّلة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القوى،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وقد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فسر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نيوتن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ذلك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بقانون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نيوتن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الثاني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للحركة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حيث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بيّن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أنّ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مجموع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محصّلة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تؤثر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جسمٍ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للجسم،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ويساوي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مقدارها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الجسم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مضروباً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كتلته،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ويمكننا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الإحساس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بذلك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أيضاً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ركوب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فتتسارع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الأمام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بفعل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تنشأ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محرك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وتؤثر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بقوةٍ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أيضاً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الأشخاص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الراكبين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بحيث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يشعر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راكب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بهذه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مقعد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حتى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تتساوى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سرعته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وعندما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تتباطأ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فإنّها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تفعل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ذلك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بفعل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قوة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الاحتكاك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تولّدها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المكابح،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ويشعر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الراكب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أيضاً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بهذه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حتى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تتساوى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سرعته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. </w:t>
      </w:r>
    </w:p>
    <w:p w:rsidR="00A443E7" w:rsidRPr="00A443E7" w:rsidRDefault="00A443E7" w:rsidP="00A443E7">
      <w:pPr>
        <w:spacing w:line="480" w:lineRule="auto"/>
        <w:jc w:val="both"/>
        <w:rPr>
          <w:rFonts w:cs="Arial"/>
          <w:b/>
          <w:bCs/>
          <w:sz w:val="36"/>
          <w:szCs w:val="36"/>
          <w:rtl/>
        </w:rPr>
      </w:pPr>
      <w:r w:rsidRPr="00A443E7">
        <w:rPr>
          <w:rFonts w:cs="Arial" w:hint="cs"/>
          <w:b/>
          <w:bCs/>
          <w:sz w:val="36"/>
          <w:szCs w:val="36"/>
          <w:rtl/>
        </w:rPr>
        <w:lastRenderedPageBreak/>
        <w:t>التسارع</w:t>
      </w:r>
      <w:r w:rsidRPr="00A443E7">
        <w:rPr>
          <w:rFonts w:cs="Arial"/>
          <w:b/>
          <w:bCs/>
          <w:sz w:val="36"/>
          <w:szCs w:val="36"/>
          <w:rtl/>
        </w:rPr>
        <w:t xml:space="preserve"> </w:t>
      </w:r>
      <w:r w:rsidRPr="00A443E7">
        <w:rPr>
          <w:rFonts w:cs="Arial" w:hint="cs"/>
          <w:b/>
          <w:bCs/>
          <w:sz w:val="36"/>
          <w:szCs w:val="36"/>
          <w:rtl/>
        </w:rPr>
        <w:t>كميّة</w:t>
      </w:r>
      <w:r w:rsidRPr="00A443E7">
        <w:rPr>
          <w:rFonts w:cs="Arial"/>
          <w:b/>
          <w:bCs/>
          <w:sz w:val="36"/>
          <w:szCs w:val="36"/>
          <w:rtl/>
        </w:rPr>
        <w:t xml:space="preserve"> </w:t>
      </w:r>
      <w:r w:rsidRPr="00A443E7">
        <w:rPr>
          <w:rFonts w:cs="Arial" w:hint="cs"/>
          <w:b/>
          <w:bCs/>
          <w:sz w:val="36"/>
          <w:szCs w:val="36"/>
          <w:rtl/>
        </w:rPr>
        <w:t>متّجهة</w:t>
      </w:r>
    </w:p>
    <w:p w:rsidR="00A443E7" w:rsidRPr="00A443E7" w:rsidRDefault="00A443E7" w:rsidP="00A443E7">
      <w:pPr>
        <w:spacing w:line="480" w:lineRule="auto"/>
        <w:jc w:val="both"/>
        <w:rPr>
          <w:sz w:val="28"/>
          <w:szCs w:val="28"/>
          <w:rtl/>
        </w:rPr>
      </w:pP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تختلف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الكميات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المتجهة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الموجودة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الطبيعة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حولنا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الكميات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القياسيّة،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بحيث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إنّ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الكميات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القياسية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الكميات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توصف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بمقدارٍ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فقط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دون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كالكتلة،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أمّا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لوصف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فنستخدم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المقدار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والاتجاه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معاً،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كما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ذكرنا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سابقاً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نحو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محصلة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القوى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المؤثرة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الجسم،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ويمكننا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بيان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هذا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أيضاً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بمثال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بداية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تشغيل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صفراً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بحيث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واقفةً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مكانها،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وعندما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تبدأ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بالحركة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للأمام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الأمام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تسارعاً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خطياً،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وأمّا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الانعطاف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يتغير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الجهة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تتحرك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نحوها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الممكن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هنالك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للسيارة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دون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يتغيّر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مقدار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وبتغير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اتجاهها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فقط،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بحيث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إنّ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كما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ذكرنا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تغيرٌ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مقدار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اتجاهها،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إذ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إنّه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دوران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على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سرعةٍ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ثابتة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تتغيّر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زاوية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السرعة،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وهو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يُعرف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بالتسارع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الزاوي،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وأمّا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عند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توقف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يكون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هنالك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في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السالب،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أيّ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أنّ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تسارع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عكس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اتجاه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سرعة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السيارة،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وهو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ما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يمكننا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أن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نُطلق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عليه</w:t>
      </w:r>
      <w:r w:rsidRPr="00A443E7">
        <w:rPr>
          <w:rFonts w:cs="Arial"/>
          <w:sz w:val="28"/>
          <w:szCs w:val="28"/>
          <w:rtl/>
        </w:rPr>
        <w:t xml:space="preserve"> </w:t>
      </w:r>
      <w:r w:rsidRPr="00A443E7">
        <w:rPr>
          <w:rFonts w:cs="Arial" w:hint="cs"/>
          <w:sz w:val="28"/>
          <w:szCs w:val="28"/>
          <w:rtl/>
        </w:rPr>
        <w:t>التباطؤ</w:t>
      </w:r>
      <w:r w:rsidRPr="00A443E7">
        <w:rPr>
          <w:rFonts w:cs="Arial"/>
          <w:sz w:val="28"/>
          <w:szCs w:val="28"/>
          <w:rtl/>
        </w:rPr>
        <w:t>.</w:t>
      </w:r>
    </w:p>
    <w:bookmarkEnd w:id="0"/>
    <w:p w:rsidR="009C57B8" w:rsidRPr="00A443E7" w:rsidRDefault="009C57B8" w:rsidP="00A443E7">
      <w:pPr>
        <w:spacing w:line="480" w:lineRule="auto"/>
        <w:jc w:val="both"/>
        <w:rPr>
          <w:sz w:val="28"/>
          <w:szCs w:val="28"/>
        </w:rPr>
      </w:pPr>
    </w:p>
    <w:sectPr w:rsidR="009C57B8" w:rsidRPr="00A443E7" w:rsidSect="00A443E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E7"/>
    <w:rsid w:val="0061754E"/>
    <w:rsid w:val="009B033F"/>
    <w:rsid w:val="009C57B8"/>
    <w:rsid w:val="00A443E7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991E"/>
  <w15:chartTrackingRefBased/>
  <w15:docId w15:val="{443B04E3-7492-424C-AF55-DD44406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43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43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FDF5D8D3A44D2DBAD7AC8CB8B5D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BDAF-C2FE-4000-96EE-4D11DD408243}"/>
      </w:docPartPr>
      <w:docPartBody>
        <w:p w:rsidR="000B40A8" w:rsidRDefault="00B05AE1" w:rsidP="00B05AE1">
          <w:pPr>
            <w:pStyle w:val="47FDF5D8D3A44D2DBAD7AC8CB8B5D9C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2170B2D12A124D08B478C8AD6C5D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0C10-EE57-419C-AD09-65179796B843}"/>
      </w:docPartPr>
      <w:docPartBody>
        <w:p w:rsidR="000B40A8" w:rsidRDefault="00B05AE1" w:rsidP="00B05AE1">
          <w:pPr>
            <w:pStyle w:val="2170B2D12A124D08B478C8AD6C5DD22A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1"/>
    <w:rsid w:val="000B40A8"/>
    <w:rsid w:val="007E268E"/>
    <w:rsid w:val="00A41ECF"/>
    <w:rsid w:val="00B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FDF5D8D3A44D2DBAD7AC8CB8B5D9C1">
    <w:name w:val="47FDF5D8D3A44D2DBAD7AC8CB8B5D9C1"/>
    <w:rsid w:val="00B05AE1"/>
    <w:pPr>
      <w:bidi/>
    </w:pPr>
  </w:style>
  <w:style w:type="paragraph" w:customStyle="1" w:styleId="2170B2D12A124D08B478C8AD6C5DD22A">
    <w:name w:val="2170B2D12A124D08B478C8AD6C5DD22A"/>
    <w:rsid w:val="00B05AE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التسارع</dc:title>
  <dc:subject>الفيزياء</dc:subject>
  <dc:creator>Mohammad Hammad</dc:creator>
  <cp:keywords/>
  <dc:description/>
  <cp:lastModifiedBy>SilverLine</cp:lastModifiedBy>
  <cp:revision>2</cp:revision>
  <cp:lastPrinted>2016-12-18T14:04:00Z</cp:lastPrinted>
  <dcterms:created xsi:type="dcterms:W3CDTF">2016-12-18T14:01:00Z</dcterms:created>
  <dcterms:modified xsi:type="dcterms:W3CDTF">2019-01-14T00:29:00Z</dcterms:modified>
</cp:coreProperties>
</file>