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244" w:rsidRDefault="001A4244"/>
    <w:p w:rsidR="00F946F4" w:rsidRDefault="00F946F4"/>
    <w:p w:rsidR="00F946F4" w:rsidRDefault="00F946F4"/>
    <w:p w:rsidR="00F946F4" w:rsidRDefault="00F946F4"/>
    <w:p w:rsidR="00F946F4" w:rsidRDefault="00F946F4"/>
    <w:p w:rsidR="00F946F4" w:rsidRDefault="00F946F4">
      <w:pPr>
        <w:rPr>
          <w:rtl/>
        </w:rPr>
      </w:pPr>
    </w:p>
    <w:p w:rsidR="00E43FAD" w:rsidRDefault="00E43FAD" w:rsidP="00E43FAD">
      <w:pPr>
        <w:jc w:val="center"/>
        <w:rPr>
          <w:b/>
          <w:bCs/>
          <w:sz w:val="48"/>
          <w:szCs w:val="48"/>
        </w:rPr>
      </w:pPr>
      <w:r w:rsidRPr="00512BDF">
        <w:rPr>
          <w:rFonts w:hint="cs"/>
          <w:b/>
          <w:bCs/>
          <w:sz w:val="48"/>
          <w:szCs w:val="48"/>
          <w:rtl/>
        </w:rPr>
        <w:t xml:space="preserve">الثقافة البيئية </w:t>
      </w:r>
    </w:p>
    <w:p w:rsidR="00F946F4" w:rsidRPr="00E43FAD" w:rsidRDefault="00E43FAD" w:rsidP="00E43FAD">
      <w:pPr>
        <w:rPr>
          <w:rtl/>
        </w:rPr>
      </w:pPr>
      <w:r>
        <w:rPr>
          <w:noProof/>
        </w:rPr>
        <w:drawing>
          <wp:inline distT="0" distB="0" distL="0" distR="0">
            <wp:extent cx="6142379" cy="2492290"/>
            <wp:effectExtent l="19050" t="0" r="0" b="0"/>
            <wp:docPr id="6" name="صورة 1" descr="http://media2.picsearch.com/is?d8ceicuVcf-gm-L0w7Urh_7m4JyIBsy5x_xFqPVl0NY&amp;height=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2.picsearch.com/is?d8ceicuVcf-gm-L0w7Urh_7m4JyIBsy5x_xFqPVl0NY&amp;height=272"/>
                    <pic:cNvPicPr>
                      <a:picLocks noChangeAspect="1" noChangeArrowheads="1"/>
                    </pic:cNvPicPr>
                  </pic:nvPicPr>
                  <pic:blipFill>
                    <a:blip r:embed="rId7"/>
                    <a:srcRect/>
                    <a:stretch>
                      <a:fillRect/>
                    </a:stretch>
                  </pic:blipFill>
                  <pic:spPr bwMode="auto">
                    <a:xfrm>
                      <a:off x="0" y="0"/>
                      <a:ext cx="6140836" cy="2491664"/>
                    </a:xfrm>
                    <a:prstGeom prst="rect">
                      <a:avLst/>
                    </a:prstGeom>
                    <a:noFill/>
                    <a:ln w="9525">
                      <a:noFill/>
                      <a:miter lim="800000"/>
                      <a:headEnd/>
                      <a:tailEnd/>
                    </a:ln>
                  </pic:spPr>
                </pic:pic>
              </a:graphicData>
            </a:graphic>
          </wp:inline>
        </w:drawing>
      </w:r>
    </w:p>
    <w:p w:rsidR="00F946F4" w:rsidRPr="00512BDF" w:rsidRDefault="00F946F4" w:rsidP="00F946F4">
      <w:pPr>
        <w:pStyle w:val="a5"/>
        <w:numPr>
          <w:ilvl w:val="0"/>
          <w:numId w:val="3"/>
        </w:numPr>
        <w:bidi/>
        <w:rPr>
          <w:b/>
          <w:bCs/>
          <w:sz w:val="28"/>
          <w:szCs w:val="28"/>
          <w:rtl/>
        </w:rPr>
      </w:pPr>
      <w:r w:rsidRPr="00512BDF">
        <w:rPr>
          <w:rFonts w:hint="cs"/>
          <w:b/>
          <w:bCs/>
          <w:sz w:val="28"/>
          <w:szCs w:val="28"/>
          <w:rtl/>
        </w:rPr>
        <w:t>مدخل إلى الثقافة البيئة</w:t>
      </w:r>
    </w:p>
    <w:p w:rsidR="00F946F4" w:rsidRPr="005621B6" w:rsidRDefault="00F946F4" w:rsidP="005621B6">
      <w:pPr>
        <w:pStyle w:val="a5"/>
        <w:numPr>
          <w:ilvl w:val="0"/>
          <w:numId w:val="3"/>
        </w:numPr>
        <w:bidi/>
        <w:rPr>
          <w:b/>
          <w:bCs/>
          <w:sz w:val="28"/>
          <w:szCs w:val="28"/>
        </w:rPr>
      </w:pPr>
      <w:r w:rsidRPr="00512BDF">
        <w:rPr>
          <w:rFonts w:hint="cs"/>
          <w:b/>
          <w:bCs/>
          <w:sz w:val="28"/>
          <w:szCs w:val="28"/>
          <w:rtl/>
        </w:rPr>
        <w:t>مفهوم الثقافة البيئية</w:t>
      </w:r>
    </w:p>
    <w:p w:rsidR="00F946F4" w:rsidRDefault="00F946F4" w:rsidP="00F946F4">
      <w:pPr>
        <w:pStyle w:val="a5"/>
        <w:numPr>
          <w:ilvl w:val="0"/>
          <w:numId w:val="3"/>
        </w:numPr>
        <w:bidi/>
        <w:rPr>
          <w:b/>
          <w:bCs/>
          <w:sz w:val="28"/>
          <w:szCs w:val="28"/>
        </w:rPr>
      </w:pPr>
      <w:r w:rsidRPr="00512BDF">
        <w:rPr>
          <w:rFonts w:hint="cs"/>
          <w:b/>
          <w:bCs/>
          <w:sz w:val="28"/>
          <w:szCs w:val="28"/>
          <w:rtl/>
        </w:rPr>
        <w:t>الثقافة البيئية من منظور جغرافي</w:t>
      </w:r>
    </w:p>
    <w:p w:rsidR="00184DA4" w:rsidRDefault="00184DA4" w:rsidP="00184DA4">
      <w:pPr>
        <w:pStyle w:val="a5"/>
        <w:numPr>
          <w:ilvl w:val="0"/>
          <w:numId w:val="3"/>
        </w:numPr>
        <w:bidi/>
        <w:rPr>
          <w:b/>
          <w:bCs/>
          <w:sz w:val="28"/>
          <w:szCs w:val="28"/>
        </w:rPr>
      </w:pPr>
      <w:r>
        <w:rPr>
          <w:rFonts w:hint="cs"/>
          <w:b/>
          <w:bCs/>
          <w:sz w:val="28"/>
          <w:szCs w:val="28"/>
          <w:rtl/>
        </w:rPr>
        <w:t xml:space="preserve">اغلفه الأرض </w:t>
      </w:r>
      <w:r>
        <w:rPr>
          <w:b/>
          <w:bCs/>
          <w:sz w:val="28"/>
          <w:szCs w:val="28"/>
          <w:rtl/>
        </w:rPr>
        <w:t>–</w:t>
      </w:r>
      <w:r>
        <w:rPr>
          <w:rFonts w:hint="cs"/>
          <w:b/>
          <w:bCs/>
          <w:sz w:val="28"/>
          <w:szCs w:val="28"/>
          <w:rtl/>
        </w:rPr>
        <w:t xml:space="preserve"> النظام البيئي</w:t>
      </w:r>
    </w:p>
    <w:p w:rsidR="00184DA4" w:rsidRPr="00512BDF" w:rsidRDefault="00184DA4" w:rsidP="00184DA4">
      <w:pPr>
        <w:pStyle w:val="a5"/>
        <w:bidi/>
        <w:rPr>
          <w:b/>
          <w:bCs/>
          <w:sz w:val="28"/>
          <w:szCs w:val="28"/>
        </w:rPr>
      </w:pPr>
    </w:p>
    <w:p w:rsidR="00F946F4" w:rsidRPr="00512BDF" w:rsidRDefault="00F946F4" w:rsidP="00184DA4">
      <w:pPr>
        <w:pStyle w:val="a5"/>
        <w:bidi/>
        <w:rPr>
          <w:b/>
          <w:bCs/>
          <w:sz w:val="28"/>
          <w:szCs w:val="28"/>
        </w:rPr>
      </w:pPr>
    </w:p>
    <w:p w:rsidR="00F946F4" w:rsidRDefault="00F946F4"/>
    <w:p w:rsidR="00F946F4" w:rsidRDefault="00F946F4"/>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D22A2F">
      <w:pPr>
        <w:spacing w:before="120"/>
        <w:ind w:firstLine="567"/>
        <w:jc w:val="right"/>
      </w:pPr>
    </w:p>
    <w:p w:rsidR="00512BDF" w:rsidRDefault="00512BDF" w:rsidP="00160FEA">
      <w:pPr>
        <w:spacing w:before="120"/>
      </w:pPr>
    </w:p>
    <w:p w:rsidR="00512BDF" w:rsidRDefault="00512BDF" w:rsidP="00D22A2F">
      <w:pPr>
        <w:spacing w:before="120"/>
        <w:ind w:firstLine="567"/>
        <w:jc w:val="right"/>
      </w:pPr>
    </w:p>
    <w:p w:rsidR="00F946F4" w:rsidRDefault="00F946F4" w:rsidP="00D15D30">
      <w:pPr>
        <w:spacing w:before="120"/>
      </w:pPr>
    </w:p>
    <w:p w:rsidR="00F946F4" w:rsidRDefault="00D15D30" w:rsidP="005E2E1A">
      <w:pPr>
        <w:spacing w:before="120"/>
        <w:ind w:firstLine="567"/>
        <w:jc w:val="center"/>
      </w:pPr>
      <w:r w:rsidRPr="00512BDF">
        <w:rPr>
          <w:rFonts w:hint="cs"/>
          <w:b/>
          <w:bCs/>
          <w:sz w:val="48"/>
          <w:szCs w:val="48"/>
          <w:rtl/>
        </w:rPr>
        <w:t>الثقافة البيئية</w:t>
      </w:r>
    </w:p>
    <w:p w:rsidR="00F946F4" w:rsidRDefault="00F946F4" w:rsidP="00160FEA">
      <w:pPr>
        <w:spacing w:before="120"/>
      </w:pPr>
    </w:p>
    <w:p w:rsidR="00D22A2F" w:rsidRDefault="00F15F18" w:rsidP="00D22A2F">
      <w:pPr>
        <w:spacing w:before="120"/>
        <w:ind w:firstLine="567"/>
        <w:jc w:val="right"/>
        <w:rPr>
          <w:b/>
          <w:bCs/>
          <w:spacing w:val="-2"/>
          <w:sz w:val="20"/>
          <w:rtl/>
        </w:rPr>
      </w:pPr>
      <w:r>
        <w:rPr>
          <w:rFonts w:hint="cs"/>
          <w:b/>
          <w:bCs/>
          <w:sz w:val="28"/>
          <w:szCs w:val="28"/>
          <w:u w:val="single"/>
          <w:rtl/>
        </w:rPr>
        <w:t>مدخل الى الثقافه البيئيه :</w:t>
      </w:r>
      <w:r w:rsidR="005F5725">
        <w:rPr>
          <w:rFonts w:hint="cs"/>
          <w:b/>
          <w:bCs/>
          <w:sz w:val="28"/>
          <w:szCs w:val="28"/>
          <w:u w:val="single"/>
          <w:rtl/>
        </w:rPr>
        <w:t xml:space="preserve"> </w:t>
      </w:r>
      <w:r w:rsidR="00512BDF">
        <w:rPr>
          <w:rFonts w:hint="cs"/>
          <w:b/>
          <w:bCs/>
          <w:spacing w:val="-2"/>
          <w:sz w:val="20"/>
          <w:rtl/>
        </w:rPr>
        <w:t xml:space="preserve"> </w:t>
      </w:r>
    </w:p>
    <w:p w:rsidR="00D43D0D" w:rsidRPr="00160FEA" w:rsidRDefault="00D43D0D" w:rsidP="00160FEA">
      <w:pPr>
        <w:spacing w:before="80" w:line="420" w:lineRule="exact"/>
        <w:ind w:firstLine="567"/>
        <w:jc w:val="right"/>
        <w:rPr>
          <w:rFonts w:asciiTheme="minorBidi" w:hAnsiTheme="minorBidi"/>
          <w:sz w:val="24"/>
          <w:szCs w:val="24"/>
          <w:rtl/>
        </w:rPr>
      </w:pPr>
      <w:r w:rsidRPr="00160FEA">
        <w:rPr>
          <w:rFonts w:asciiTheme="minorBidi" w:hAnsiTheme="minorBidi"/>
          <w:spacing w:val="-2"/>
          <w:sz w:val="24"/>
          <w:szCs w:val="24"/>
          <w:rtl/>
        </w:rPr>
        <w:t>تعاني البيئة بمختلف مكوناتها الطبيعية والبشرية، من مشكلات بيئية كثيرة ومتفاقمة حيث  اصبحت من القضايا الهامة  التي تشغل المجتمع العالمي ، مما يتطلب  جهدا ودراسة متأنية للمساهمة في وضع الحلول المناسبة لها  بهدف تخفيف أعبائها ونتائجها السلبية، للحد من تفاقمها حتى لا  تتجاوز التأثيرات البشرية الحالية قدرة النظام البيئي في المحافظة على توازنه</w:t>
      </w:r>
      <w:r w:rsidR="00160FEA" w:rsidRPr="00160FEA">
        <w:rPr>
          <w:rFonts w:asciiTheme="minorBidi" w:hAnsiTheme="minorBidi"/>
          <w:spacing w:val="-2"/>
          <w:sz w:val="24"/>
          <w:szCs w:val="24"/>
          <w:rtl/>
        </w:rPr>
        <w:t xml:space="preserve"> </w:t>
      </w:r>
      <w:r w:rsidRPr="00160FEA">
        <w:rPr>
          <w:rFonts w:asciiTheme="minorBidi" w:hAnsiTheme="minorBidi"/>
          <w:spacing w:val="-2"/>
          <w:sz w:val="24"/>
          <w:szCs w:val="24"/>
          <w:rtl/>
        </w:rPr>
        <w:t>واستقراره، ومحاولة المحافظة على قدرة كوكب الأرض على البقاء بوصفه كوكباً حيّاً يعيش عليه الإنسان وغيره من الكائنات الحية.</w:t>
      </w:r>
      <w:r w:rsidRPr="00160FEA">
        <w:rPr>
          <w:rFonts w:asciiTheme="minorBidi" w:hAnsiTheme="minorBidi"/>
          <w:sz w:val="24"/>
          <w:szCs w:val="24"/>
          <w:rtl/>
        </w:rPr>
        <w:t>، بل لا بد من مشاركة فعالة للعلوم الشرعية والتربوية والإنسانية، وذلك بإتباع سياسة أو فلسفة جديدة تضع الإنسان في مكانه الحقيقي ضمن النظام البيئي، باعتباره أحد العناصر المكونة لهذا النظام، ومن خلال هذه العلوم يتم العمل بشكل إيجابي على تغيير التفكير السلبي والأناني للإنسان، وتغيير سلوكه، وتسليحه بأخلاق بيئية، وثقافة بيئية مناسبة وكفيلة بجعله مشاركاً فاعلاً في حماية البيئة وحماية مكوناتها، هذه المكونات التي تشمل بشكل عام ثلاث مجموعات من الأنظمة هي: النظام البيولوجي، والنظام الاجتماعي، والنظام التقني، والعلاقات المتبادلة بين هذه الأنظمة.</w:t>
      </w:r>
    </w:p>
    <w:p w:rsidR="00160FEA" w:rsidRPr="005E2E1A" w:rsidRDefault="00160FEA" w:rsidP="00160FEA">
      <w:pPr>
        <w:spacing w:before="80" w:line="420" w:lineRule="exact"/>
        <w:ind w:firstLine="567"/>
        <w:jc w:val="right"/>
        <w:rPr>
          <w:sz w:val="24"/>
          <w:szCs w:val="24"/>
          <w:rtl/>
        </w:rPr>
      </w:pPr>
    </w:p>
    <w:p w:rsidR="00F15F18" w:rsidRPr="001C0C6D" w:rsidRDefault="005F5725" w:rsidP="0040210F">
      <w:pPr>
        <w:jc w:val="right"/>
        <w:rPr>
          <w:b/>
          <w:bCs/>
          <w:sz w:val="28"/>
          <w:szCs w:val="28"/>
          <w:u w:val="single"/>
          <w:rtl/>
        </w:rPr>
      </w:pPr>
      <w:r>
        <w:rPr>
          <w:rFonts w:hint="cs"/>
          <w:b/>
          <w:bCs/>
          <w:sz w:val="28"/>
          <w:szCs w:val="28"/>
          <w:u w:val="single"/>
          <w:rtl/>
        </w:rPr>
        <w:t xml:space="preserve">مفهوم </w:t>
      </w:r>
      <w:r w:rsidRPr="001C0C6D">
        <w:rPr>
          <w:rFonts w:hint="cs"/>
          <w:b/>
          <w:bCs/>
          <w:sz w:val="28"/>
          <w:szCs w:val="28"/>
          <w:u w:val="single"/>
          <w:rtl/>
        </w:rPr>
        <w:t xml:space="preserve">الثقافة البيئية : </w:t>
      </w:r>
      <w:r>
        <w:rPr>
          <w:b/>
          <w:bCs/>
          <w:sz w:val="28"/>
          <w:szCs w:val="28"/>
          <w:u w:val="single"/>
        </w:rPr>
        <w:t xml:space="preserve"> </w:t>
      </w:r>
    </w:p>
    <w:p w:rsidR="00FC351E" w:rsidRPr="005E2E1A" w:rsidRDefault="00AE406E" w:rsidP="00FC351E">
      <w:pPr>
        <w:jc w:val="right"/>
        <w:rPr>
          <w:sz w:val="24"/>
          <w:szCs w:val="24"/>
          <w:rtl/>
        </w:rPr>
      </w:pPr>
      <w:r w:rsidRPr="005E2E1A">
        <w:rPr>
          <w:rFonts w:hint="cs"/>
          <w:sz w:val="24"/>
          <w:szCs w:val="24"/>
          <w:rtl/>
        </w:rPr>
        <w:t>هو مفهوم يعبرعن اكتساب الفرد للمكونات المعرفية والانفعالية والسلوكية من خلال تفاعله مع بيئته ، والتي تسهم في تشكيل  سلوك  جيد يجعل الفرد قادراَ على التفاعل بصورة سليمة مع بيئته ،  ويكون قادراً على نقل هذا السلوك للآخرين من حوله.</w:t>
      </w:r>
      <w:r w:rsidRPr="005E2E1A">
        <w:rPr>
          <w:sz w:val="24"/>
          <w:szCs w:val="24"/>
          <w:rtl/>
        </w:rPr>
        <w:t xml:space="preserve"> وتغيير سلوكه، وتسليحه بأخلاق بيئية</w:t>
      </w:r>
      <w:r w:rsidRPr="005E2E1A">
        <w:rPr>
          <w:rFonts w:hint="cs"/>
          <w:sz w:val="24"/>
          <w:szCs w:val="24"/>
          <w:rtl/>
        </w:rPr>
        <w:t xml:space="preserve">، </w:t>
      </w:r>
      <w:r w:rsidRPr="005E2E1A">
        <w:rPr>
          <w:sz w:val="24"/>
          <w:szCs w:val="24"/>
          <w:rtl/>
        </w:rPr>
        <w:t>وثقافة بيئية مناسبة وكفيلة بجعله مشاركاً فاعلاً في حماية البيئة وحماية مكوناتها</w:t>
      </w:r>
      <w:r w:rsidR="005E2E1A">
        <w:rPr>
          <w:rFonts w:hint="cs"/>
          <w:sz w:val="24"/>
          <w:szCs w:val="24"/>
          <w:rtl/>
        </w:rPr>
        <w:t xml:space="preserve"> </w:t>
      </w:r>
    </w:p>
    <w:p w:rsidR="005E2E1A" w:rsidRDefault="005E2E1A" w:rsidP="005E2E1A">
      <w:pPr>
        <w:bidi/>
        <w:rPr>
          <w:sz w:val="24"/>
          <w:szCs w:val="24"/>
          <w:rtl/>
        </w:rPr>
      </w:pPr>
      <w:r w:rsidRPr="005E2E1A">
        <w:rPr>
          <w:rFonts w:hint="cs"/>
          <w:sz w:val="24"/>
          <w:szCs w:val="24"/>
          <w:rtl/>
        </w:rPr>
        <w:t>ومن مفاهيم الثقافه البيئيه  التربيه البيئيه و</w:t>
      </w:r>
      <w:r>
        <w:rPr>
          <w:rFonts w:hint="cs"/>
          <w:sz w:val="24"/>
          <w:szCs w:val="24"/>
          <w:rtl/>
        </w:rPr>
        <w:t xml:space="preserve"> التوعيه البيئيه  و</w:t>
      </w:r>
      <w:r w:rsidRPr="005E2E1A">
        <w:rPr>
          <w:rFonts w:hint="cs"/>
          <w:sz w:val="24"/>
          <w:szCs w:val="24"/>
          <w:rtl/>
        </w:rPr>
        <w:t>تعنى</w:t>
      </w:r>
      <w:r>
        <w:rPr>
          <w:rFonts w:hint="cs"/>
          <w:sz w:val="24"/>
          <w:szCs w:val="24"/>
          <w:rtl/>
        </w:rPr>
        <w:t xml:space="preserve"> التربيه البيئيه</w:t>
      </w:r>
      <w:r w:rsidRPr="005E2E1A">
        <w:rPr>
          <w:rFonts w:hint="cs"/>
          <w:sz w:val="24"/>
          <w:szCs w:val="24"/>
          <w:rtl/>
        </w:rPr>
        <w:t xml:space="preserve">  </w:t>
      </w:r>
      <w:r>
        <w:rPr>
          <w:rFonts w:hint="cs"/>
          <w:sz w:val="24"/>
          <w:szCs w:val="24"/>
          <w:rtl/>
        </w:rPr>
        <w:t xml:space="preserve"> بتربيه </w:t>
      </w:r>
      <w:r w:rsidRPr="005E2E1A">
        <w:rPr>
          <w:rFonts w:hint="cs"/>
          <w:sz w:val="24"/>
          <w:szCs w:val="24"/>
          <w:rtl/>
        </w:rPr>
        <w:t xml:space="preserve">للفرد والمجتمع </w:t>
      </w:r>
      <w:r>
        <w:rPr>
          <w:rFonts w:hint="cs"/>
          <w:sz w:val="24"/>
          <w:szCs w:val="24"/>
          <w:rtl/>
        </w:rPr>
        <w:t xml:space="preserve"> بيئيا </w:t>
      </w:r>
      <w:r w:rsidRPr="005E2E1A">
        <w:rPr>
          <w:rFonts w:hint="cs"/>
          <w:sz w:val="24"/>
          <w:szCs w:val="24"/>
          <w:rtl/>
        </w:rPr>
        <w:t>بهدف تطوير المعارف والكفاءات والقدرات والتوجهات السلوكية لنشر الثقافه البيئيه من أجل حماية البيئة والحفاظ عليها والحد من تدهورها وتطويرها وتحسينها  يعد من من الأمور الأساسية الملحة والعاجلة والذي يبقى قاصراً ما لم تتبنى الحكومات استراتيجية التعلم البيئي . من خلال ايجاد نظام تعليمي يهتم بالبيئة يشمل كل درجات التعليم ويتوجه للجميع من أجل تعريفهم بالبيئة وبالعمل البسيط الذي ممكن أن يقوموا به وفي حدود طاقتهم وإمكانياتهم لتدبير أمور بيئتهم وحمايتها سواء أكانت بيئة مادية أو اجتماعي</w:t>
      </w:r>
    </w:p>
    <w:p w:rsidR="005E2E1A" w:rsidRPr="005E2E1A" w:rsidRDefault="005E2E1A" w:rsidP="005E2E1A">
      <w:pPr>
        <w:jc w:val="right"/>
        <w:rPr>
          <w:sz w:val="24"/>
          <w:szCs w:val="24"/>
          <w:rtl/>
        </w:rPr>
      </w:pPr>
      <w:r>
        <w:rPr>
          <w:rFonts w:hint="cs"/>
          <w:sz w:val="24"/>
          <w:szCs w:val="24"/>
          <w:rtl/>
        </w:rPr>
        <w:t>ا</w:t>
      </w:r>
      <w:r w:rsidRPr="005E2E1A">
        <w:rPr>
          <w:rFonts w:hint="cs"/>
          <w:sz w:val="24"/>
          <w:szCs w:val="24"/>
          <w:rtl/>
        </w:rPr>
        <w:t xml:space="preserve">ما التوعيه البيئيه فهي لقائمة على المعرفة والادراك بالمشكلات البيئية وأسبابها وأثارها وكيفية مواجهتها والوقوف على الامكانيات المتوفرة واللازمة لذلك ، مما يؤدي إلى سلوك مغاير وتعديل مفاهيم خاطئة عن البيئة لكي تصبح أكثر تأثيراً وايجابية في مواجهة مشكلات البيئة </w:t>
      </w:r>
    </w:p>
    <w:p w:rsidR="00160FEA" w:rsidRDefault="005E2E1A" w:rsidP="005E2E1A">
      <w:pPr>
        <w:jc w:val="right"/>
        <w:rPr>
          <w:color w:val="000000"/>
          <w:sz w:val="24"/>
          <w:szCs w:val="24"/>
          <w:rtl/>
        </w:rPr>
      </w:pPr>
      <w:r w:rsidRPr="005E2E1A">
        <w:rPr>
          <w:rFonts w:hint="cs"/>
          <w:sz w:val="24"/>
          <w:szCs w:val="24"/>
          <w:rtl/>
        </w:rPr>
        <w:lastRenderedPageBreak/>
        <w:t xml:space="preserve">ويمكن تحقيق التوعيه البيئيه عن طريق الثقافه البيئيه واعطاء </w:t>
      </w:r>
      <w:r w:rsidRPr="005E2E1A">
        <w:rPr>
          <w:color w:val="000000"/>
          <w:sz w:val="24"/>
          <w:szCs w:val="24"/>
          <w:rtl/>
        </w:rPr>
        <w:t xml:space="preserve">المعلومات </w:t>
      </w:r>
      <w:r w:rsidRPr="005E2E1A">
        <w:rPr>
          <w:rFonts w:hint="cs"/>
          <w:color w:val="000000"/>
          <w:sz w:val="24"/>
          <w:szCs w:val="24"/>
          <w:rtl/>
        </w:rPr>
        <w:t>عن</w:t>
      </w:r>
      <w:r w:rsidRPr="005E2E1A">
        <w:rPr>
          <w:rFonts w:hint="cs"/>
          <w:sz w:val="24"/>
          <w:szCs w:val="24"/>
          <w:rtl/>
        </w:rPr>
        <w:t xml:space="preserve"> المشكلات البيئية وأسبابها وآثارها السلبية على الانسان والبيئه الطبيعيه.خاصه التي تلامس حياه الانسان اليوميه في منزله ومحيطه وتحفيزه  بالمشاركة في نشر الثقافه البيئيه لاسرته ومجتمعه لحمايته وحمايه مجتمعه وربط ذلك </w:t>
      </w:r>
      <w:r w:rsidRPr="005E2E1A">
        <w:rPr>
          <w:rFonts w:hint="cs"/>
          <w:color w:val="000000"/>
          <w:sz w:val="24"/>
          <w:szCs w:val="24"/>
          <w:rtl/>
        </w:rPr>
        <w:t>ب</w:t>
      </w:r>
      <w:r w:rsidRPr="005E2E1A">
        <w:rPr>
          <w:color w:val="000000"/>
          <w:sz w:val="24"/>
          <w:szCs w:val="24"/>
          <w:rtl/>
        </w:rPr>
        <w:t xml:space="preserve">تعاليم وتوجيهات الدين الإسلامي الحنيف وتربيته الإسلامية الصحيحة حتى يكون استخدامها إيجابياً و نافعاً </w:t>
      </w:r>
    </w:p>
    <w:p w:rsidR="00965B62" w:rsidRPr="005E2E1A" w:rsidRDefault="005E2E1A" w:rsidP="005E2E1A">
      <w:pPr>
        <w:jc w:val="right"/>
        <w:rPr>
          <w:sz w:val="24"/>
          <w:szCs w:val="24"/>
          <w:rtl/>
        </w:rPr>
      </w:pPr>
      <w:r w:rsidRPr="005E2E1A">
        <w:rPr>
          <w:color w:val="000000"/>
          <w:sz w:val="24"/>
          <w:szCs w:val="24"/>
        </w:rPr>
        <w:t xml:space="preserve"> </w:t>
      </w:r>
      <w:r w:rsidRPr="005E2E1A">
        <w:rPr>
          <w:rFonts w:hint="cs"/>
          <w:color w:val="000000"/>
          <w:sz w:val="24"/>
          <w:szCs w:val="24"/>
          <w:rtl/>
        </w:rPr>
        <w:t xml:space="preserve"> </w:t>
      </w:r>
    </w:p>
    <w:p w:rsidR="00601AA2" w:rsidRPr="001C0C6D" w:rsidRDefault="00601AA2" w:rsidP="00A71621">
      <w:pPr>
        <w:jc w:val="right"/>
        <w:rPr>
          <w:sz w:val="28"/>
          <w:szCs w:val="28"/>
          <w:u w:val="single"/>
          <w:rtl/>
        </w:rPr>
      </w:pPr>
      <w:r w:rsidRPr="001C0C6D">
        <w:rPr>
          <w:rFonts w:hint="cs"/>
          <w:b/>
          <w:bCs/>
          <w:sz w:val="28"/>
          <w:szCs w:val="28"/>
          <w:u w:val="single"/>
          <w:rtl/>
        </w:rPr>
        <w:t xml:space="preserve">أهداف الثقافة البيئية </w:t>
      </w:r>
      <w:r w:rsidRPr="001C0C6D">
        <w:rPr>
          <w:rFonts w:hint="cs"/>
          <w:sz w:val="28"/>
          <w:szCs w:val="28"/>
          <w:u w:val="single"/>
          <w:rtl/>
        </w:rPr>
        <w:t>:</w:t>
      </w:r>
    </w:p>
    <w:p w:rsidR="00682845" w:rsidRPr="00160FEA" w:rsidRDefault="00601AA2" w:rsidP="00F94A46">
      <w:pPr>
        <w:jc w:val="right"/>
        <w:rPr>
          <w:sz w:val="24"/>
          <w:szCs w:val="24"/>
          <w:rtl/>
        </w:rPr>
      </w:pPr>
      <w:r w:rsidRPr="005E2E1A">
        <w:rPr>
          <w:rFonts w:hint="cs"/>
          <w:sz w:val="24"/>
          <w:szCs w:val="24"/>
          <w:rtl/>
        </w:rPr>
        <w:t xml:space="preserve">من أهم الأهداف الأساسية  </w:t>
      </w:r>
      <w:r w:rsidR="00682845" w:rsidRPr="005E2E1A">
        <w:rPr>
          <w:rFonts w:hint="cs"/>
          <w:sz w:val="24"/>
          <w:szCs w:val="24"/>
          <w:rtl/>
        </w:rPr>
        <w:t>للثقافة البيئية تتمثل في :</w:t>
      </w:r>
    </w:p>
    <w:p w:rsidR="00292324" w:rsidRPr="00160FEA" w:rsidRDefault="00AC10DA" w:rsidP="003722F7">
      <w:pPr>
        <w:pStyle w:val="a5"/>
        <w:numPr>
          <w:ilvl w:val="0"/>
          <w:numId w:val="2"/>
        </w:numPr>
        <w:bidi/>
        <w:rPr>
          <w:sz w:val="24"/>
          <w:szCs w:val="24"/>
        </w:rPr>
      </w:pPr>
      <w:r w:rsidRPr="00160FEA">
        <w:rPr>
          <w:rFonts w:hint="cs"/>
          <w:sz w:val="24"/>
          <w:szCs w:val="24"/>
          <w:rtl/>
        </w:rPr>
        <w:t>حفظ و</w:t>
      </w:r>
      <w:r w:rsidR="0023734A" w:rsidRPr="00160FEA">
        <w:rPr>
          <w:rFonts w:hint="cs"/>
          <w:sz w:val="24"/>
          <w:szCs w:val="24"/>
          <w:rtl/>
        </w:rPr>
        <w:t xml:space="preserve">حماية حياة </w:t>
      </w:r>
      <w:r w:rsidR="003722F7" w:rsidRPr="00160FEA">
        <w:rPr>
          <w:rFonts w:hint="cs"/>
          <w:sz w:val="24"/>
          <w:szCs w:val="24"/>
          <w:rtl/>
        </w:rPr>
        <w:t>الإنسان</w:t>
      </w:r>
      <w:r w:rsidR="0023734A" w:rsidRPr="00160FEA">
        <w:rPr>
          <w:rFonts w:hint="cs"/>
          <w:sz w:val="24"/>
          <w:szCs w:val="24"/>
          <w:rtl/>
        </w:rPr>
        <w:t xml:space="preserve"> </w:t>
      </w:r>
      <w:r w:rsidR="00124AA0" w:rsidRPr="00160FEA">
        <w:rPr>
          <w:rFonts w:hint="cs"/>
          <w:sz w:val="24"/>
          <w:szCs w:val="24"/>
          <w:rtl/>
        </w:rPr>
        <w:t xml:space="preserve">وذلك بتزويده بالمعلومات البيئية وربطها </w:t>
      </w:r>
      <w:r w:rsidR="003722F7" w:rsidRPr="00160FEA">
        <w:rPr>
          <w:rFonts w:hint="cs"/>
          <w:sz w:val="24"/>
          <w:szCs w:val="24"/>
          <w:rtl/>
        </w:rPr>
        <w:t>بصحته</w:t>
      </w:r>
      <w:r w:rsidR="00124AA0" w:rsidRPr="00160FEA">
        <w:rPr>
          <w:rFonts w:hint="cs"/>
          <w:sz w:val="24"/>
          <w:szCs w:val="24"/>
          <w:rtl/>
        </w:rPr>
        <w:t xml:space="preserve"> وسلامته.</w:t>
      </w:r>
    </w:p>
    <w:p w:rsidR="003722F7" w:rsidRPr="00160FEA" w:rsidRDefault="00F15F18" w:rsidP="00F15F18">
      <w:pPr>
        <w:pStyle w:val="a5"/>
        <w:numPr>
          <w:ilvl w:val="0"/>
          <w:numId w:val="2"/>
        </w:numPr>
        <w:bidi/>
        <w:rPr>
          <w:sz w:val="24"/>
          <w:szCs w:val="24"/>
          <w:rtl/>
        </w:rPr>
      </w:pPr>
      <w:r w:rsidRPr="00160FEA">
        <w:rPr>
          <w:rFonts w:hint="cs"/>
          <w:sz w:val="24"/>
          <w:szCs w:val="24"/>
          <w:rtl/>
        </w:rPr>
        <w:t>ال</w:t>
      </w:r>
      <w:r w:rsidR="003722F7" w:rsidRPr="00160FEA">
        <w:rPr>
          <w:rFonts w:hint="cs"/>
          <w:sz w:val="24"/>
          <w:szCs w:val="24"/>
          <w:rtl/>
        </w:rPr>
        <w:t xml:space="preserve">مساعدة على فهم موقع الانسان في اطاره البيئي والالمام بعناصر العلاقات المتبادلة التي تؤثر في ارتباط الانسان بالبيئة  </w:t>
      </w:r>
    </w:p>
    <w:p w:rsidR="00BB2B3E" w:rsidRPr="00160FEA" w:rsidRDefault="00BB2B3E" w:rsidP="003722F7">
      <w:pPr>
        <w:pStyle w:val="a5"/>
        <w:numPr>
          <w:ilvl w:val="0"/>
          <w:numId w:val="2"/>
        </w:numPr>
        <w:bidi/>
        <w:rPr>
          <w:sz w:val="24"/>
          <w:szCs w:val="24"/>
          <w:rtl/>
        </w:rPr>
      </w:pPr>
      <w:r w:rsidRPr="00160FEA">
        <w:rPr>
          <w:rFonts w:hint="cs"/>
          <w:sz w:val="24"/>
          <w:szCs w:val="24"/>
          <w:rtl/>
        </w:rPr>
        <w:t xml:space="preserve">حماية النظام الطبيعي والنباتي والحيواني وكافة الأنظمة الإيكولوجية في تنوعها وجمالها وماهيتها </w:t>
      </w:r>
      <w:r w:rsidR="00E13540" w:rsidRPr="00160FEA">
        <w:rPr>
          <w:rFonts w:hint="cs"/>
          <w:sz w:val="24"/>
          <w:szCs w:val="24"/>
          <w:rtl/>
        </w:rPr>
        <w:t xml:space="preserve">تمثل استمرارية </w:t>
      </w:r>
      <w:r w:rsidRPr="00160FEA">
        <w:rPr>
          <w:rFonts w:hint="cs"/>
          <w:sz w:val="24"/>
          <w:szCs w:val="24"/>
          <w:rtl/>
        </w:rPr>
        <w:t>هامة للمحافظة على البيئة الطبيعية وحماية تنوعها الحيوي .</w:t>
      </w:r>
    </w:p>
    <w:p w:rsidR="00F946F4" w:rsidRPr="00160FEA" w:rsidRDefault="00BB2B3E" w:rsidP="005E2E1A">
      <w:pPr>
        <w:pStyle w:val="a5"/>
        <w:numPr>
          <w:ilvl w:val="0"/>
          <w:numId w:val="2"/>
        </w:numPr>
        <w:bidi/>
        <w:rPr>
          <w:sz w:val="24"/>
          <w:szCs w:val="24"/>
          <w:rtl/>
        </w:rPr>
      </w:pPr>
      <w:r w:rsidRPr="00160FEA">
        <w:rPr>
          <w:rFonts w:hint="cs"/>
          <w:sz w:val="24"/>
          <w:szCs w:val="24"/>
          <w:rtl/>
        </w:rPr>
        <w:t xml:space="preserve">الاهتمام بحماية </w:t>
      </w:r>
      <w:r w:rsidR="00124AA0" w:rsidRPr="00160FEA">
        <w:rPr>
          <w:rFonts w:hint="cs"/>
          <w:sz w:val="24"/>
          <w:szCs w:val="24"/>
          <w:rtl/>
        </w:rPr>
        <w:t>الموارد</w:t>
      </w:r>
      <w:r w:rsidRPr="00160FEA">
        <w:rPr>
          <w:rFonts w:hint="cs"/>
          <w:sz w:val="24"/>
          <w:szCs w:val="24"/>
          <w:rtl/>
        </w:rPr>
        <w:t xml:space="preserve"> الطبيعية كالتربة والماء والهواء والمناخ والتي تمثل جزء رئيس من النظام البيئي وكذلك تمثل أساس لحياة الانسان والحيوان والنبات ولمتطلبات الاستثمار المتنوع للمجتمع </w:t>
      </w:r>
      <w:r w:rsidR="003722F7" w:rsidRPr="00160FEA">
        <w:rPr>
          <w:rFonts w:hint="cs"/>
          <w:sz w:val="24"/>
          <w:szCs w:val="24"/>
          <w:rtl/>
        </w:rPr>
        <w:t>الإنساني</w:t>
      </w:r>
    </w:p>
    <w:p w:rsidR="00124AA0" w:rsidRPr="00160FEA" w:rsidRDefault="00124AA0" w:rsidP="003722F7">
      <w:pPr>
        <w:pStyle w:val="a5"/>
        <w:numPr>
          <w:ilvl w:val="0"/>
          <w:numId w:val="2"/>
        </w:numPr>
        <w:bidi/>
        <w:spacing w:before="60" w:line="420" w:lineRule="exact"/>
        <w:rPr>
          <w:sz w:val="24"/>
          <w:szCs w:val="24"/>
        </w:rPr>
      </w:pPr>
      <w:r w:rsidRPr="00160FEA">
        <w:rPr>
          <w:rFonts w:hint="cs"/>
          <w:spacing w:val="-4"/>
          <w:sz w:val="24"/>
          <w:szCs w:val="24"/>
          <w:rtl/>
        </w:rPr>
        <w:t>دراسة مستوى التلوث الذي تتعرض له البيئة، ومصادره وأشكاله وأنواعه</w:t>
      </w:r>
    </w:p>
    <w:p w:rsidR="00F946F4" w:rsidRPr="00160FEA" w:rsidRDefault="00795B75" w:rsidP="00F946F4">
      <w:pPr>
        <w:pStyle w:val="a5"/>
        <w:numPr>
          <w:ilvl w:val="0"/>
          <w:numId w:val="2"/>
        </w:numPr>
        <w:bidi/>
        <w:rPr>
          <w:sz w:val="24"/>
          <w:szCs w:val="24"/>
          <w:rtl/>
        </w:rPr>
      </w:pPr>
      <w:r w:rsidRPr="00160FEA">
        <w:rPr>
          <w:rFonts w:hint="cs"/>
          <w:sz w:val="24"/>
          <w:szCs w:val="24"/>
          <w:rtl/>
        </w:rPr>
        <w:t>الوعي التام بتوفير بيئة طبيعية متنوعة سليمة لخدمة أجيال المستقبل</w:t>
      </w:r>
    </w:p>
    <w:p w:rsidR="00795B75" w:rsidRPr="00160FEA" w:rsidRDefault="003722F7" w:rsidP="003722F7">
      <w:pPr>
        <w:pStyle w:val="a5"/>
        <w:numPr>
          <w:ilvl w:val="0"/>
          <w:numId w:val="2"/>
        </w:numPr>
        <w:bidi/>
        <w:rPr>
          <w:sz w:val="24"/>
          <w:szCs w:val="24"/>
          <w:rtl/>
        </w:rPr>
      </w:pPr>
      <w:r w:rsidRPr="00160FEA">
        <w:rPr>
          <w:rFonts w:hint="cs"/>
          <w:sz w:val="24"/>
          <w:szCs w:val="24"/>
          <w:rtl/>
        </w:rPr>
        <w:t>إزالة</w:t>
      </w:r>
      <w:r w:rsidR="00795B75" w:rsidRPr="00160FEA">
        <w:rPr>
          <w:rFonts w:hint="cs"/>
          <w:sz w:val="24"/>
          <w:szCs w:val="24"/>
          <w:rtl/>
        </w:rPr>
        <w:t xml:space="preserve"> أو معالجة الأضرار البيئية القائمة .</w:t>
      </w:r>
    </w:p>
    <w:p w:rsidR="00C80149" w:rsidRPr="00160FEA" w:rsidRDefault="00795B75" w:rsidP="003722F7">
      <w:pPr>
        <w:pStyle w:val="a5"/>
        <w:numPr>
          <w:ilvl w:val="0"/>
          <w:numId w:val="2"/>
        </w:numPr>
        <w:bidi/>
        <w:rPr>
          <w:sz w:val="24"/>
          <w:szCs w:val="24"/>
        </w:rPr>
      </w:pPr>
      <w:r w:rsidRPr="00160FEA">
        <w:rPr>
          <w:rFonts w:hint="cs"/>
          <w:sz w:val="24"/>
          <w:szCs w:val="24"/>
          <w:rtl/>
        </w:rPr>
        <w:t xml:space="preserve">تجنب أو تقليل </w:t>
      </w:r>
      <w:r w:rsidR="00C80149" w:rsidRPr="00160FEA">
        <w:rPr>
          <w:rFonts w:hint="cs"/>
          <w:sz w:val="24"/>
          <w:szCs w:val="24"/>
          <w:rtl/>
        </w:rPr>
        <w:t>المشاكل والأخطار البيئية الراهنة .</w:t>
      </w:r>
    </w:p>
    <w:p w:rsidR="004D2AB1" w:rsidRPr="00160FEA" w:rsidRDefault="00C80149" w:rsidP="003722F7">
      <w:pPr>
        <w:pStyle w:val="a5"/>
        <w:numPr>
          <w:ilvl w:val="0"/>
          <w:numId w:val="2"/>
        </w:numPr>
        <w:bidi/>
        <w:rPr>
          <w:sz w:val="24"/>
          <w:szCs w:val="24"/>
        </w:rPr>
      </w:pPr>
      <w:r w:rsidRPr="00160FEA">
        <w:rPr>
          <w:rFonts w:hint="cs"/>
          <w:sz w:val="24"/>
          <w:szCs w:val="24"/>
          <w:rtl/>
        </w:rPr>
        <w:t>الوقاية الاحتياطية من المشاكل البيئية المستقبلية والتي من الممكن تداركها .</w:t>
      </w:r>
    </w:p>
    <w:p w:rsidR="003722F7" w:rsidRPr="00160FEA" w:rsidRDefault="003722F7" w:rsidP="003722F7">
      <w:pPr>
        <w:pStyle w:val="a5"/>
        <w:numPr>
          <w:ilvl w:val="0"/>
          <w:numId w:val="2"/>
        </w:numPr>
        <w:bidi/>
        <w:rPr>
          <w:sz w:val="24"/>
          <w:szCs w:val="24"/>
        </w:rPr>
      </w:pPr>
      <w:r w:rsidRPr="00160FEA">
        <w:rPr>
          <w:rFonts w:hint="cs"/>
          <w:sz w:val="24"/>
          <w:szCs w:val="24"/>
          <w:rtl/>
        </w:rPr>
        <w:t>المعرفة  بالمعايير العالمية لجوده الهواء والماء والغذاء   والحدود المسموح بها لتلوث بالعناصر المعدنية والغازية</w:t>
      </w:r>
    </w:p>
    <w:p w:rsidR="00F15F18" w:rsidRPr="00160FEA" w:rsidRDefault="003722F7" w:rsidP="005E2E1A">
      <w:pPr>
        <w:pStyle w:val="a5"/>
        <w:numPr>
          <w:ilvl w:val="0"/>
          <w:numId w:val="2"/>
        </w:numPr>
        <w:bidi/>
        <w:rPr>
          <w:sz w:val="24"/>
          <w:szCs w:val="24"/>
        </w:rPr>
      </w:pPr>
      <w:r w:rsidRPr="00160FEA">
        <w:rPr>
          <w:rFonts w:hint="cs"/>
          <w:sz w:val="24"/>
          <w:szCs w:val="24"/>
          <w:rtl/>
        </w:rPr>
        <w:t>تكوين وعي بيئي لدى الطالب ، وتزويده بالمهارات والخبرات والاتجاهات الضرورية التي تجعله ايجابياً في تعامله وفي تصرفاته مع البيئة</w:t>
      </w:r>
      <w:r w:rsidR="00F15F18" w:rsidRPr="00160FEA">
        <w:rPr>
          <w:rFonts w:hint="cs"/>
          <w:sz w:val="24"/>
          <w:szCs w:val="24"/>
          <w:rtl/>
        </w:rPr>
        <w:t xml:space="preserve"> </w:t>
      </w:r>
    </w:p>
    <w:p w:rsidR="003722F7" w:rsidRPr="00160FEA" w:rsidRDefault="00F15F18" w:rsidP="00F15F18">
      <w:pPr>
        <w:pStyle w:val="a5"/>
        <w:numPr>
          <w:ilvl w:val="0"/>
          <w:numId w:val="2"/>
        </w:numPr>
        <w:bidi/>
        <w:rPr>
          <w:sz w:val="24"/>
          <w:szCs w:val="24"/>
        </w:rPr>
      </w:pPr>
      <w:r w:rsidRPr="00160FEA">
        <w:rPr>
          <w:rFonts w:hint="cs"/>
          <w:sz w:val="24"/>
          <w:szCs w:val="24"/>
          <w:rtl/>
        </w:rPr>
        <w:t xml:space="preserve">تأكيد أهمية التعاون بين الأفراد والجماعات والهيئات للنهوض بمستويات حماية البيئة  </w:t>
      </w:r>
    </w:p>
    <w:p w:rsidR="00F15F18" w:rsidRPr="00F15F18" w:rsidRDefault="00F15F18" w:rsidP="00F15F18">
      <w:pPr>
        <w:bidi/>
        <w:ind w:left="360"/>
        <w:jc w:val="both"/>
        <w:rPr>
          <w:sz w:val="28"/>
          <w:szCs w:val="28"/>
        </w:rPr>
      </w:pPr>
      <w:r w:rsidRPr="00F15F18">
        <w:rPr>
          <w:rFonts w:hint="cs"/>
          <w:sz w:val="28"/>
          <w:szCs w:val="28"/>
          <w:rtl/>
        </w:rPr>
        <w:t xml:space="preserve">  </w:t>
      </w:r>
    </w:p>
    <w:p w:rsidR="00B3305D" w:rsidRDefault="00F15F18" w:rsidP="00B3305D">
      <w:pPr>
        <w:bidi/>
        <w:spacing w:before="120" w:line="440" w:lineRule="exact"/>
        <w:jc w:val="both"/>
        <w:rPr>
          <w:sz w:val="28"/>
          <w:szCs w:val="28"/>
          <w:rtl/>
        </w:rPr>
      </w:pPr>
      <w:r w:rsidRPr="001C0C6D">
        <w:rPr>
          <w:rFonts w:hint="cs"/>
          <w:b/>
          <w:bCs/>
          <w:sz w:val="28"/>
          <w:szCs w:val="28"/>
          <w:u w:val="single"/>
          <w:rtl/>
        </w:rPr>
        <w:t>الثقافة البيئية</w:t>
      </w:r>
      <w:r>
        <w:rPr>
          <w:rFonts w:hint="cs"/>
          <w:b/>
          <w:bCs/>
          <w:sz w:val="28"/>
          <w:szCs w:val="28"/>
          <w:u w:val="single"/>
          <w:rtl/>
        </w:rPr>
        <w:t xml:space="preserve"> من منظور جغرافي</w:t>
      </w:r>
      <w:r w:rsidRPr="001C0C6D">
        <w:rPr>
          <w:rFonts w:hint="cs"/>
          <w:b/>
          <w:bCs/>
          <w:sz w:val="28"/>
          <w:szCs w:val="28"/>
          <w:u w:val="single"/>
          <w:rtl/>
        </w:rPr>
        <w:t xml:space="preserve"> </w:t>
      </w:r>
      <w:r w:rsidRPr="001C0C6D">
        <w:rPr>
          <w:rFonts w:hint="cs"/>
          <w:sz w:val="28"/>
          <w:szCs w:val="28"/>
          <w:u w:val="single"/>
          <w:rtl/>
        </w:rPr>
        <w:t>:</w:t>
      </w:r>
    </w:p>
    <w:p w:rsidR="00B3305D" w:rsidRPr="00160FEA" w:rsidRDefault="00B3305D" w:rsidP="00B3305D">
      <w:pPr>
        <w:bidi/>
        <w:spacing w:before="120" w:line="440" w:lineRule="exact"/>
        <w:jc w:val="both"/>
        <w:rPr>
          <w:rFonts w:cs="TraditionalArabic"/>
          <w:sz w:val="24"/>
          <w:szCs w:val="24"/>
        </w:rPr>
      </w:pPr>
      <w:r w:rsidRPr="00B3305D">
        <w:rPr>
          <w:rFonts w:hint="cs"/>
          <w:sz w:val="28"/>
          <w:szCs w:val="28"/>
          <w:rtl/>
        </w:rPr>
        <w:t xml:space="preserve"> </w:t>
      </w:r>
      <w:r w:rsidR="00160FEA" w:rsidRPr="00160FEA">
        <w:rPr>
          <w:rFonts w:hint="cs"/>
          <w:sz w:val="24"/>
          <w:szCs w:val="24"/>
          <w:rtl/>
        </w:rPr>
        <w:t>والثقافة</w:t>
      </w:r>
      <w:r w:rsidRPr="00160FEA">
        <w:rPr>
          <w:rFonts w:ascii="TraditionalArabic" w:cs="TraditionalArabic" w:hint="cs"/>
          <w:sz w:val="24"/>
          <w:szCs w:val="24"/>
          <w:rtl/>
        </w:rPr>
        <w:t xml:space="preserve"> </w:t>
      </w:r>
      <w:r w:rsidR="00160FEA" w:rsidRPr="00160FEA">
        <w:rPr>
          <w:rFonts w:ascii="TraditionalArabic" w:cs="TraditionalArabic" w:hint="cs"/>
          <w:sz w:val="24"/>
          <w:szCs w:val="24"/>
          <w:rtl/>
        </w:rPr>
        <w:t>البيئية</w:t>
      </w:r>
      <w:r w:rsidRPr="00160FEA">
        <w:rPr>
          <w:rFonts w:ascii="TraditionalArabic" w:cs="TraditionalArabic" w:hint="cs"/>
          <w:sz w:val="24"/>
          <w:szCs w:val="24"/>
          <w:rtl/>
        </w:rPr>
        <w:t xml:space="preserve"> تهدف </w:t>
      </w:r>
      <w:r w:rsidR="00160FEA" w:rsidRPr="00160FEA">
        <w:rPr>
          <w:rFonts w:ascii="TraditionalArabic" w:cs="TraditionalArabic" w:hint="cs"/>
          <w:sz w:val="24"/>
          <w:szCs w:val="24"/>
          <w:rtl/>
        </w:rPr>
        <w:t>إلى</w:t>
      </w:r>
      <w:r w:rsidRPr="00160FEA">
        <w:rPr>
          <w:rFonts w:ascii="TraditionalArabic" w:cs="TraditionalArabic" w:hint="cs"/>
          <w:sz w:val="24"/>
          <w:szCs w:val="24"/>
          <w:rtl/>
        </w:rPr>
        <w:t xml:space="preserve"> </w:t>
      </w:r>
      <w:r w:rsidR="00160FEA" w:rsidRPr="00160FEA">
        <w:rPr>
          <w:rFonts w:ascii="TraditionalArabic" w:cs="TraditionalArabic" w:hint="cs"/>
          <w:sz w:val="24"/>
          <w:szCs w:val="24"/>
          <w:rtl/>
        </w:rPr>
        <w:t>إيضاح</w:t>
      </w:r>
      <w:r w:rsidRPr="00160FEA">
        <w:rPr>
          <w:rFonts w:ascii="TraditionalArabic" w:cs="TraditionalArabic" w:hint="cs"/>
          <w:sz w:val="24"/>
          <w:szCs w:val="24"/>
          <w:rtl/>
        </w:rPr>
        <w:t xml:space="preserve"> المخاطر التي يتعرض لها كوكب </w:t>
      </w:r>
      <w:r w:rsidR="00160FEA" w:rsidRPr="00160FEA">
        <w:rPr>
          <w:rFonts w:ascii="TraditionalArabic" w:cs="TraditionalArabic" w:hint="cs"/>
          <w:sz w:val="24"/>
          <w:szCs w:val="24"/>
          <w:rtl/>
        </w:rPr>
        <w:t>الأرض</w:t>
      </w:r>
      <w:r w:rsidRPr="00160FEA">
        <w:rPr>
          <w:rFonts w:ascii="TraditionalArabic" w:cs="TraditionalArabic" w:hint="cs"/>
          <w:sz w:val="24"/>
          <w:szCs w:val="24"/>
          <w:rtl/>
        </w:rPr>
        <w:t xml:space="preserve">  </w:t>
      </w:r>
      <w:r w:rsidR="00160FEA" w:rsidRPr="00160FEA">
        <w:rPr>
          <w:rFonts w:ascii="TraditionalArabic" w:cs="TraditionalArabic" w:hint="cs"/>
          <w:sz w:val="24"/>
          <w:szCs w:val="24"/>
          <w:rtl/>
        </w:rPr>
        <w:t>وتأثيرها</w:t>
      </w:r>
      <w:r w:rsidRPr="00160FEA">
        <w:rPr>
          <w:rFonts w:ascii="TraditionalArabic" w:cs="TraditionalArabic" w:hint="cs"/>
          <w:sz w:val="24"/>
          <w:szCs w:val="24"/>
          <w:rtl/>
        </w:rPr>
        <w:t xml:space="preserve"> على حياه </w:t>
      </w:r>
      <w:r w:rsidR="00160FEA" w:rsidRPr="00160FEA">
        <w:rPr>
          <w:rFonts w:ascii="TraditionalArabic" w:cs="TraditionalArabic" w:hint="cs"/>
          <w:sz w:val="24"/>
          <w:szCs w:val="24"/>
          <w:rtl/>
        </w:rPr>
        <w:t>الإنسان</w:t>
      </w:r>
      <w:r w:rsidRPr="00160FEA">
        <w:rPr>
          <w:rFonts w:ascii="TraditionalArabic" w:cs="TraditionalArabic" w:hint="cs"/>
          <w:sz w:val="24"/>
          <w:szCs w:val="24"/>
          <w:rtl/>
        </w:rPr>
        <w:t xml:space="preserve">  في محيط حياته وتزويد </w:t>
      </w:r>
      <w:r w:rsidR="00160FEA" w:rsidRPr="00160FEA">
        <w:rPr>
          <w:rFonts w:ascii="TraditionalArabic" w:cs="TraditionalArabic" w:hint="cs"/>
          <w:sz w:val="24"/>
          <w:szCs w:val="24"/>
          <w:rtl/>
        </w:rPr>
        <w:t>الإنسان</w:t>
      </w:r>
      <w:r w:rsidRPr="00160FEA">
        <w:rPr>
          <w:rFonts w:ascii="TraditionalArabic" w:cs="TraditionalArabic" w:hint="cs"/>
          <w:sz w:val="24"/>
          <w:szCs w:val="24"/>
          <w:rtl/>
        </w:rPr>
        <w:t xml:space="preserve"> </w:t>
      </w:r>
      <w:r w:rsidR="00160FEA" w:rsidRPr="00160FEA">
        <w:rPr>
          <w:rFonts w:ascii="TraditionalArabic" w:cs="TraditionalArabic" w:hint="cs"/>
          <w:sz w:val="24"/>
          <w:szCs w:val="24"/>
          <w:rtl/>
        </w:rPr>
        <w:t>بالمعرفة</w:t>
      </w:r>
      <w:r w:rsidRPr="00160FEA">
        <w:rPr>
          <w:rFonts w:ascii="TraditionalArabic" w:cs="TraditionalArabic" w:hint="cs"/>
          <w:sz w:val="24"/>
          <w:szCs w:val="24"/>
          <w:rtl/>
        </w:rPr>
        <w:t xml:space="preserve"> حول تلك </w:t>
      </w:r>
      <w:r w:rsidR="00160FEA" w:rsidRPr="00160FEA">
        <w:rPr>
          <w:rFonts w:ascii="TraditionalArabic" w:cs="TraditionalArabic" w:hint="cs"/>
          <w:sz w:val="24"/>
          <w:szCs w:val="24"/>
          <w:rtl/>
        </w:rPr>
        <w:t>المخاطر وتثقيفه</w:t>
      </w:r>
      <w:r w:rsidRPr="00160FEA">
        <w:rPr>
          <w:rFonts w:ascii="TraditionalArabic" w:cs="TraditionalArabic" w:hint="cs"/>
          <w:sz w:val="24"/>
          <w:szCs w:val="24"/>
          <w:rtl/>
        </w:rPr>
        <w:t xml:space="preserve"> بما يحيط به وكيف يقي نفسه ومجتمعه </w:t>
      </w:r>
    </w:p>
    <w:p w:rsidR="00F41FC3" w:rsidRPr="00160FEA" w:rsidRDefault="00F41FC3" w:rsidP="00EF2AE4">
      <w:pPr>
        <w:jc w:val="right"/>
        <w:rPr>
          <w:sz w:val="24"/>
          <w:szCs w:val="24"/>
        </w:rPr>
      </w:pPr>
      <w:r w:rsidRPr="00160FEA">
        <w:rPr>
          <w:rFonts w:hint="cs"/>
          <w:sz w:val="24"/>
          <w:szCs w:val="24"/>
          <w:rtl/>
        </w:rPr>
        <w:t>مجال الجغرافيا</w:t>
      </w:r>
      <w:r w:rsidRPr="00160FEA">
        <w:rPr>
          <w:rFonts w:hint="cs"/>
          <w:spacing w:val="-2"/>
          <w:sz w:val="24"/>
          <w:szCs w:val="24"/>
          <w:rtl/>
        </w:rPr>
        <w:t xml:space="preserve"> يشمل</w:t>
      </w:r>
      <w:r w:rsidR="00EF2AE4" w:rsidRPr="00160FEA">
        <w:rPr>
          <w:rFonts w:hint="cs"/>
          <w:spacing w:val="-2"/>
          <w:sz w:val="24"/>
          <w:szCs w:val="24"/>
          <w:rtl/>
        </w:rPr>
        <w:t xml:space="preserve"> المكان</w:t>
      </w:r>
      <w:r w:rsidRPr="00160FEA">
        <w:rPr>
          <w:rFonts w:hint="cs"/>
          <w:spacing w:val="-2"/>
          <w:sz w:val="24"/>
          <w:szCs w:val="24"/>
          <w:rtl/>
        </w:rPr>
        <w:t xml:space="preserve"> الذي تتداخل فيه العلاقات والتأثيرات المتبادلة بين كل من الغلاف الصخري والمائي والجوي. وتشمل كل مجالات انتشار النشاط البشري، وتدرس في إطار ما يسمى دراسة الوسط المحيط أي الإنسان والمجتمع</w:t>
      </w:r>
    </w:p>
    <w:p w:rsidR="0040210F" w:rsidRPr="00160FEA" w:rsidRDefault="00B3305D" w:rsidP="00B3305D">
      <w:pPr>
        <w:bidi/>
        <w:spacing w:before="120" w:line="440" w:lineRule="exact"/>
        <w:jc w:val="both"/>
        <w:rPr>
          <w:sz w:val="24"/>
          <w:szCs w:val="24"/>
          <w:rtl/>
        </w:rPr>
      </w:pPr>
      <w:r w:rsidRPr="00160FEA">
        <w:rPr>
          <w:rFonts w:hint="cs"/>
          <w:sz w:val="24"/>
          <w:szCs w:val="24"/>
          <w:rtl/>
        </w:rPr>
        <w:t>و</w:t>
      </w:r>
      <w:r w:rsidR="0040210F" w:rsidRPr="00160FEA">
        <w:rPr>
          <w:rFonts w:hint="cs"/>
          <w:sz w:val="24"/>
          <w:szCs w:val="24"/>
          <w:rtl/>
        </w:rPr>
        <w:t>عالجت الجغرافي</w:t>
      </w:r>
      <w:r w:rsidRPr="00160FEA">
        <w:rPr>
          <w:rFonts w:hint="cs"/>
          <w:sz w:val="24"/>
          <w:szCs w:val="24"/>
          <w:rtl/>
        </w:rPr>
        <w:t>ا</w:t>
      </w:r>
      <w:r w:rsidR="0040210F" w:rsidRPr="00160FEA">
        <w:rPr>
          <w:rFonts w:hint="cs"/>
          <w:sz w:val="24"/>
          <w:szCs w:val="24"/>
          <w:rtl/>
        </w:rPr>
        <w:t xml:space="preserve"> </w:t>
      </w:r>
      <w:r w:rsidRPr="00160FEA">
        <w:rPr>
          <w:rFonts w:hint="cs"/>
          <w:sz w:val="24"/>
          <w:szCs w:val="24"/>
          <w:rtl/>
        </w:rPr>
        <w:t xml:space="preserve">كثير من </w:t>
      </w:r>
      <w:r w:rsidR="00160FEA" w:rsidRPr="00160FEA">
        <w:rPr>
          <w:rFonts w:hint="cs"/>
          <w:sz w:val="24"/>
          <w:szCs w:val="24"/>
          <w:rtl/>
        </w:rPr>
        <w:t>المخاطر</w:t>
      </w:r>
      <w:r w:rsidRPr="00160FEA">
        <w:rPr>
          <w:rFonts w:hint="cs"/>
          <w:sz w:val="24"/>
          <w:szCs w:val="24"/>
          <w:rtl/>
        </w:rPr>
        <w:t xml:space="preserve"> من خلال</w:t>
      </w:r>
      <w:r w:rsidR="0040210F" w:rsidRPr="00160FEA">
        <w:rPr>
          <w:rFonts w:hint="cs"/>
          <w:sz w:val="24"/>
          <w:szCs w:val="24"/>
          <w:rtl/>
        </w:rPr>
        <w:t xml:space="preserve"> رصد وتحليل الظاهرات المختلفة الناتجة عن تداخل وتشابك عناصر البيئة، وعلاقة الإنسان بها: </w:t>
      </w:r>
      <w:r w:rsidR="0040210F" w:rsidRPr="00160FEA">
        <w:rPr>
          <w:rFonts w:hint="cs"/>
          <w:spacing w:val="6"/>
          <w:sz w:val="24"/>
          <w:szCs w:val="24"/>
          <w:rtl/>
        </w:rPr>
        <w:t>والتغيرات التي تطرأ على النظم البيئية بفعل الإنسان،</w:t>
      </w:r>
      <w:r w:rsidR="0040210F" w:rsidRPr="00160FEA">
        <w:rPr>
          <w:rFonts w:hint="cs"/>
          <w:sz w:val="24"/>
          <w:szCs w:val="24"/>
          <w:rtl/>
        </w:rPr>
        <w:t xml:space="preserve"> ودراسة العمليات والعلاقات </w:t>
      </w:r>
      <w:r w:rsidR="0040210F" w:rsidRPr="00160FEA">
        <w:rPr>
          <w:rFonts w:hint="cs"/>
          <w:sz w:val="24"/>
          <w:szCs w:val="24"/>
          <w:rtl/>
        </w:rPr>
        <w:lastRenderedPageBreak/>
        <w:t>المتبادلة بين المجتمع والطبيعة، في أي وحدة مساحية و تحسين هذه العلاقات، ومنع حدوث التغيرات السلبية في الوسط الطبيعي.</w:t>
      </w:r>
    </w:p>
    <w:p w:rsidR="00B3305D" w:rsidRPr="005E2E1A" w:rsidRDefault="0040210F" w:rsidP="001A4244">
      <w:pPr>
        <w:bidi/>
        <w:spacing w:before="80" w:line="420" w:lineRule="exact"/>
        <w:jc w:val="lowKashida"/>
        <w:rPr>
          <w:spacing w:val="4"/>
          <w:sz w:val="24"/>
          <w:szCs w:val="24"/>
          <w:rtl/>
        </w:rPr>
      </w:pPr>
      <w:r w:rsidRPr="00160FEA">
        <w:rPr>
          <w:rFonts w:hint="cs"/>
          <w:sz w:val="24"/>
          <w:szCs w:val="24"/>
          <w:rtl/>
        </w:rPr>
        <w:t>كما أن الجغرافية بوصفها علماً مكانياً يتميز بخاصية فريدة في دراسة البيئة باعتبارها تتصف باختلافات مكانية، وتأثيرات متبادلة بين مختلف مكوناتها وعناصرها،</w:t>
      </w:r>
      <w:r w:rsidRPr="00160FEA">
        <w:rPr>
          <w:rFonts w:hint="cs"/>
          <w:spacing w:val="4"/>
          <w:sz w:val="24"/>
          <w:szCs w:val="24"/>
          <w:rtl/>
        </w:rPr>
        <w:t>، وكونها علماً شمولياً تركيبياً قادراً على الربط بين</w:t>
      </w:r>
      <w:r w:rsidRPr="001A4244">
        <w:rPr>
          <w:rFonts w:hint="cs"/>
          <w:spacing w:val="4"/>
          <w:sz w:val="28"/>
          <w:szCs w:val="28"/>
          <w:rtl/>
        </w:rPr>
        <w:t xml:space="preserve"> </w:t>
      </w:r>
      <w:r w:rsidRPr="005E2E1A">
        <w:rPr>
          <w:rFonts w:hint="cs"/>
          <w:spacing w:val="4"/>
          <w:sz w:val="24"/>
          <w:szCs w:val="24"/>
          <w:rtl/>
        </w:rPr>
        <w:t xml:space="preserve">مختلف المسائل، ووضع الحلول المناسبة لها، </w:t>
      </w:r>
      <w:r w:rsidR="00A40742" w:rsidRPr="005E2E1A">
        <w:rPr>
          <w:rFonts w:hint="cs"/>
          <w:spacing w:val="4"/>
          <w:sz w:val="24"/>
          <w:szCs w:val="24"/>
          <w:rtl/>
        </w:rPr>
        <w:t>ف</w:t>
      </w:r>
      <w:r w:rsidRPr="005E2E1A">
        <w:rPr>
          <w:rFonts w:hint="cs"/>
          <w:spacing w:val="4"/>
          <w:sz w:val="24"/>
          <w:szCs w:val="24"/>
          <w:rtl/>
        </w:rPr>
        <w:t>أن من  أخص خصائص الجغرافية البحث عن العلاقات بين مختلف الظاهرات، ثم تحليل الظاهرات الطبيعية، والبحث عن علاقاتها بالنشاط البشري.</w:t>
      </w:r>
      <w:r w:rsidRPr="005E2E1A">
        <w:rPr>
          <w:rFonts w:hint="cs"/>
          <w:sz w:val="24"/>
          <w:szCs w:val="24"/>
          <w:rtl/>
        </w:rPr>
        <w:t xml:space="preserve"> و</w:t>
      </w:r>
      <w:r w:rsidRPr="005E2E1A">
        <w:rPr>
          <w:rFonts w:hint="cs"/>
          <w:spacing w:val="4"/>
          <w:sz w:val="24"/>
          <w:szCs w:val="24"/>
          <w:rtl/>
        </w:rPr>
        <w:t xml:space="preserve">يوجد عدد من الفروع  </w:t>
      </w:r>
      <w:r w:rsidR="00160FEA" w:rsidRPr="005E2E1A">
        <w:rPr>
          <w:rFonts w:hint="cs"/>
          <w:spacing w:val="4"/>
          <w:sz w:val="24"/>
          <w:szCs w:val="24"/>
          <w:rtl/>
        </w:rPr>
        <w:t>الجغرافية</w:t>
      </w:r>
      <w:r w:rsidRPr="005E2E1A">
        <w:rPr>
          <w:rFonts w:hint="cs"/>
          <w:spacing w:val="4"/>
          <w:sz w:val="24"/>
          <w:szCs w:val="24"/>
          <w:rtl/>
        </w:rPr>
        <w:t xml:space="preserve"> العلمية التي تهتم بالدراسات البيئية وبالتغيرات التي تتعرض لها البيئة، والعواقب الناتجة عن ذلك سواء أكانت هذه التغيرات طبيعية أم بشرية، فمثلا الظروف المناخية كالحرارة والرطوبة والحرارة، تحدد إلى درجة كبيرة الملامح الحيوية للبيئة، وكذلك بالنسبة لشكل سطح الأرض حيث يكون للارتفاع وشدة الانحدار والاتجاه دور مهم في تحديد هذه الملامح من خلال تأثيره في خصائص التربة، والأمطار، والحرارة، وغيرها.</w:t>
      </w:r>
    </w:p>
    <w:p w:rsidR="00F946F4" w:rsidRPr="005E2E1A" w:rsidRDefault="0040210F" w:rsidP="00B3305D">
      <w:pPr>
        <w:bidi/>
        <w:spacing w:before="80" w:line="420" w:lineRule="exact"/>
        <w:jc w:val="lowKashida"/>
        <w:rPr>
          <w:sz w:val="24"/>
          <w:szCs w:val="24"/>
          <w:rtl/>
        </w:rPr>
      </w:pPr>
      <w:r w:rsidRPr="005E2E1A">
        <w:rPr>
          <w:rFonts w:hint="cs"/>
          <w:spacing w:val="4"/>
          <w:sz w:val="24"/>
          <w:szCs w:val="24"/>
          <w:rtl/>
        </w:rPr>
        <w:t xml:space="preserve">تهتم الجغرافيا </w:t>
      </w:r>
      <w:r w:rsidRPr="005E2E1A">
        <w:rPr>
          <w:rFonts w:hint="cs"/>
          <w:sz w:val="24"/>
          <w:szCs w:val="24"/>
          <w:rtl/>
        </w:rPr>
        <w:t>ب</w:t>
      </w:r>
      <w:r w:rsidRPr="005E2E1A">
        <w:rPr>
          <w:sz w:val="24"/>
          <w:szCs w:val="24"/>
          <w:rtl/>
        </w:rPr>
        <w:t xml:space="preserve">الموارد الطبيعية وترشيد استغلالها، بما في ذلك دورها في حماية الموارد المائية ودراسة العلاقة المعقدة بين الغلاف المائي ومختلف عناصر الوسط المحيط، وحماية الهواء والغلاف الجوي من التلوث، وإظهار العواقب الناتجة عن ذلك، وكذلك المحافظة على التربة وصيانتها باعتبارها من العناصر الضرورية للحياة، وقاعدة </w:t>
      </w:r>
      <w:r w:rsidRPr="005E2E1A">
        <w:rPr>
          <w:rFonts w:hint="cs"/>
          <w:sz w:val="24"/>
          <w:szCs w:val="24"/>
          <w:rtl/>
        </w:rPr>
        <w:t>م</w:t>
      </w:r>
      <w:r w:rsidRPr="005E2E1A">
        <w:rPr>
          <w:sz w:val="24"/>
          <w:szCs w:val="24"/>
          <w:rtl/>
        </w:rPr>
        <w:t>همة للإنتاج، ومجالاً مكانياً لتنظيم الاقتصاد والعمران، ووسطاً لحياة الإنسان وغيره من الكائنات الحية،</w:t>
      </w:r>
      <w:r w:rsidRPr="005E2E1A">
        <w:rPr>
          <w:rFonts w:hint="cs"/>
          <w:sz w:val="24"/>
          <w:szCs w:val="24"/>
          <w:rtl/>
        </w:rPr>
        <w:t xml:space="preserve">  </w:t>
      </w:r>
    </w:p>
    <w:p w:rsidR="00B3305D" w:rsidRPr="005E2E1A" w:rsidRDefault="0040210F" w:rsidP="00F946F4">
      <w:pPr>
        <w:bidi/>
        <w:spacing w:before="80" w:line="420" w:lineRule="exact"/>
        <w:jc w:val="lowKashida"/>
        <w:rPr>
          <w:sz w:val="24"/>
          <w:szCs w:val="24"/>
          <w:rtl/>
        </w:rPr>
      </w:pPr>
      <w:r w:rsidRPr="005E2E1A">
        <w:rPr>
          <w:rFonts w:hint="cs"/>
          <w:sz w:val="24"/>
          <w:szCs w:val="24"/>
          <w:rtl/>
        </w:rPr>
        <w:t>وتسعى الج</w:t>
      </w:r>
      <w:r w:rsidR="00A40742" w:rsidRPr="005E2E1A">
        <w:rPr>
          <w:rFonts w:hint="cs"/>
          <w:sz w:val="24"/>
          <w:szCs w:val="24"/>
          <w:rtl/>
        </w:rPr>
        <w:t>غ</w:t>
      </w:r>
      <w:r w:rsidRPr="005E2E1A">
        <w:rPr>
          <w:rFonts w:hint="cs"/>
          <w:sz w:val="24"/>
          <w:szCs w:val="24"/>
          <w:rtl/>
        </w:rPr>
        <w:t xml:space="preserve">رافيا </w:t>
      </w:r>
      <w:r w:rsidR="00160FEA" w:rsidRPr="005E2E1A">
        <w:rPr>
          <w:rFonts w:hint="cs"/>
          <w:sz w:val="24"/>
          <w:szCs w:val="24"/>
          <w:rtl/>
        </w:rPr>
        <w:t>لدراسة</w:t>
      </w:r>
      <w:r w:rsidRPr="005E2E1A">
        <w:rPr>
          <w:rFonts w:hint="cs"/>
          <w:sz w:val="24"/>
          <w:szCs w:val="24"/>
          <w:rtl/>
        </w:rPr>
        <w:t xml:space="preserve"> المشكلات </w:t>
      </w:r>
      <w:r w:rsidR="00160FEA" w:rsidRPr="005E2E1A">
        <w:rPr>
          <w:rFonts w:hint="cs"/>
          <w:sz w:val="24"/>
          <w:szCs w:val="24"/>
          <w:rtl/>
        </w:rPr>
        <w:t>الجغرافية</w:t>
      </w:r>
      <w:r w:rsidRPr="005E2E1A">
        <w:rPr>
          <w:rFonts w:hint="cs"/>
          <w:sz w:val="24"/>
          <w:szCs w:val="24"/>
          <w:rtl/>
        </w:rPr>
        <w:t xml:space="preserve"> كالتغيرات المناخية، والتصحر،  والاحتباس الحراري 0</w:t>
      </w:r>
      <w:r w:rsidRPr="005E2E1A">
        <w:rPr>
          <w:rFonts w:hint="cs"/>
          <w:spacing w:val="-4"/>
          <w:sz w:val="24"/>
          <w:szCs w:val="24"/>
          <w:rtl/>
        </w:rPr>
        <w:t xml:space="preserve">- وتهتم </w:t>
      </w:r>
      <w:r w:rsidR="00160FEA" w:rsidRPr="005E2E1A">
        <w:rPr>
          <w:rFonts w:hint="cs"/>
          <w:spacing w:val="-4"/>
          <w:sz w:val="24"/>
          <w:szCs w:val="24"/>
          <w:rtl/>
        </w:rPr>
        <w:t>بدراسة</w:t>
      </w:r>
      <w:r w:rsidRPr="005E2E1A">
        <w:rPr>
          <w:rFonts w:hint="cs"/>
          <w:spacing w:val="-4"/>
          <w:sz w:val="24"/>
          <w:szCs w:val="24"/>
          <w:rtl/>
        </w:rPr>
        <w:t xml:space="preserve"> مستوى التلوث الذي تتعرض له البيئة، ومصادره وأشكاله وأنواعه.</w:t>
      </w:r>
      <w:r w:rsidRPr="005E2E1A">
        <w:rPr>
          <w:rFonts w:hint="cs"/>
          <w:sz w:val="24"/>
          <w:szCs w:val="24"/>
          <w:rtl/>
        </w:rPr>
        <w:t xml:space="preserve"> وغيرها.  من المشكلات الجغرافيه </w:t>
      </w:r>
      <w:r w:rsidRPr="005E2E1A">
        <w:rPr>
          <w:sz w:val="24"/>
          <w:szCs w:val="24"/>
          <w:rtl/>
        </w:rPr>
        <w:t>من أجل تحسين البيئة، وحمايتها، وإدارتها بشكل سليم لما فيه مصلحة البيئة</w:t>
      </w:r>
      <w:r w:rsidRPr="005E2E1A">
        <w:rPr>
          <w:rFonts w:hint="cs"/>
          <w:sz w:val="24"/>
          <w:szCs w:val="24"/>
          <w:rtl/>
        </w:rPr>
        <w:t xml:space="preserve">، </w:t>
      </w:r>
      <w:r w:rsidRPr="005E2E1A">
        <w:rPr>
          <w:sz w:val="24"/>
          <w:szCs w:val="24"/>
          <w:rtl/>
        </w:rPr>
        <w:t>وخير</w:t>
      </w:r>
      <w:r w:rsidRPr="005E2E1A">
        <w:rPr>
          <w:rFonts w:hint="cs"/>
          <w:sz w:val="24"/>
          <w:szCs w:val="24"/>
          <w:rtl/>
        </w:rPr>
        <w:t xml:space="preserve"> الإنسان، والمجتمع البشري، </w:t>
      </w:r>
    </w:p>
    <w:p w:rsidR="00B3305D" w:rsidRPr="005E2E1A" w:rsidRDefault="0040210F" w:rsidP="00B3305D">
      <w:pPr>
        <w:bidi/>
        <w:spacing w:before="80" w:line="420" w:lineRule="exact"/>
        <w:jc w:val="lowKashida"/>
        <w:rPr>
          <w:sz w:val="24"/>
          <w:szCs w:val="24"/>
          <w:rtl/>
        </w:rPr>
      </w:pPr>
      <w:r w:rsidRPr="005E2E1A">
        <w:rPr>
          <w:rFonts w:hint="cs"/>
          <w:sz w:val="24"/>
          <w:szCs w:val="24"/>
          <w:rtl/>
        </w:rPr>
        <w:t xml:space="preserve"> </w:t>
      </w:r>
      <w:r w:rsidR="00B3305D" w:rsidRPr="005E2E1A">
        <w:rPr>
          <w:rFonts w:hint="cs"/>
          <w:sz w:val="24"/>
          <w:szCs w:val="24"/>
          <w:rtl/>
        </w:rPr>
        <w:t xml:space="preserve">توفر </w:t>
      </w:r>
      <w:r w:rsidRPr="005E2E1A">
        <w:rPr>
          <w:rFonts w:hint="cs"/>
          <w:sz w:val="24"/>
          <w:szCs w:val="24"/>
          <w:rtl/>
        </w:rPr>
        <w:t xml:space="preserve">الدراسات </w:t>
      </w:r>
      <w:r w:rsidR="00B3305D" w:rsidRPr="005E2E1A">
        <w:rPr>
          <w:rFonts w:hint="cs"/>
          <w:sz w:val="24"/>
          <w:szCs w:val="24"/>
          <w:rtl/>
        </w:rPr>
        <w:t>الجغرافية</w:t>
      </w:r>
      <w:r w:rsidRPr="005E2E1A">
        <w:rPr>
          <w:sz w:val="24"/>
          <w:szCs w:val="24"/>
          <w:rtl/>
        </w:rPr>
        <w:t xml:space="preserve"> قاعدة بيانات، تضم المعلومات المطلوبة والمتوافرة عن المشكلات العالمية كسجلات المسح الجغرافي، والخرائط، والمعلومات المحددة الدقيقة</w:t>
      </w:r>
      <w:r w:rsidRPr="005E2E1A">
        <w:rPr>
          <w:rFonts w:hint="cs"/>
          <w:sz w:val="24"/>
          <w:szCs w:val="24"/>
          <w:rtl/>
        </w:rPr>
        <w:t xml:space="preserve">   والتي تمكن الجغرافي من التنبؤ</w:t>
      </w:r>
      <w:r w:rsidRPr="005E2E1A">
        <w:rPr>
          <w:sz w:val="24"/>
          <w:szCs w:val="24"/>
          <w:rtl/>
        </w:rPr>
        <w:t xml:space="preserve"> </w:t>
      </w:r>
      <w:r w:rsidRPr="005E2E1A">
        <w:rPr>
          <w:rFonts w:hint="cs"/>
          <w:sz w:val="24"/>
          <w:szCs w:val="24"/>
          <w:rtl/>
        </w:rPr>
        <w:t xml:space="preserve">بالظواهر </w:t>
      </w:r>
      <w:r w:rsidR="00A40742" w:rsidRPr="005E2E1A">
        <w:rPr>
          <w:rFonts w:hint="cs"/>
          <w:sz w:val="24"/>
          <w:szCs w:val="24"/>
          <w:rtl/>
        </w:rPr>
        <w:t>البيئيه</w:t>
      </w:r>
      <w:r w:rsidRPr="005E2E1A">
        <w:rPr>
          <w:rFonts w:hint="cs"/>
          <w:sz w:val="24"/>
          <w:szCs w:val="24"/>
          <w:rtl/>
        </w:rPr>
        <w:t xml:space="preserve"> مثل</w:t>
      </w:r>
      <w:r w:rsidRPr="005E2E1A">
        <w:rPr>
          <w:sz w:val="24"/>
          <w:szCs w:val="24"/>
          <w:rtl/>
        </w:rPr>
        <w:t xml:space="preserve"> التصحر</w:t>
      </w:r>
      <w:r w:rsidRPr="005E2E1A">
        <w:rPr>
          <w:rFonts w:hint="cs"/>
          <w:sz w:val="24"/>
          <w:szCs w:val="24"/>
          <w:rtl/>
        </w:rPr>
        <w:t xml:space="preserve">، </w:t>
      </w:r>
      <w:r w:rsidRPr="005E2E1A">
        <w:rPr>
          <w:sz w:val="24"/>
          <w:szCs w:val="24"/>
          <w:rtl/>
        </w:rPr>
        <w:t>و التلوث</w:t>
      </w:r>
      <w:r w:rsidRPr="005E2E1A">
        <w:rPr>
          <w:rFonts w:hint="cs"/>
          <w:sz w:val="24"/>
          <w:szCs w:val="24"/>
          <w:rtl/>
        </w:rPr>
        <w:t xml:space="preserve">، </w:t>
      </w:r>
      <w:r w:rsidRPr="005E2E1A">
        <w:rPr>
          <w:sz w:val="24"/>
          <w:szCs w:val="24"/>
          <w:rtl/>
        </w:rPr>
        <w:t>أو غير ذلك من الظواهر البيئية الحضرية</w:t>
      </w:r>
      <w:r w:rsidRPr="005E2E1A">
        <w:rPr>
          <w:rFonts w:hint="cs"/>
          <w:sz w:val="24"/>
          <w:szCs w:val="24"/>
          <w:rtl/>
        </w:rPr>
        <w:t xml:space="preserve">، </w:t>
      </w:r>
      <w:r w:rsidRPr="005E2E1A">
        <w:rPr>
          <w:sz w:val="24"/>
          <w:szCs w:val="24"/>
          <w:rtl/>
        </w:rPr>
        <w:t>أو الريفية</w:t>
      </w:r>
      <w:r w:rsidRPr="005E2E1A">
        <w:rPr>
          <w:rFonts w:hint="cs"/>
          <w:sz w:val="24"/>
          <w:szCs w:val="24"/>
          <w:rtl/>
        </w:rPr>
        <w:t xml:space="preserve">، </w:t>
      </w:r>
      <w:r w:rsidRPr="005E2E1A">
        <w:rPr>
          <w:sz w:val="24"/>
          <w:szCs w:val="24"/>
          <w:rtl/>
        </w:rPr>
        <w:t>أو الطبيعية لمعالجتها والتخطيط لها قبل حدوثها</w:t>
      </w:r>
      <w:r w:rsidRPr="005E2E1A">
        <w:rPr>
          <w:rFonts w:hint="cs"/>
          <w:sz w:val="24"/>
          <w:szCs w:val="24"/>
          <w:vertAlign w:val="superscript"/>
          <w:rtl/>
        </w:rPr>
        <w:t xml:space="preserve"> </w:t>
      </w:r>
      <w:r w:rsidRPr="005E2E1A">
        <w:rPr>
          <w:sz w:val="24"/>
          <w:szCs w:val="24"/>
          <w:rtl/>
        </w:rPr>
        <w:t xml:space="preserve"> </w:t>
      </w:r>
      <w:r w:rsidRPr="005E2E1A">
        <w:rPr>
          <w:rFonts w:hint="cs"/>
          <w:sz w:val="24"/>
          <w:szCs w:val="24"/>
          <w:rtl/>
        </w:rPr>
        <w:t>وهذا</w:t>
      </w:r>
      <w:r w:rsidRPr="005E2E1A">
        <w:rPr>
          <w:sz w:val="24"/>
          <w:szCs w:val="24"/>
          <w:rtl/>
        </w:rPr>
        <w:t xml:space="preserve"> يساعد</w:t>
      </w:r>
      <w:r w:rsidR="00B3305D" w:rsidRPr="005E2E1A">
        <w:rPr>
          <w:rFonts w:hint="cs"/>
          <w:sz w:val="24"/>
          <w:szCs w:val="24"/>
          <w:rtl/>
        </w:rPr>
        <w:t xml:space="preserve"> </w:t>
      </w:r>
      <w:r w:rsidRPr="005E2E1A">
        <w:rPr>
          <w:sz w:val="24"/>
          <w:szCs w:val="24"/>
          <w:rtl/>
        </w:rPr>
        <w:t xml:space="preserve">في تقديم تصورات معينة لمستقبل أية مشكلة </w:t>
      </w:r>
    </w:p>
    <w:p w:rsidR="0040210F" w:rsidRPr="005E2E1A" w:rsidRDefault="0040210F" w:rsidP="00B3305D">
      <w:pPr>
        <w:bidi/>
        <w:spacing w:before="80" w:line="420" w:lineRule="exact"/>
        <w:jc w:val="lowKashida"/>
        <w:rPr>
          <w:sz w:val="24"/>
          <w:szCs w:val="24"/>
          <w:rtl/>
        </w:rPr>
      </w:pPr>
      <w:r w:rsidRPr="005E2E1A">
        <w:rPr>
          <w:rFonts w:hint="cs"/>
          <w:sz w:val="24"/>
          <w:szCs w:val="24"/>
          <w:rtl/>
        </w:rPr>
        <w:t xml:space="preserve">الجغرافي يستطيع عن طريق استخدام المعطيات المختلفة المتوافرة تطوير أساليب علمية </w:t>
      </w:r>
      <w:r w:rsidRPr="005E2E1A">
        <w:rPr>
          <w:sz w:val="24"/>
          <w:szCs w:val="24"/>
          <w:rtl/>
        </w:rPr>
        <w:t xml:space="preserve"> للتنبؤ بالمشكلات التي تتعرض لها البيئة، والعواقب الناتجة عن ذلك، واقتراح الحلول المناسبة للحد من هذه المشكلات وأخطارها.</w:t>
      </w:r>
    </w:p>
    <w:p w:rsidR="00B3305D" w:rsidRDefault="0040210F" w:rsidP="005E2E1A">
      <w:pPr>
        <w:spacing w:before="80" w:line="410" w:lineRule="exact"/>
        <w:jc w:val="right"/>
        <w:rPr>
          <w:sz w:val="24"/>
          <w:szCs w:val="24"/>
          <w:rtl/>
        </w:rPr>
      </w:pPr>
      <w:r w:rsidRPr="005E2E1A">
        <w:rPr>
          <w:rFonts w:hint="cs"/>
          <w:sz w:val="24"/>
          <w:szCs w:val="24"/>
          <w:rtl/>
        </w:rPr>
        <w:t>ومن المفترض أن تأخذ مثل</w:t>
      </w:r>
      <w:r w:rsidRPr="005E2E1A">
        <w:rPr>
          <w:sz w:val="24"/>
          <w:szCs w:val="24"/>
          <w:rtl/>
        </w:rPr>
        <w:t xml:space="preserve"> هذه الدراسات الطابع الهرمي</w:t>
      </w:r>
      <w:r w:rsidRPr="005E2E1A">
        <w:rPr>
          <w:rFonts w:hint="cs"/>
          <w:sz w:val="24"/>
          <w:szCs w:val="24"/>
          <w:rtl/>
        </w:rPr>
        <w:t xml:space="preserve">، </w:t>
      </w:r>
      <w:r w:rsidRPr="005E2E1A">
        <w:rPr>
          <w:sz w:val="24"/>
          <w:szCs w:val="24"/>
          <w:rtl/>
        </w:rPr>
        <w:t xml:space="preserve">أي تبدأ من مستوى الأقاليم </w:t>
      </w:r>
      <w:r w:rsidRPr="005E2E1A">
        <w:rPr>
          <w:rFonts w:hint="cs"/>
          <w:sz w:val="24"/>
          <w:szCs w:val="24"/>
          <w:rtl/>
        </w:rPr>
        <w:t xml:space="preserve">ثم </w:t>
      </w:r>
      <w:r w:rsidRPr="005E2E1A">
        <w:rPr>
          <w:sz w:val="24"/>
          <w:szCs w:val="24"/>
          <w:rtl/>
        </w:rPr>
        <w:t xml:space="preserve">الدول </w:t>
      </w:r>
      <w:r w:rsidRPr="005E2E1A">
        <w:rPr>
          <w:rFonts w:hint="cs"/>
          <w:sz w:val="24"/>
          <w:szCs w:val="24"/>
          <w:rtl/>
        </w:rPr>
        <w:t>ف</w:t>
      </w:r>
      <w:r w:rsidRPr="005E2E1A">
        <w:rPr>
          <w:sz w:val="24"/>
          <w:szCs w:val="24"/>
          <w:rtl/>
        </w:rPr>
        <w:t>القارات وأخيراً العالم</w:t>
      </w:r>
      <w:r w:rsidRPr="005E2E1A">
        <w:rPr>
          <w:rFonts w:hint="cs"/>
          <w:sz w:val="24"/>
          <w:szCs w:val="24"/>
          <w:rtl/>
        </w:rPr>
        <w:t xml:space="preserve">، </w:t>
      </w:r>
      <w:r w:rsidRPr="005E2E1A">
        <w:rPr>
          <w:sz w:val="24"/>
          <w:szCs w:val="24"/>
          <w:rtl/>
        </w:rPr>
        <w:t>و</w:t>
      </w:r>
      <w:r w:rsidRPr="005E2E1A">
        <w:rPr>
          <w:rFonts w:hint="cs"/>
          <w:sz w:val="24"/>
          <w:szCs w:val="24"/>
          <w:rtl/>
        </w:rPr>
        <w:t xml:space="preserve">إن </w:t>
      </w:r>
      <w:r w:rsidRPr="005E2E1A">
        <w:rPr>
          <w:sz w:val="24"/>
          <w:szCs w:val="24"/>
          <w:rtl/>
        </w:rPr>
        <w:t>أي</w:t>
      </w:r>
      <w:r w:rsidRPr="005E2E1A">
        <w:rPr>
          <w:rFonts w:hint="cs"/>
          <w:sz w:val="24"/>
          <w:szCs w:val="24"/>
          <w:rtl/>
        </w:rPr>
        <w:t>ة</w:t>
      </w:r>
      <w:r w:rsidRPr="005E2E1A">
        <w:rPr>
          <w:sz w:val="24"/>
          <w:szCs w:val="24"/>
          <w:rtl/>
        </w:rPr>
        <w:t xml:space="preserve"> مشكلة عالمية لا يمكن إيجاد حل مناسب لها </w:t>
      </w:r>
      <w:r w:rsidRPr="005E2E1A">
        <w:rPr>
          <w:rFonts w:hint="cs"/>
          <w:sz w:val="24"/>
          <w:szCs w:val="24"/>
          <w:rtl/>
        </w:rPr>
        <w:t xml:space="preserve">من </w:t>
      </w:r>
      <w:r w:rsidRPr="005E2E1A">
        <w:rPr>
          <w:sz w:val="24"/>
          <w:szCs w:val="24"/>
          <w:rtl/>
        </w:rPr>
        <w:t>دون تحضير أولي أو تمهيدي على مستوى الإقليم</w:t>
      </w:r>
      <w:r w:rsidRPr="005E2E1A">
        <w:rPr>
          <w:rFonts w:hint="cs"/>
          <w:sz w:val="24"/>
          <w:szCs w:val="24"/>
          <w:rtl/>
        </w:rPr>
        <w:t xml:space="preserve">، والبحث </w:t>
      </w:r>
      <w:r w:rsidRPr="005E2E1A">
        <w:rPr>
          <w:sz w:val="24"/>
          <w:szCs w:val="24"/>
          <w:rtl/>
        </w:rPr>
        <w:t xml:space="preserve">عن طرائق متخصصة لحل هذه المشكلة في الظروف المحلية الطبيعية والاقتصادية والاجتماعية، وهذه الإجراءات تعد جزءاًً </w:t>
      </w:r>
      <w:r w:rsidRPr="005E2E1A">
        <w:rPr>
          <w:rFonts w:hint="cs"/>
          <w:sz w:val="24"/>
          <w:szCs w:val="24"/>
          <w:rtl/>
        </w:rPr>
        <w:t>م</w:t>
      </w:r>
      <w:r w:rsidRPr="005E2E1A">
        <w:rPr>
          <w:sz w:val="24"/>
          <w:szCs w:val="24"/>
          <w:rtl/>
        </w:rPr>
        <w:t xml:space="preserve">هماً من عملية التنظيم المكاني الذي يعد من أهم وظائف الجغرافية المعاصرة. </w:t>
      </w:r>
      <w:r w:rsidR="001A4244" w:rsidRPr="005E2E1A">
        <w:rPr>
          <w:rFonts w:hint="cs"/>
          <w:sz w:val="24"/>
          <w:szCs w:val="24"/>
          <w:rtl/>
        </w:rPr>
        <w:t>فتدريس الثقافه البيئيه من منظور جغرافي والسعي الى</w:t>
      </w:r>
      <w:r w:rsidR="00B3305D" w:rsidRPr="005E2E1A">
        <w:rPr>
          <w:rFonts w:hint="cs"/>
          <w:sz w:val="24"/>
          <w:szCs w:val="24"/>
          <w:rtl/>
        </w:rPr>
        <w:t xml:space="preserve"> </w:t>
      </w:r>
      <w:r w:rsidR="001A4244" w:rsidRPr="005E2E1A">
        <w:rPr>
          <w:rFonts w:hint="cs"/>
          <w:sz w:val="24"/>
          <w:szCs w:val="24"/>
          <w:rtl/>
        </w:rPr>
        <w:t xml:space="preserve">نشرها وتطويرها لتنشئه مجتمع يعي بيئته وما يحيط به  ليتمكن من حماية نفسه وأرضه </w:t>
      </w:r>
    </w:p>
    <w:p w:rsidR="00E43FAD" w:rsidRDefault="00E43FAD" w:rsidP="005E2E1A">
      <w:pPr>
        <w:spacing w:before="80" w:line="410" w:lineRule="exact"/>
        <w:jc w:val="right"/>
        <w:rPr>
          <w:sz w:val="24"/>
          <w:szCs w:val="24"/>
          <w:rtl/>
        </w:rPr>
      </w:pPr>
    </w:p>
    <w:p w:rsidR="00E43FAD" w:rsidRDefault="00E43FAD" w:rsidP="005E2E1A">
      <w:pPr>
        <w:spacing w:before="80" w:line="410" w:lineRule="exact"/>
        <w:jc w:val="right"/>
        <w:rPr>
          <w:sz w:val="24"/>
          <w:szCs w:val="24"/>
          <w:rtl/>
        </w:rPr>
      </w:pPr>
    </w:p>
    <w:p w:rsidR="00E43FAD" w:rsidRDefault="00E43FAD" w:rsidP="005E2E1A">
      <w:pPr>
        <w:spacing w:before="80" w:line="410" w:lineRule="exact"/>
        <w:jc w:val="right"/>
        <w:rPr>
          <w:sz w:val="24"/>
          <w:szCs w:val="24"/>
          <w:rtl/>
        </w:rPr>
      </w:pPr>
    </w:p>
    <w:p w:rsidR="00E43FAD" w:rsidRPr="005E2E1A" w:rsidRDefault="00E43FAD" w:rsidP="005E2E1A">
      <w:pPr>
        <w:spacing w:before="80" w:line="410" w:lineRule="exact"/>
        <w:jc w:val="right"/>
        <w:rPr>
          <w:sz w:val="24"/>
          <w:szCs w:val="24"/>
          <w:rtl/>
        </w:rPr>
      </w:pPr>
    </w:p>
    <w:p w:rsidR="00704FD6" w:rsidRDefault="00E43FAD" w:rsidP="00704FD6">
      <w:pPr>
        <w:tabs>
          <w:tab w:val="left" w:pos="803"/>
        </w:tabs>
        <w:jc w:val="right"/>
        <w:rPr>
          <w:rFonts w:asciiTheme="minorBidi" w:hAnsiTheme="minorBidi"/>
          <w:b/>
          <w:bCs/>
          <w:sz w:val="28"/>
          <w:szCs w:val="28"/>
          <w:u w:val="single"/>
          <w:rtl/>
        </w:rPr>
      </w:pPr>
      <w:r w:rsidRPr="00E43FAD">
        <w:rPr>
          <w:rFonts w:asciiTheme="minorBidi" w:hAnsiTheme="minorBidi"/>
          <w:b/>
          <w:bCs/>
          <w:sz w:val="28"/>
          <w:szCs w:val="28"/>
          <w:u w:val="single"/>
          <w:rtl/>
        </w:rPr>
        <w:t>اغلفه الارض :</w:t>
      </w:r>
      <w:r w:rsidR="00704FD6">
        <w:rPr>
          <w:rFonts w:asciiTheme="minorBidi" w:hAnsiTheme="minorBidi"/>
          <w:b/>
          <w:bCs/>
          <w:sz w:val="28"/>
          <w:szCs w:val="28"/>
          <w:u w:val="single"/>
        </w:rPr>
        <w:t xml:space="preserve">                                                             </w:t>
      </w:r>
    </w:p>
    <w:p w:rsidR="00E43FAD" w:rsidRPr="00704FD6" w:rsidRDefault="00E43FAD" w:rsidP="00E43FAD">
      <w:pPr>
        <w:tabs>
          <w:tab w:val="left" w:pos="803"/>
        </w:tabs>
        <w:jc w:val="right"/>
        <w:rPr>
          <w:rFonts w:asciiTheme="minorBidi" w:hAnsiTheme="minorBidi"/>
          <w:sz w:val="24"/>
          <w:szCs w:val="24"/>
          <w:rtl/>
        </w:rPr>
      </w:pPr>
      <w:r w:rsidRPr="00704FD6">
        <w:rPr>
          <w:rFonts w:asciiTheme="minorBidi" w:hAnsiTheme="minorBidi" w:hint="cs"/>
          <w:sz w:val="24"/>
          <w:szCs w:val="24"/>
          <w:rtl/>
        </w:rPr>
        <w:t>ويحوي كوكب الأرض أربعه أغلفه</w:t>
      </w:r>
    </w:p>
    <w:p w:rsidR="00B3305D" w:rsidRPr="005E2E1A" w:rsidRDefault="0054374E" w:rsidP="0054374E">
      <w:pPr>
        <w:spacing w:before="80" w:line="420" w:lineRule="exact"/>
        <w:ind w:firstLine="567"/>
        <w:jc w:val="right"/>
        <w:rPr>
          <w:sz w:val="24"/>
          <w:szCs w:val="24"/>
          <w:rtl/>
        </w:rPr>
      </w:pPr>
      <w:r>
        <w:rPr>
          <w:spacing w:val="-4"/>
          <w:sz w:val="24"/>
          <w:szCs w:val="24"/>
        </w:rPr>
        <w:t>litho sphere</w:t>
      </w:r>
      <w:r>
        <w:rPr>
          <w:rFonts w:hint="cs"/>
          <w:spacing w:val="-4"/>
          <w:sz w:val="24"/>
          <w:szCs w:val="24"/>
          <w:rtl/>
        </w:rPr>
        <w:t xml:space="preserve">  </w:t>
      </w:r>
      <w:r w:rsidRPr="005E2E1A">
        <w:rPr>
          <w:rFonts w:hint="cs"/>
          <w:spacing w:val="-4"/>
          <w:sz w:val="24"/>
          <w:szCs w:val="24"/>
          <w:rtl/>
        </w:rPr>
        <w:t>الغلاف الصخري</w:t>
      </w:r>
      <w:r w:rsidR="00C13F47" w:rsidRPr="005E2E1A">
        <w:rPr>
          <w:rFonts w:hint="cs"/>
          <w:spacing w:val="-4"/>
          <w:sz w:val="24"/>
          <w:szCs w:val="24"/>
          <w:rtl/>
        </w:rPr>
        <w:t xml:space="preserve"> </w:t>
      </w:r>
      <w:r>
        <w:rPr>
          <w:rFonts w:hint="cs"/>
          <w:sz w:val="24"/>
          <w:szCs w:val="24"/>
          <w:rtl/>
        </w:rPr>
        <w:t xml:space="preserve"> </w:t>
      </w:r>
      <w:r w:rsidR="00E43FAD">
        <w:rPr>
          <w:sz w:val="24"/>
          <w:szCs w:val="24"/>
        </w:rPr>
        <w:t xml:space="preserve"> </w:t>
      </w:r>
      <w:r w:rsidR="00E43FAD">
        <w:rPr>
          <w:rFonts w:hint="cs"/>
          <w:sz w:val="24"/>
          <w:szCs w:val="24"/>
          <w:rtl/>
        </w:rPr>
        <w:t xml:space="preserve">أولا : </w:t>
      </w:r>
    </w:p>
    <w:p w:rsidR="00B3305D" w:rsidRPr="00670CE9" w:rsidRDefault="00670CE9" w:rsidP="00BB0FE4">
      <w:pPr>
        <w:spacing w:before="80" w:line="420" w:lineRule="exact"/>
        <w:ind w:firstLine="567"/>
        <w:jc w:val="right"/>
      </w:pPr>
      <w:r w:rsidRPr="00670CE9">
        <w:rPr>
          <w:rFonts w:hint="cs"/>
          <w:rtl/>
        </w:rPr>
        <w:t>الغلاف</w:t>
      </w:r>
      <w:r w:rsidR="00B3305D" w:rsidRPr="00670CE9">
        <w:rPr>
          <w:rFonts w:hint="cs"/>
          <w:rtl/>
        </w:rPr>
        <w:t xml:space="preserve"> الصخري غلاف يشمل جميع أنواع الصخور المكونة للأرض بدأً من سطح الأرض وحتى جوفها بما في ذلك القارات وقيعان البحار والمحيطات، والغلاف الصخري يتكون من عدة طبقات وهي تشتمل على ثلاث طبقات رئيسة هي</w:t>
      </w:r>
    </w:p>
    <w:p w:rsidR="00BB0FE4" w:rsidRPr="00D43D0D" w:rsidRDefault="00BB0FE4" w:rsidP="005E2E1A">
      <w:pPr>
        <w:pStyle w:val="a5"/>
        <w:numPr>
          <w:ilvl w:val="0"/>
          <w:numId w:val="6"/>
        </w:numPr>
        <w:bidi/>
        <w:spacing w:before="80" w:line="420" w:lineRule="exact"/>
        <w:rPr>
          <w:rtl/>
        </w:rPr>
      </w:pPr>
      <w:r w:rsidRPr="00D43D0D">
        <w:rPr>
          <w:rFonts w:hint="cs"/>
          <w:rtl/>
        </w:rPr>
        <w:t>شرة الأرضية أو أديم الأرض</w:t>
      </w:r>
      <w:r w:rsidR="007E262C" w:rsidRPr="00D43D0D">
        <w:t>t</w:t>
      </w:r>
      <w:r w:rsidR="00B042D7" w:rsidRPr="00D43D0D">
        <w:rPr>
          <w:rFonts w:hint="cs"/>
          <w:rtl/>
        </w:rPr>
        <w:t xml:space="preserve"> </w:t>
      </w:r>
      <w:r w:rsidR="007E262C" w:rsidRPr="00D43D0D">
        <w:t>Crust</w:t>
      </w:r>
      <w:r w:rsidR="007E262C" w:rsidRPr="00D43D0D">
        <w:rPr>
          <w:rFonts w:hint="cs"/>
          <w:rtl/>
        </w:rPr>
        <w:t xml:space="preserve"> </w:t>
      </w:r>
      <w:r w:rsidR="00B042D7" w:rsidRPr="00D43D0D">
        <w:rPr>
          <w:rFonts w:hint="cs"/>
          <w:rtl/>
        </w:rPr>
        <w:t>:</w:t>
      </w:r>
      <w:r w:rsidR="00B042D7" w:rsidRPr="00D43D0D">
        <w:rPr>
          <w:rFonts w:hint="cs"/>
          <w:spacing w:val="-6"/>
          <w:rtl/>
        </w:rPr>
        <w:t xml:space="preserve"> والقشرة الأرضية هي الطبقة الخارجية الصلبة، ويتراوح سمكها بين</w:t>
      </w:r>
      <w:r w:rsidR="005E2E1A" w:rsidRPr="00D43D0D">
        <w:rPr>
          <w:rFonts w:hint="cs"/>
          <w:spacing w:val="-6"/>
          <w:rtl/>
        </w:rPr>
        <w:t>5</w:t>
      </w:r>
      <w:r w:rsidR="00B042D7" w:rsidRPr="00D43D0D">
        <w:rPr>
          <w:rFonts w:hint="cs"/>
          <w:spacing w:val="-6"/>
          <w:rtl/>
        </w:rPr>
        <w:t xml:space="preserve">- </w:t>
      </w:r>
      <w:r w:rsidR="007E262C" w:rsidRPr="00D43D0D">
        <w:rPr>
          <w:rFonts w:hint="cs"/>
          <w:spacing w:val="-6"/>
          <w:rtl/>
        </w:rPr>
        <w:t>100</w:t>
      </w:r>
      <w:r w:rsidR="00B042D7" w:rsidRPr="00D43D0D">
        <w:rPr>
          <w:rFonts w:hint="cs"/>
          <w:spacing w:val="-6"/>
          <w:rtl/>
        </w:rPr>
        <w:t xml:space="preserve"> كلم</w:t>
      </w:r>
      <w:r w:rsidR="00B042D7" w:rsidRPr="00D43D0D">
        <w:rPr>
          <w:rFonts w:hint="cs"/>
          <w:rtl/>
        </w:rPr>
        <w:t xml:space="preserve">  </w:t>
      </w:r>
    </w:p>
    <w:p w:rsidR="00BB0FE4" w:rsidRPr="00D43D0D" w:rsidRDefault="004B58CB" w:rsidP="005E2E1A">
      <w:pPr>
        <w:pStyle w:val="a5"/>
        <w:numPr>
          <w:ilvl w:val="0"/>
          <w:numId w:val="6"/>
        </w:numPr>
        <w:bidi/>
        <w:spacing w:before="80" w:line="420" w:lineRule="exact"/>
      </w:pPr>
      <w:r w:rsidRPr="00D43D0D">
        <w:rPr>
          <w:rFonts w:hint="cs"/>
          <w:rtl/>
        </w:rPr>
        <w:t xml:space="preserve">عطاء النواه </w:t>
      </w:r>
      <w:r w:rsidR="00BB0FE4" w:rsidRPr="00D43D0D">
        <w:rPr>
          <w:rFonts w:hint="cs"/>
          <w:rtl/>
        </w:rPr>
        <w:t xml:space="preserve"> (المانتيل</w:t>
      </w:r>
      <w:r w:rsidR="007E262C" w:rsidRPr="00D43D0D">
        <w:rPr>
          <w:rFonts w:hint="cs"/>
          <w:rtl/>
        </w:rPr>
        <w:t xml:space="preserve"> </w:t>
      </w:r>
      <w:r w:rsidR="007E262C" w:rsidRPr="00D43D0D">
        <w:t>Mantle</w:t>
      </w:r>
      <w:r w:rsidR="007E262C" w:rsidRPr="00D43D0D">
        <w:rPr>
          <w:rFonts w:hint="cs"/>
          <w:rtl/>
        </w:rPr>
        <w:t xml:space="preserve">  </w:t>
      </w:r>
      <w:r w:rsidR="00B042D7" w:rsidRPr="00D43D0D">
        <w:rPr>
          <w:rFonts w:hint="cs"/>
          <w:rtl/>
        </w:rPr>
        <w:t>:</w:t>
      </w:r>
      <w:r w:rsidR="00B042D7" w:rsidRPr="00D43D0D">
        <w:rPr>
          <w:rFonts w:hint="cs"/>
          <w:spacing w:val="-6"/>
          <w:rtl/>
        </w:rPr>
        <w:t xml:space="preserve"> فيبلغ سمكه </w:t>
      </w:r>
      <w:r w:rsidR="005E2E1A" w:rsidRPr="00D43D0D">
        <w:rPr>
          <w:rFonts w:hint="cs"/>
          <w:spacing w:val="-6"/>
          <w:rtl/>
        </w:rPr>
        <w:t>2891</w:t>
      </w:r>
      <w:r w:rsidR="00B042D7" w:rsidRPr="00D43D0D">
        <w:rPr>
          <w:rFonts w:hint="cs"/>
          <w:spacing w:val="-6"/>
          <w:rtl/>
        </w:rPr>
        <w:t>كلم،</w:t>
      </w:r>
      <w:r w:rsidRPr="00D43D0D">
        <w:rPr>
          <w:rFonts w:hint="cs"/>
          <w:rtl/>
        </w:rPr>
        <w:t>ويتكون من صحور شديده الصلابه</w:t>
      </w:r>
    </w:p>
    <w:p w:rsidR="00BB0FE4" w:rsidRPr="00D43D0D" w:rsidRDefault="004B58CB" w:rsidP="006717EF">
      <w:pPr>
        <w:pStyle w:val="a5"/>
        <w:numPr>
          <w:ilvl w:val="0"/>
          <w:numId w:val="6"/>
        </w:numPr>
        <w:bidi/>
        <w:spacing w:before="80" w:line="420" w:lineRule="exact"/>
      </w:pPr>
      <w:r w:rsidRPr="00D43D0D">
        <w:rPr>
          <w:rFonts w:hint="cs"/>
          <w:rtl/>
        </w:rPr>
        <w:t xml:space="preserve">النواه الحارجيه </w:t>
      </w:r>
      <w:r w:rsidR="007E262C" w:rsidRPr="00D43D0D">
        <w:t xml:space="preserve"> Core Outer</w:t>
      </w:r>
      <w:r w:rsidR="007E262C" w:rsidRPr="00D43D0D">
        <w:rPr>
          <w:rFonts w:hint="cs"/>
          <w:rtl/>
        </w:rPr>
        <w:t xml:space="preserve"> </w:t>
      </w:r>
      <w:r w:rsidR="00BB0FE4" w:rsidRPr="00D43D0D">
        <w:rPr>
          <w:rFonts w:hint="cs"/>
          <w:rtl/>
        </w:rPr>
        <w:t xml:space="preserve"> </w:t>
      </w:r>
      <w:r w:rsidR="00DD7496" w:rsidRPr="00D43D0D">
        <w:rPr>
          <w:rFonts w:hint="cs"/>
          <w:rtl/>
        </w:rPr>
        <w:t xml:space="preserve"> :  </w:t>
      </w:r>
      <w:r w:rsidRPr="00D43D0D">
        <w:rPr>
          <w:rFonts w:hint="cs"/>
          <w:rtl/>
        </w:rPr>
        <w:t xml:space="preserve"> رحو مائل لسيوله </w:t>
      </w:r>
      <w:r w:rsidR="00DD7496" w:rsidRPr="00D43D0D">
        <w:rPr>
          <w:rFonts w:hint="cs"/>
          <w:rtl/>
        </w:rPr>
        <w:t xml:space="preserve"> </w:t>
      </w:r>
      <w:r w:rsidR="00DD7496" w:rsidRPr="00D43D0D">
        <w:rPr>
          <w:rFonts w:hint="cs"/>
          <w:spacing w:val="-6"/>
          <w:rtl/>
        </w:rPr>
        <w:t xml:space="preserve">ويصل سمك قلب الأرض إلى </w:t>
      </w:r>
      <w:r w:rsidR="006717EF" w:rsidRPr="00D43D0D">
        <w:rPr>
          <w:rFonts w:hint="cs"/>
          <w:spacing w:val="-6"/>
          <w:rtl/>
        </w:rPr>
        <w:t>2300</w:t>
      </w:r>
      <w:r w:rsidR="00DD7496" w:rsidRPr="00D43D0D">
        <w:rPr>
          <w:rFonts w:hint="cs"/>
          <w:spacing w:val="-6"/>
          <w:rtl/>
        </w:rPr>
        <w:t xml:space="preserve"> كلم</w:t>
      </w:r>
    </w:p>
    <w:p w:rsidR="00951706" w:rsidRDefault="004B58CB" w:rsidP="00E43FAD">
      <w:pPr>
        <w:pStyle w:val="a5"/>
        <w:numPr>
          <w:ilvl w:val="0"/>
          <w:numId w:val="6"/>
        </w:numPr>
        <w:bidi/>
        <w:spacing w:before="120" w:line="420" w:lineRule="exact"/>
        <w:rPr>
          <w:spacing w:val="-4"/>
        </w:rPr>
      </w:pPr>
      <w:r w:rsidRPr="00D43D0D">
        <w:rPr>
          <w:rFonts w:hint="cs"/>
          <w:rtl/>
        </w:rPr>
        <w:t>النواه</w:t>
      </w:r>
      <w:r w:rsidR="00BB0FE4" w:rsidRPr="00D43D0D">
        <w:rPr>
          <w:rFonts w:hint="cs"/>
          <w:rtl/>
        </w:rPr>
        <w:t xml:space="preserve"> الداخلي</w:t>
      </w:r>
      <w:r w:rsidRPr="00D43D0D">
        <w:rPr>
          <w:rFonts w:hint="cs"/>
          <w:rtl/>
        </w:rPr>
        <w:t>ه</w:t>
      </w:r>
      <w:r w:rsidR="00BB0FE4" w:rsidRPr="00D43D0D">
        <w:rPr>
          <w:rFonts w:hint="cs"/>
          <w:rtl/>
        </w:rPr>
        <w:t xml:space="preserve"> </w:t>
      </w:r>
      <w:r w:rsidR="007E262C" w:rsidRPr="00D43D0D">
        <w:t>Inner Core</w:t>
      </w:r>
      <w:r w:rsidR="00BB0FE4" w:rsidRPr="00D43D0D">
        <w:rPr>
          <w:rFonts w:hint="cs"/>
          <w:rtl/>
        </w:rPr>
        <w:t xml:space="preserve"> </w:t>
      </w:r>
      <w:r w:rsidR="00DD7496" w:rsidRPr="00D43D0D">
        <w:rPr>
          <w:rFonts w:hint="cs"/>
          <w:spacing w:val="-4"/>
          <w:rtl/>
        </w:rPr>
        <w:t xml:space="preserve">:   </w:t>
      </w:r>
      <w:r w:rsidRPr="00D43D0D">
        <w:rPr>
          <w:rFonts w:hint="cs"/>
          <w:spacing w:val="-6"/>
          <w:rtl/>
        </w:rPr>
        <w:t xml:space="preserve">وهو شديد الصلابه </w:t>
      </w:r>
      <w:r w:rsidRPr="00D43D0D">
        <w:rPr>
          <w:rFonts w:hint="cs"/>
          <w:spacing w:val="-4"/>
          <w:rtl/>
        </w:rPr>
        <w:t xml:space="preserve">  ويبلع سمكها </w:t>
      </w:r>
      <w:r w:rsidR="006717EF" w:rsidRPr="00D43D0D">
        <w:rPr>
          <w:rFonts w:hint="cs"/>
          <w:spacing w:val="-4"/>
          <w:rtl/>
        </w:rPr>
        <w:t>1220</w:t>
      </w:r>
      <w:r w:rsidR="00E43FAD">
        <w:rPr>
          <w:rFonts w:hint="cs"/>
          <w:spacing w:val="-4"/>
          <w:rtl/>
        </w:rPr>
        <w:t xml:space="preserve"> كم</w:t>
      </w:r>
    </w:p>
    <w:p w:rsidR="00184DA4" w:rsidRDefault="00184DA4" w:rsidP="00184DA4">
      <w:pPr>
        <w:pStyle w:val="a5"/>
        <w:bidi/>
        <w:spacing w:before="120" w:line="420" w:lineRule="exact"/>
        <w:rPr>
          <w:spacing w:val="-4"/>
        </w:rPr>
      </w:pPr>
    </w:p>
    <w:p w:rsidR="0054374E" w:rsidRDefault="0054374E" w:rsidP="0054374E">
      <w:pPr>
        <w:pStyle w:val="a5"/>
        <w:bidi/>
        <w:spacing w:before="120" w:line="420" w:lineRule="exact"/>
        <w:rPr>
          <w:spacing w:val="-4"/>
          <w:rtl/>
        </w:rPr>
      </w:pPr>
      <w:r>
        <w:rPr>
          <w:rFonts w:hint="cs"/>
          <w:spacing w:val="-4"/>
          <w:rtl/>
        </w:rPr>
        <w:t xml:space="preserve">                                             </w:t>
      </w:r>
      <w:r w:rsidR="00184DA4">
        <w:rPr>
          <w:rFonts w:hint="cs"/>
          <w:spacing w:val="-4"/>
          <w:rtl/>
        </w:rPr>
        <w:t xml:space="preserve">           </w:t>
      </w:r>
      <w:r>
        <w:rPr>
          <w:rFonts w:hint="cs"/>
          <w:spacing w:val="-4"/>
          <w:rtl/>
        </w:rPr>
        <w:t>شكل ( 1)  أغلفه الأرض</w:t>
      </w:r>
    </w:p>
    <w:p w:rsidR="0054374E" w:rsidRDefault="0054374E" w:rsidP="0054374E">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545644" w:rsidP="00184DA4">
      <w:pPr>
        <w:pStyle w:val="a5"/>
        <w:bidi/>
        <w:spacing w:before="120" w:line="420" w:lineRule="exact"/>
        <w:rPr>
          <w:spacing w:val="-4"/>
          <w:rtl/>
        </w:rPr>
      </w:pPr>
      <w:r>
        <w:rPr>
          <w:noProof/>
          <w:spacing w:val="-4"/>
          <w:rtl/>
        </w:rPr>
        <w:pict>
          <v:shapetype id="_x0000_t202" coordsize="21600,21600" o:spt="202" path="m,l,21600r21600,l21600,xe">
            <v:stroke joinstyle="miter"/>
            <v:path gradientshapeok="t" o:connecttype="rect"/>
          </v:shapetype>
          <v:shape id="_x0000_s1040" type="#_x0000_t202" style="position:absolute;left:0;text-align:left;margin-left:102.55pt;margin-top:419.9pt;width:355.25pt;height:277pt;z-index:251664384;mso-position-horizontal-relative:page;mso-position-vertical-relative:page;mso-width-relative:margin;v-text-anchor:middle" o:allowincell="f" filled="f" strokecolor="#622423 [1605]" strokeweight="6pt">
            <v:stroke linestyle="thickThin"/>
            <v:textbox style="mso-next-textbox:#_x0000_s1040" inset="10.8pt,7.2pt,10.8pt,7.2pt">
              <w:txbxContent>
                <w:p w:rsidR="00184DA4" w:rsidRDefault="00184DA4">
                  <w:pPr>
                    <w:spacing w:after="0" w:line="360" w:lineRule="auto"/>
                    <w:jc w:val="center"/>
                    <w:rPr>
                      <w:rFonts w:asciiTheme="majorHAnsi" w:eastAsiaTheme="majorEastAsia" w:hAnsiTheme="majorHAnsi" w:cstheme="majorBidi"/>
                      <w:i/>
                      <w:iCs/>
                      <w:sz w:val="28"/>
                      <w:szCs w:val="28"/>
                    </w:rPr>
                  </w:pPr>
                </w:p>
                <w:p w:rsidR="00184DA4" w:rsidRDefault="00184DA4">
                  <w:pPr>
                    <w:spacing w:after="0" w:line="360" w:lineRule="auto"/>
                    <w:jc w:val="center"/>
                    <w:rPr>
                      <w:rFonts w:asciiTheme="majorHAnsi" w:eastAsiaTheme="majorEastAsia" w:hAnsiTheme="majorHAnsi" w:cstheme="majorBidi"/>
                      <w:i/>
                      <w:iCs/>
                      <w:sz w:val="28"/>
                      <w:szCs w:val="28"/>
                    </w:rPr>
                  </w:pPr>
                  <w:r w:rsidRPr="00184DA4">
                    <w:rPr>
                      <w:rFonts w:asciiTheme="majorHAnsi" w:eastAsiaTheme="majorEastAsia" w:hAnsiTheme="majorHAnsi" w:cstheme="majorBidi"/>
                      <w:i/>
                      <w:iCs/>
                      <w:noProof/>
                      <w:sz w:val="28"/>
                      <w:szCs w:val="28"/>
                    </w:rPr>
                    <w:drawing>
                      <wp:inline distT="0" distB="0" distL="0" distR="0">
                        <wp:extent cx="2622550" cy="2708910"/>
                        <wp:effectExtent l="19050" t="0" r="6350" b="0"/>
                        <wp:docPr id="1" name="صورة 7" descr="Image of a six type interaction Earth System Diagram.  Please have someone assist you with th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of a six type interaction Earth System Diagram.  Please have someone assist you with this."/>
                                <pic:cNvPicPr>
                                  <a:picLocks noChangeAspect="1" noChangeArrowheads="1"/>
                                </pic:cNvPicPr>
                              </pic:nvPicPr>
                              <pic:blipFill>
                                <a:blip r:embed="rId8"/>
                                <a:srcRect/>
                                <a:stretch>
                                  <a:fillRect/>
                                </a:stretch>
                              </pic:blipFill>
                              <pic:spPr bwMode="auto">
                                <a:xfrm>
                                  <a:off x="0" y="0"/>
                                  <a:ext cx="2622550" cy="2708910"/>
                                </a:xfrm>
                                <a:prstGeom prst="rect">
                                  <a:avLst/>
                                </a:prstGeom>
                                <a:noFill/>
                                <a:ln w="9525">
                                  <a:noFill/>
                                  <a:miter lim="800000"/>
                                  <a:headEnd/>
                                  <a:tailEnd/>
                                </a:ln>
                              </pic:spPr>
                            </pic:pic>
                          </a:graphicData>
                        </a:graphic>
                      </wp:inline>
                    </w:drawing>
                  </w:r>
                </w:p>
                <w:p w:rsidR="00184DA4" w:rsidRDefault="00184DA4">
                  <w:pPr>
                    <w:spacing w:after="0" w:line="360" w:lineRule="auto"/>
                    <w:jc w:val="center"/>
                    <w:rPr>
                      <w:rFonts w:asciiTheme="majorHAnsi" w:eastAsiaTheme="majorEastAsia" w:hAnsiTheme="majorHAnsi" w:cstheme="majorBidi"/>
                      <w:i/>
                      <w:iCs/>
                      <w:sz w:val="28"/>
                      <w:szCs w:val="28"/>
                    </w:rPr>
                  </w:pPr>
                </w:p>
                <w:p w:rsidR="00184DA4" w:rsidRDefault="00184DA4">
                  <w:pPr>
                    <w:spacing w:after="0" w:line="360" w:lineRule="auto"/>
                    <w:jc w:val="center"/>
                    <w:rPr>
                      <w:rFonts w:asciiTheme="majorHAnsi" w:eastAsiaTheme="majorEastAsia" w:hAnsiTheme="majorHAnsi" w:cstheme="majorBidi"/>
                      <w:i/>
                      <w:iCs/>
                      <w:sz w:val="28"/>
                      <w:szCs w:val="28"/>
                    </w:rPr>
                  </w:pPr>
                </w:p>
                <w:p w:rsidR="00184DA4" w:rsidRDefault="00184DA4">
                  <w:pPr>
                    <w:spacing w:after="0" w:line="360" w:lineRule="auto"/>
                    <w:jc w:val="center"/>
                    <w:rPr>
                      <w:rFonts w:asciiTheme="majorHAnsi" w:eastAsiaTheme="majorEastAsia" w:hAnsiTheme="majorHAnsi" w:cstheme="majorBidi"/>
                      <w:i/>
                      <w:iCs/>
                      <w:sz w:val="28"/>
                      <w:szCs w:val="28"/>
                    </w:rPr>
                  </w:pPr>
                </w:p>
                <w:p w:rsidR="00184DA4" w:rsidRDefault="00184DA4">
                  <w:pPr>
                    <w:spacing w:after="0" w:line="360" w:lineRule="auto"/>
                    <w:jc w:val="center"/>
                    <w:rPr>
                      <w:rFonts w:asciiTheme="majorHAnsi" w:eastAsiaTheme="majorEastAsia" w:hAnsiTheme="majorHAnsi" w:cstheme="majorBidi"/>
                      <w:i/>
                      <w:iCs/>
                      <w:sz w:val="28"/>
                      <w:szCs w:val="28"/>
                    </w:rPr>
                  </w:pPr>
                </w:p>
              </w:txbxContent>
            </v:textbox>
            <w10:wrap type="square" anchorx="page" anchory="page"/>
          </v:shape>
        </w:pict>
      </w: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spacing w:after="0" w:line="360" w:lineRule="auto"/>
        <w:jc w:val="cente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184DA4" w:rsidP="00184DA4">
      <w:pPr>
        <w:pStyle w:val="a5"/>
        <w:bidi/>
        <w:spacing w:before="120" w:line="420" w:lineRule="exact"/>
        <w:rPr>
          <w:spacing w:val="-4"/>
          <w:rtl/>
        </w:rPr>
      </w:pPr>
    </w:p>
    <w:p w:rsidR="00184DA4" w:rsidRDefault="00545644" w:rsidP="00184DA4">
      <w:pPr>
        <w:pStyle w:val="a5"/>
        <w:bidi/>
        <w:spacing w:before="120" w:line="420" w:lineRule="exact"/>
        <w:jc w:val="right"/>
        <w:rPr>
          <w:spacing w:val="-4"/>
        </w:rPr>
      </w:pPr>
      <w:hyperlink r:id="rId9" w:history="1">
        <w:r w:rsidR="00184DA4" w:rsidRPr="00424B45">
          <w:rPr>
            <w:rStyle w:val="Hyperlink"/>
            <w:rFonts w:asciiTheme="minorBidi" w:hAnsiTheme="minorBidi"/>
            <w:sz w:val="16"/>
            <w:szCs w:val="16"/>
          </w:rPr>
          <w:t>http://www.cotf.edu/ete/ESS/ESSmain.html</w:t>
        </w:r>
      </w:hyperlink>
    </w:p>
    <w:p w:rsidR="00704FD6" w:rsidRDefault="00704FD6" w:rsidP="00704FD6">
      <w:pPr>
        <w:bidi/>
        <w:spacing w:before="120" w:line="420" w:lineRule="exact"/>
        <w:rPr>
          <w:spacing w:val="-4"/>
          <w:rtl/>
        </w:rPr>
      </w:pPr>
      <w:r>
        <w:rPr>
          <w:rFonts w:hint="cs"/>
          <w:spacing w:val="-4"/>
          <w:rtl/>
        </w:rPr>
        <w:t xml:space="preserve">   </w:t>
      </w:r>
    </w:p>
    <w:p w:rsidR="00AE0ED0" w:rsidRDefault="00AE0ED0" w:rsidP="0054374E">
      <w:pPr>
        <w:bidi/>
        <w:spacing w:before="120" w:line="420" w:lineRule="exact"/>
        <w:rPr>
          <w:b/>
          <w:bCs/>
          <w:spacing w:val="-4"/>
          <w:sz w:val="20"/>
        </w:rPr>
      </w:pPr>
      <w:r w:rsidRPr="00890B5D">
        <w:rPr>
          <w:rFonts w:hint="cs"/>
          <w:b/>
          <w:bCs/>
          <w:spacing w:val="-4"/>
          <w:sz w:val="20"/>
          <w:rtl/>
        </w:rPr>
        <w:lastRenderedPageBreak/>
        <w:t xml:space="preserve">الغلاف الجوي </w:t>
      </w:r>
      <w:r w:rsidR="0054374E" w:rsidRPr="0054374E">
        <w:rPr>
          <w:b/>
          <w:bCs/>
          <w:spacing w:val="-4"/>
          <w:sz w:val="24"/>
          <w:szCs w:val="24"/>
        </w:rPr>
        <w:t>Atmospere</w:t>
      </w:r>
    </w:p>
    <w:p w:rsidR="00820029" w:rsidRPr="00820029" w:rsidRDefault="00AE0ED0" w:rsidP="00184DA4">
      <w:pPr>
        <w:bidi/>
        <w:spacing w:before="120" w:line="420" w:lineRule="exact"/>
        <w:rPr>
          <w:rFonts w:asciiTheme="minorBidi" w:hAnsiTheme="minorBidi"/>
          <w:sz w:val="24"/>
          <w:szCs w:val="24"/>
        </w:rPr>
      </w:pPr>
      <w:r w:rsidRPr="0039137C">
        <w:rPr>
          <w:rFonts w:asciiTheme="minorBidi" w:hAnsiTheme="minorBidi"/>
          <w:sz w:val="24"/>
          <w:szCs w:val="24"/>
          <w:rtl/>
        </w:rPr>
        <w:t>لغلاف الجوي هو طبقة، أو هالة شفافة ا تحيط بالكرة الأرضية بما فيها من يابس وماء</w:t>
      </w:r>
      <w:r w:rsidRPr="0039137C">
        <w:rPr>
          <w:rFonts w:asciiTheme="minorBidi" w:hAnsiTheme="minorBidi"/>
          <w:spacing w:val="-4"/>
          <w:sz w:val="24"/>
          <w:szCs w:val="24"/>
          <w:rtl/>
        </w:rPr>
        <w:t xml:space="preserve"> </w:t>
      </w:r>
      <w:r w:rsidRPr="0039137C">
        <w:rPr>
          <w:rFonts w:asciiTheme="minorBidi" w:hAnsiTheme="minorBidi"/>
          <w:sz w:val="24"/>
          <w:szCs w:val="24"/>
          <w:rtl/>
        </w:rPr>
        <w:t>، ويعرف أحيانا بالغلاف الغازي أو الهوائي</w:t>
      </w:r>
      <w:r w:rsidRPr="0039137C">
        <w:rPr>
          <w:rFonts w:asciiTheme="minorBidi" w:hAnsiTheme="minorBidi"/>
          <w:spacing w:val="-4"/>
          <w:sz w:val="24"/>
          <w:szCs w:val="24"/>
          <w:rtl/>
        </w:rPr>
        <w:t xml:space="preserve"> </w:t>
      </w:r>
      <w:r w:rsidRPr="0039137C">
        <w:rPr>
          <w:rFonts w:asciiTheme="minorBidi" w:hAnsiTheme="minorBidi"/>
          <w:sz w:val="24"/>
          <w:szCs w:val="24"/>
          <w:rtl/>
        </w:rPr>
        <w:t>لأنه يضم الهواء الذي يحوي مختلف أنواع الغازات، وتمتد من سطح الأرض وإلى ارتفاع غير محدد بدقة، والغلاف الغازيالأتموسفير مصطلح مأخوذ من كلمتين يونانيتين هما</w:t>
      </w:r>
      <w:r w:rsidRPr="0039137C">
        <w:rPr>
          <w:rFonts w:asciiTheme="minorBidi" w:hAnsiTheme="minorBidi"/>
          <w:sz w:val="24"/>
          <w:szCs w:val="24"/>
          <w:lang w:val="en-GB"/>
        </w:rPr>
        <w:t xml:space="preserve"> Atmos</w:t>
      </w:r>
      <w:r w:rsidRPr="0039137C">
        <w:rPr>
          <w:rFonts w:asciiTheme="minorBidi" w:hAnsiTheme="minorBidi"/>
          <w:sz w:val="24"/>
          <w:szCs w:val="24"/>
          <w:rtl/>
          <w:lang w:val="en-GB"/>
        </w:rPr>
        <w:t xml:space="preserve"> وتعني</w:t>
      </w:r>
      <w:r w:rsidR="00184DA4">
        <w:rPr>
          <w:rFonts w:asciiTheme="minorBidi" w:hAnsiTheme="minorBidi" w:hint="cs"/>
          <w:sz w:val="24"/>
          <w:szCs w:val="24"/>
          <w:rtl/>
          <w:lang w:val="en-GB"/>
        </w:rPr>
        <w:t xml:space="preserve"> هواء و</w:t>
      </w:r>
      <w:r w:rsidR="00820029" w:rsidRPr="00820029">
        <w:rPr>
          <w:rFonts w:asciiTheme="minorBidi" w:hAnsiTheme="minorBidi" w:hint="cs"/>
          <w:sz w:val="16"/>
          <w:szCs w:val="16"/>
          <w:rtl/>
        </w:rPr>
        <w:t xml:space="preserve">                                                                               </w:t>
      </w:r>
    </w:p>
    <w:p w:rsidR="00704FD6" w:rsidRPr="0039137C" w:rsidRDefault="00184DA4" w:rsidP="00184DA4">
      <w:pPr>
        <w:bidi/>
        <w:spacing w:before="120" w:line="420" w:lineRule="exact"/>
        <w:jc w:val="both"/>
        <w:rPr>
          <w:rFonts w:asciiTheme="minorBidi" w:hAnsiTheme="minorBidi"/>
          <w:spacing w:val="-4"/>
          <w:sz w:val="24"/>
          <w:szCs w:val="24"/>
          <w:rtl/>
        </w:rPr>
      </w:pPr>
      <w:r>
        <w:rPr>
          <w:rFonts w:asciiTheme="minorBidi" w:hAnsiTheme="minorBidi"/>
          <w:sz w:val="24"/>
          <w:szCs w:val="24"/>
          <w:lang w:val="en-GB"/>
        </w:rPr>
        <w:t>Sphair</w:t>
      </w:r>
      <w:r w:rsidR="00AE0ED0" w:rsidRPr="0039137C">
        <w:rPr>
          <w:rFonts w:asciiTheme="minorBidi" w:hAnsiTheme="minorBidi"/>
          <w:sz w:val="24"/>
          <w:szCs w:val="24"/>
          <w:rtl/>
          <w:lang w:val="en-GB"/>
        </w:rPr>
        <w:t xml:space="preserve"> وتعني كرة أو غلاف.</w:t>
      </w:r>
      <w:r w:rsidR="00AE0ED0" w:rsidRPr="0039137C">
        <w:rPr>
          <w:rFonts w:asciiTheme="minorBidi" w:hAnsiTheme="minorBidi"/>
          <w:spacing w:val="-4"/>
          <w:sz w:val="24"/>
          <w:szCs w:val="24"/>
          <w:rtl/>
        </w:rPr>
        <w:t xml:space="preserve"> </w:t>
      </w:r>
      <w:r w:rsidR="00AE0ED0" w:rsidRPr="0039137C">
        <w:rPr>
          <w:rFonts w:asciiTheme="minorBidi" w:hAnsiTheme="minorBidi"/>
          <w:sz w:val="24"/>
          <w:szCs w:val="24"/>
          <w:rtl/>
        </w:rPr>
        <w:t xml:space="preserve">، </w:t>
      </w:r>
      <w:r w:rsidR="00AE0ED0" w:rsidRPr="0039137C">
        <w:rPr>
          <w:rFonts w:asciiTheme="minorBidi" w:hAnsiTheme="minorBidi"/>
          <w:sz w:val="24"/>
          <w:szCs w:val="24"/>
          <w:rtl/>
          <w:lang w:val="en-GB"/>
        </w:rPr>
        <w:t>ويرجح أن الغلاف الجوي تكون أثناء تكوين الأرض، إلا أن مكوناته قد تعرضت للتغير عدة مرات خلال الأزمنة الجيولوجية، وكانت هذه المكونات في البدايةغير صالحة</w:t>
      </w:r>
      <w:r w:rsidR="00AE0ED0" w:rsidRPr="0039137C">
        <w:rPr>
          <w:rFonts w:asciiTheme="minorBidi" w:hAnsiTheme="minorBidi"/>
          <w:spacing w:val="-4"/>
          <w:sz w:val="24"/>
          <w:szCs w:val="24"/>
          <w:rtl/>
        </w:rPr>
        <w:t xml:space="preserve">  للحياة   وشيئا فشي</w:t>
      </w:r>
      <w:r w:rsidR="0039137C" w:rsidRPr="0039137C">
        <w:rPr>
          <w:rFonts w:asciiTheme="minorBidi" w:hAnsiTheme="minorBidi"/>
          <w:spacing w:val="-4"/>
          <w:sz w:val="24"/>
          <w:szCs w:val="24"/>
          <w:rtl/>
        </w:rPr>
        <w:t>ئا  خاصة بعد تكون الأكسجين</w:t>
      </w:r>
      <w:r w:rsidR="0039137C">
        <w:rPr>
          <w:rFonts w:asciiTheme="minorBidi" w:hAnsiTheme="minorBidi" w:hint="cs"/>
          <w:spacing w:val="-4"/>
          <w:sz w:val="24"/>
          <w:szCs w:val="24"/>
          <w:rtl/>
        </w:rPr>
        <w:t xml:space="preserve"> </w:t>
      </w:r>
      <w:r w:rsidR="0039137C" w:rsidRPr="0039137C">
        <w:rPr>
          <w:rFonts w:asciiTheme="minorBidi" w:hAnsiTheme="minorBidi"/>
          <w:sz w:val="24"/>
          <w:szCs w:val="24"/>
          <w:rtl/>
        </w:rPr>
        <w:t>وغاز الأوزون</w:t>
      </w:r>
      <w:r w:rsidR="0039137C" w:rsidRPr="0039137C">
        <w:rPr>
          <w:rFonts w:asciiTheme="minorBidi" w:hAnsiTheme="minorBidi"/>
          <w:sz w:val="24"/>
          <w:szCs w:val="24"/>
          <w:rtl/>
          <w:lang w:val="en-GB"/>
        </w:rPr>
        <w:t xml:space="preserve"> وغيره من الغازات أصبحت الحياة ممكنة </w:t>
      </w:r>
      <w:r w:rsidR="0039137C" w:rsidRPr="0039137C">
        <w:rPr>
          <w:rFonts w:asciiTheme="minorBidi" w:hAnsiTheme="minorBidi"/>
          <w:sz w:val="24"/>
          <w:szCs w:val="24"/>
          <w:rtl/>
        </w:rPr>
        <w:t xml:space="preserve"> ووللغلاف الجوي ومكوناته دور مهم في جميع العمليات والظواهر التي تحدث في الغلاف الجغرافي، ومن أهميته</w:t>
      </w:r>
    </w:p>
    <w:p w:rsidR="00F913EC" w:rsidRPr="0039137C" w:rsidRDefault="00F913EC" w:rsidP="00F913EC">
      <w:pPr>
        <w:spacing w:before="120" w:line="420" w:lineRule="exact"/>
        <w:ind w:left="941" w:hanging="374"/>
        <w:jc w:val="right"/>
        <w:rPr>
          <w:rFonts w:asciiTheme="minorBidi" w:hAnsiTheme="minorBidi"/>
          <w:sz w:val="24"/>
          <w:szCs w:val="24"/>
        </w:rPr>
      </w:pPr>
      <w:r w:rsidRPr="0039137C">
        <w:rPr>
          <w:rFonts w:asciiTheme="minorBidi" w:hAnsiTheme="minorBidi"/>
          <w:sz w:val="24"/>
          <w:szCs w:val="24"/>
          <w:rtl/>
        </w:rPr>
        <w:t>1- ، يحمي الكائنات الحية من الأشعة فوق البنفسجية وغيرها من الأشعة الكونية الضارة.</w:t>
      </w:r>
    </w:p>
    <w:p w:rsidR="00F913EC" w:rsidRPr="0039137C" w:rsidRDefault="00F913EC" w:rsidP="00F913EC">
      <w:pPr>
        <w:spacing w:line="420" w:lineRule="exact"/>
        <w:ind w:left="939" w:hanging="372"/>
        <w:jc w:val="right"/>
        <w:rPr>
          <w:rFonts w:asciiTheme="minorBidi" w:hAnsiTheme="minorBidi"/>
          <w:sz w:val="24"/>
          <w:szCs w:val="24"/>
        </w:rPr>
      </w:pPr>
      <w:r w:rsidRPr="0039137C">
        <w:rPr>
          <w:rFonts w:asciiTheme="minorBidi" w:hAnsiTheme="minorBidi"/>
          <w:sz w:val="24"/>
          <w:szCs w:val="24"/>
          <w:rtl/>
        </w:rPr>
        <w:t>2- ، يحمي الأرض والكائنات الحية من شظايا الشهب والنيازك والمذنب</w:t>
      </w:r>
    </w:p>
    <w:p w:rsidR="00F913EC" w:rsidRPr="0039137C" w:rsidRDefault="00F913EC" w:rsidP="00F913EC">
      <w:pPr>
        <w:spacing w:line="420" w:lineRule="exact"/>
        <w:ind w:left="939" w:hanging="372"/>
        <w:jc w:val="right"/>
        <w:rPr>
          <w:rFonts w:asciiTheme="minorBidi" w:hAnsiTheme="minorBidi"/>
          <w:sz w:val="24"/>
          <w:szCs w:val="24"/>
        </w:rPr>
      </w:pPr>
      <w:r w:rsidRPr="0039137C">
        <w:rPr>
          <w:rFonts w:asciiTheme="minorBidi" w:hAnsiTheme="minorBidi"/>
          <w:sz w:val="24"/>
          <w:szCs w:val="24"/>
          <w:rtl/>
        </w:rPr>
        <w:t xml:space="preserve">3- يينظم توزيع الحرارة على سطح الأرض بين الليل والنهار، وبين فصول السنة. </w:t>
      </w:r>
    </w:p>
    <w:p w:rsidR="00F913EC" w:rsidRPr="0039137C" w:rsidRDefault="00F913EC" w:rsidP="00F913EC">
      <w:pPr>
        <w:spacing w:line="420" w:lineRule="exact"/>
        <w:ind w:left="939" w:hanging="372"/>
        <w:jc w:val="right"/>
        <w:rPr>
          <w:rFonts w:asciiTheme="minorBidi" w:hAnsiTheme="minorBidi"/>
          <w:sz w:val="24"/>
          <w:szCs w:val="24"/>
        </w:rPr>
      </w:pPr>
      <w:r w:rsidRPr="0039137C">
        <w:rPr>
          <w:rFonts w:asciiTheme="minorBidi" w:hAnsiTheme="minorBidi"/>
          <w:sz w:val="24"/>
          <w:szCs w:val="24"/>
          <w:rtl/>
        </w:rPr>
        <w:t>4- ، ينظم انتشار وتوزع الضوء على سطح الأرض.</w:t>
      </w:r>
    </w:p>
    <w:p w:rsidR="00F913EC" w:rsidRPr="0039137C" w:rsidRDefault="00F913EC" w:rsidP="00F913EC">
      <w:pPr>
        <w:spacing w:line="420" w:lineRule="exact"/>
        <w:ind w:left="939" w:hanging="372"/>
        <w:jc w:val="right"/>
        <w:rPr>
          <w:rFonts w:asciiTheme="minorBidi" w:hAnsiTheme="minorBidi"/>
          <w:sz w:val="24"/>
          <w:szCs w:val="24"/>
        </w:rPr>
      </w:pPr>
      <w:r w:rsidRPr="0039137C">
        <w:rPr>
          <w:rFonts w:asciiTheme="minorBidi" w:hAnsiTheme="minorBidi"/>
          <w:sz w:val="24"/>
          <w:szCs w:val="24"/>
          <w:rtl/>
        </w:rPr>
        <w:t xml:space="preserve">5- يعطي السماء لونها الأزرق، المعروف بالسماوي، وهذا يرتبط بالجزيئات والعناصر الموجودة في الغلاف </w:t>
      </w:r>
    </w:p>
    <w:p w:rsidR="00F913EC" w:rsidRPr="0039137C" w:rsidRDefault="00F913EC" w:rsidP="00F913EC">
      <w:pPr>
        <w:spacing w:before="80" w:line="420" w:lineRule="exact"/>
        <w:ind w:firstLine="567"/>
        <w:jc w:val="right"/>
        <w:rPr>
          <w:rFonts w:asciiTheme="minorBidi" w:hAnsiTheme="minorBidi"/>
          <w:sz w:val="24"/>
          <w:szCs w:val="24"/>
          <w:rtl/>
        </w:rPr>
      </w:pPr>
      <w:r w:rsidRPr="0039137C">
        <w:rPr>
          <w:rFonts w:asciiTheme="minorBidi" w:hAnsiTheme="minorBidi"/>
          <w:sz w:val="24"/>
          <w:szCs w:val="24"/>
          <w:rtl/>
        </w:rPr>
        <w:t>يتركب الغلاف الجوي من خليط من الغازات قيم بعضها ثابتة، وقيم بعضها الآخر متغيرة من فترة لأخرى أو مكان لآخر، ومن هذه الغازات النتروجين والأكسجين والأرغون وثاني وأول أكسيد الكربون والماء بحالاته الثلاث السائلة والغازية والصلبة، والنيون والميتان والأوزون، وعدد كبير من الغازات والجزيئات الأخرى يوضح الجدول ( 1) بعض هذه الغازات ونسبتها في الغلاف الجوي.</w:t>
      </w:r>
    </w:p>
    <w:p w:rsidR="006717EF" w:rsidRDefault="00AA7CD0" w:rsidP="0039137C">
      <w:pPr>
        <w:bidi/>
        <w:spacing w:before="120" w:line="420" w:lineRule="exact"/>
        <w:rPr>
          <w:rFonts w:asciiTheme="minorBidi" w:hAnsiTheme="minorBidi"/>
          <w:spacing w:val="-4"/>
          <w:sz w:val="24"/>
          <w:szCs w:val="24"/>
          <w:rtl/>
        </w:rPr>
      </w:pPr>
      <w:r w:rsidRPr="0039137C">
        <w:rPr>
          <w:rFonts w:asciiTheme="minorBidi" w:hAnsiTheme="minorBidi"/>
          <w:sz w:val="24"/>
          <w:szCs w:val="24"/>
          <w:rtl/>
        </w:rPr>
        <w:t>ويتعرض الغلاف الجوي في عصرنا الحالي الى التلوث  وهو مواد غازية أو صلبة أو سائلة أو جزيئية، بكميات وتراكيز أكثر من الحالة الطبيعية، ولفترات طويلة، مما يؤدي إلى إحداث خلل في النظام البيئي، وأضرار بصحة الإنسان وغيره من الكائنات الحية</w:t>
      </w:r>
    </w:p>
    <w:p w:rsidR="00007BDC" w:rsidRDefault="00007BDC" w:rsidP="00007BDC">
      <w:pPr>
        <w:bidi/>
        <w:spacing w:before="120" w:line="420" w:lineRule="exact"/>
        <w:rPr>
          <w:rFonts w:asciiTheme="minorBidi" w:hAnsiTheme="minorBidi"/>
          <w:spacing w:val="-4"/>
          <w:sz w:val="24"/>
          <w:szCs w:val="24"/>
          <w:rtl/>
        </w:rPr>
      </w:pPr>
    </w:p>
    <w:p w:rsidR="00007BDC" w:rsidRDefault="00007BDC" w:rsidP="00007BDC">
      <w:pPr>
        <w:bidi/>
        <w:spacing w:before="120" w:line="420" w:lineRule="exact"/>
        <w:rPr>
          <w:rFonts w:asciiTheme="minorBidi" w:hAnsiTheme="minorBidi"/>
          <w:spacing w:val="-4"/>
          <w:sz w:val="24"/>
          <w:szCs w:val="24"/>
          <w:rtl/>
        </w:rPr>
      </w:pPr>
    </w:p>
    <w:p w:rsidR="00007BDC" w:rsidRDefault="00007BDC" w:rsidP="00007BDC">
      <w:pPr>
        <w:bidi/>
        <w:spacing w:before="120" w:line="420" w:lineRule="exact"/>
        <w:rPr>
          <w:rFonts w:asciiTheme="minorBidi" w:hAnsiTheme="minorBidi"/>
          <w:spacing w:val="-4"/>
          <w:sz w:val="24"/>
          <w:szCs w:val="24"/>
          <w:rtl/>
        </w:rPr>
      </w:pPr>
    </w:p>
    <w:p w:rsidR="00007BDC" w:rsidRDefault="00007BDC" w:rsidP="00007BDC">
      <w:pPr>
        <w:bidi/>
        <w:spacing w:before="120" w:line="420" w:lineRule="exact"/>
        <w:rPr>
          <w:rFonts w:asciiTheme="minorBidi" w:hAnsiTheme="minorBidi"/>
          <w:spacing w:val="-4"/>
          <w:sz w:val="24"/>
          <w:szCs w:val="24"/>
          <w:rtl/>
        </w:rPr>
      </w:pPr>
    </w:p>
    <w:p w:rsidR="00007BDC" w:rsidRDefault="00007BDC" w:rsidP="00007BDC">
      <w:pPr>
        <w:bidi/>
        <w:spacing w:before="120" w:line="420" w:lineRule="exact"/>
        <w:rPr>
          <w:rFonts w:asciiTheme="minorBidi" w:hAnsiTheme="minorBidi"/>
          <w:spacing w:val="-4"/>
          <w:sz w:val="24"/>
          <w:szCs w:val="24"/>
          <w:rtl/>
        </w:rPr>
      </w:pPr>
    </w:p>
    <w:p w:rsidR="00007BDC" w:rsidRDefault="00007BDC" w:rsidP="00007BDC">
      <w:pPr>
        <w:bidi/>
        <w:spacing w:before="120" w:line="420" w:lineRule="exact"/>
        <w:rPr>
          <w:rFonts w:asciiTheme="minorBidi" w:hAnsiTheme="minorBidi"/>
          <w:spacing w:val="-4"/>
          <w:sz w:val="24"/>
          <w:szCs w:val="24"/>
          <w:rtl/>
        </w:rPr>
      </w:pPr>
    </w:p>
    <w:p w:rsidR="00007BDC" w:rsidRPr="0039137C" w:rsidRDefault="00007BDC" w:rsidP="00007BDC">
      <w:pPr>
        <w:bidi/>
        <w:spacing w:before="120" w:line="420" w:lineRule="exact"/>
        <w:rPr>
          <w:rFonts w:asciiTheme="minorBidi" w:hAnsiTheme="minorBidi"/>
          <w:spacing w:val="-4"/>
          <w:sz w:val="24"/>
          <w:szCs w:val="24"/>
          <w:rtl/>
        </w:rPr>
      </w:pPr>
    </w:p>
    <w:p w:rsidR="00F913EC" w:rsidRPr="00F913EC" w:rsidRDefault="00F913EC" w:rsidP="00BC063A">
      <w:pPr>
        <w:spacing w:before="80" w:line="420" w:lineRule="exact"/>
        <w:ind w:firstLine="567"/>
        <w:jc w:val="center"/>
        <w:rPr>
          <w:b/>
          <w:bCs/>
          <w:sz w:val="20"/>
        </w:rPr>
      </w:pPr>
      <w:r>
        <w:rPr>
          <w:rFonts w:hint="cs"/>
          <w:b/>
          <w:bCs/>
          <w:sz w:val="20"/>
          <w:rtl/>
        </w:rPr>
        <w:t xml:space="preserve">حدول (1 )   </w:t>
      </w:r>
      <w:r w:rsidR="00BC063A">
        <w:rPr>
          <w:rFonts w:hint="cs"/>
          <w:b/>
          <w:bCs/>
          <w:sz w:val="20"/>
          <w:rtl/>
        </w:rPr>
        <w:t>نسب اهم الغازات في الغلاف الجوي</w:t>
      </w:r>
      <w:r w:rsidR="00BC063A">
        <w:rPr>
          <w:b/>
          <w:bCs/>
          <w:sz w:val="20"/>
        </w:rPr>
        <w:t xml:space="preserve">        </w:t>
      </w:r>
    </w:p>
    <w:tbl>
      <w:tblPr>
        <w:tblpPr w:leftFromText="180" w:rightFromText="180" w:vertAnchor="text" w:horzAnchor="margin" w:tblpXSpec="center" w:tblpY="198"/>
        <w:tblOverlap w:val="never"/>
        <w:bidiVisual/>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1335"/>
        <w:gridCol w:w="1768"/>
        <w:gridCol w:w="745"/>
        <w:gridCol w:w="1440"/>
        <w:gridCol w:w="1800"/>
      </w:tblGrid>
      <w:tr w:rsidR="00F913EC" w:rsidRPr="00007BDC" w:rsidTr="00AA7CD0">
        <w:tc>
          <w:tcPr>
            <w:tcW w:w="1335" w:type="dxa"/>
            <w:tcBorders>
              <w:top w:val="double" w:sz="4" w:space="0" w:color="auto"/>
              <w:bottom w:val="double" w:sz="4" w:space="0" w:color="auto"/>
            </w:tcBorders>
          </w:tcPr>
          <w:p w:rsidR="00F913EC" w:rsidRPr="00007BDC" w:rsidRDefault="00F913EC" w:rsidP="00AA7CD0">
            <w:pPr>
              <w:jc w:val="center"/>
              <w:rPr>
                <w:sz w:val="20"/>
                <w:szCs w:val="20"/>
                <w:rtl/>
              </w:rPr>
            </w:pPr>
            <w:r w:rsidRPr="00007BDC">
              <w:rPr>
                <w:rFonts w:hint="cs"/>
                <w:sz w:val="20"/>
                <w:szCs w:val="20"/>
                <w:rtl/>
              </w:rPr>
              <w:t>تسلسل</w:t>
            </w:r>
          </w:p>
        </w:tc>
        <w:tc>
          <w:tcPr>
            <w:tcW w:w="1768" w:type="dxa"/>
            <w:tcBorders>
              <w:top w:val="double" w:sz="4" w:space="0" w:color="auto"/>
              <w:bottom w:val="double" w:sz="4" w:space="0" w:color="auto"/>
            </w:tcBorders>
          </w:tcPr>
          <w:p w:rsidR="00F913EC" w:rsidRPr="00007BDC" w:rsidRDefault="00F913EC" w:rsidP="00AA7CD0">
            <w:pPr>
              <w:jc w:val="center"/>
              <w:rPr>
                <w:sz w:val="20"/>
                <w:szCs w:val="20"/>
                <w:rtl/>
              </w:rPr>
            </w:pPr>
            <w:r w:rsidRPr="00007BDC">
              <w:rPr>
                <w:rFonts w:hint="cs"/>
                <w:sz w:val="20"/>
                <w:szCs w:val="20"/>
                <w:rtl/>
              </w:rPr>
              <w:t>اسم الغاز</w:t>
            </w:r>
          </w:p>
        </w:tc>
        <w:tc>
          <w:tcPr>
            <w:tcW w:w="745" w:type="dxa"/>
            <w:tcBorders>
              <w:top w:val="double" w:sz="4" w:space="0" w:color="auto"/>
              <w:bottom w:val="double" w:sz="4" w:space="0" w:color="auto"/>
            </w:tcBorders>
          </w:tcPr>
          <w:p w:rsidR="00F913EC" w:rsidRPr="00007BDC" w:rsidRDefault="00F913EC" w:rsidP="00AA7CD0">
            <w:pPr>
              <w:jc w:val="center"/>
              <w:rPr>
                <w:sz w:val="20"/>
                <w:szCs w:val="20"/>
                <w:rtl/>
              </w:rPr>
            </w:pPr>
            <w:r w:rsidRPr="00007BDC">
              <w:rPr>
                <w:rFonts w:hint="cs"/>
                <w:sz w:val="20"/>
                <w:szCs w:val="20"/>
                <w:rtl/>
              </w:rPr>
              <w:t>الرمز</w:t>
            </w:r>
          </w:p>
        </w:tc>
        <w:tc>
          <w:tcPr>
            <w:tcW w:w="1440" w:type="dxa"/>
            <w:tcBorders>
              <w:top w:val="double" w:sz="4" w:space="0" w:color="auto"/>
              <w:bottom w:val="double" w:sz="4" w:space="0" w:color="auto"/>
            </w:tcBorders>
          </w:tcPr>
          <w:p w:rsidR="00F913EC" w:rsidRPr="00007BDC" w:rsidRDefault="00F913EC" w:rsidP="00AA7CD0">
            <w:pPr>
              <w:jc w:val="center"/>
              <w:rPr>
                <w:sz w:val="20"/>
                <w:szCs w:val="20"/>
                <w:rtl/>
              </w:rPr>
            </w:pPr>
            <w:r w:rsidRPr="00007BDC">
              <w:rPr>
                <w:rFonts w:hint="cs"/>
                <w:sz w:val="20"/>
                <w:szCs w:val="20"/>
                <w:rtl/>
              </w:rPr>
              <w:t>الوزن الذري</w:t>
            </w:r>
          </w:p>
        </w:tc>
        <w:tc>
          <w:tcPr>
            <w:tcW w:w="1800" w:type="dxa"/>
            <w:tcBorders>
              <w:top w:val="double" w:sz="4" w:space="0" w:color="auto"/>
              <w:bottom w:val="double" w:sz="4" w:space="0" w:color="auto"/>
            </w:tcBorders>
          </w:tcPr>
          <w:p w:rsidR="00F913EC" w:rsidRPr="00007BDC" w:rsidRDefault="00F913EC" w:rsidP="00AA7CD0">
            <w:pPr>
              <w:jc w:val="center"/>
              <w:rPr>
                <w:sz w:val="20"/>
                <w:szCs w:val="20"/>
                <w:rtl/>
              </w:rPr>
            </w:pPr>
            <w:r w:rsidRPr="00007BDC">
              <w:rPr>
                <w:rFonts w:hint="cs"/>
                <w:sz w:val="20"/>
                <w:szCs w:val="20"/>
                <w:rtl/>
              </w:rPr>
              <w:t>النسبة المئوية %</w:t>
            </w:r>
          </w:p>
        </w:tc>
      </w:tr>
      <w:tr w:rsidR="00F913EC" w:rsidRPr="00007BDC" w:rsidTr="00AA7CD0">
        <w:tc>
          <w:tcPr>
            <w:tcW w:w="1335" w:type="dxa"/>
            <w:tcBorders>
              <w:top w:val="double" w:sz="4" w:space="0" w:color="auto"/>
            </w:tcBorders>
          </w:tcPr>
          <w:p w:rsidR="00F913EC" w:rsidRPr="00007BDC" w:rsidRDefault="00F913EC" w:rsidP="00AA7CD0">
            <w:pPr>
              <w:jc w:val="center"/>
              <w:rPr>
                <w:b/>
                <w:bCs/>
                <w:sz w:val="20"/>
                <w:szCs w:val="20"/>
                <w:rtl/>
              </w:rPr>
            </w:pPr>
            <w:r w:rsidRPr="00007BDC">
              <w:rPr>
                <w:rFonts w:hint="cs"/>
                <w:b/>
                <w:bCs/>
                <w:sz w:val="20"/>
                <w:szCs w:val="20"/>
                <w:rtl/>
              </w:rPr>
              <w:t>1</w:t>
            </w:r>
          </w:p>
        </w:tc>
        <w:tc>
          <w:tcPr>
            <w:tcW w:w="1768" w:type="dxa"/>
            <w:tcBorders>
              <w:top w:val="double" w:sz="4" w:space="0" w:color="auto"/>
            </w:tcBorders>
          </w:tcPr>
          <w:p w:rsidR="00F913EC" w:rsidRPr="00007BDC" w:rsidRDefault="00F913EC" w:rsidP="00AA7CD0">
            <w:pPr>
              <w:jc w:val="center"/>
              <w:rPr>
                <w:b/>
                <w:bCs/>
                <w:sz w:val="20"/>
                <w:szCs w:val="20"/>
                <w:rtl/>
              </w:rPr>
            </w:pPr>
            <w:r w:rsidRPr="00007BDC">
              <w:rPr>
                <w:rFonts w:hint="cs"/>
                <w:b/>
                <w:bCs/>
                <w:sz w:val="20"/>
                <w:szCs w:val="20"/>
                <w:rtl/>
              </w:rPr>
              <w:t>النتروجين</w:t>
            </w:r>
          </w:p>
        </w:tc>
        <w:tc>
          <w:tcPr>
            <w:tcW w:w="745" w:type="dxa"/>
            <w:tcBorders>
              <w:top w:val="double" w:sz="4" w:space="0" w:color="auto"/>
            </w:tcBorders>
          </w:tcPr>
          <w:p w:rsidR="00F913EC" w:rsidRPr="00007BDC" w:rsidRDefault="00F913EC" w:rsidP="00AA7CD0">
            <w:pPr>
              <w:spacing w:before="80"/>
              <w:jc w:val="center"/>
              <w:rPr>
                <w:b/>
                <w:bCs/>
                <w:sz w:val="20"/>
                <w:szCs w:val="20"/>
                <w:vertAlign w:val="subscript"/>
                <w:lang w:val="en-GB"/>
              </w:rPr>
            </w:pPr>
            <w:r w:rsidRPr="00007BDC">
              <w:rPr>
                <w:b/>
                <w:bCs/>
                <w:sz w:val="20"/>
                <w:szCs w:val="20"/>
                <w:lang w:val="en-GB"/>
              </w:rPr>
              <w:t>N</w:t>
            </w:r>
            <w:r w:rsidRPr="00007BDC">
              <w:rPr>
                <w:b/>
                <w:bCs/>
                <w:sz w:val="20"/>
                <w:szCs w:val="20"/>
                <w:vertAlign w:val="subscript"/>
                <w:lang w:val="en-GB"/>
              </w:rPr>
              <w:t>2</w:t>
            </w:r>
          </w:p>
        </w:tc>
        <w:tc>
          <w:tcPr>
            <w:tcW w:w="1440" w:type="dxa"/>
            <w:tcBorders>
              <w:top w:val="double" w:sz="4" w:space="0" w:color="auto"/>
            </w:tcBorders>
          </w:tcPr>
          <w:p w:rsidR="00F913EC" w:rsidRPr="00007BDC" w:rsidRDefault="00F913EC" w:rsidP="00AA7CD0">
            <w:pPr>
              <w:ind w:firstLine="332"/>
              <w:rPr>
                <w:b/>
                <w:bCs/>
                <w:sz w:val="20"/>
                <w:szCs w:val="20"/>
                <w:rtl/>
              </w:rPr>
            </w:pPr>
            <w:r w:rsidRPr="00007BDC">
              <w:rPr>
                <w:rFonts w:hint="cs"/>
                <w:b/>
                <w:bCs/>
                <w:sz w:val="20"/>
                <w:szCs w:val="20"/>
                <w:rtl/>
              </w:rPr>
              <w:t>28.02</w:t>
            </w:r>
          </w:p>
        </w:tc>
        <w:tc>
          <w:tcPr>
            <w:tcW w:w="1800" w:type="dxa"/>
            <w:tcBorders>
              <w:top w:val="double" w:sz="4" w:space="0" w:color="auto"/>
            </w:tcBorders>
          </w:tcPr>
          <w:p w:rsidR="00F913EC" w:rsidRPr="00007BDC" w:rsidRDefault="00F913EC" w:rsidP="00AA7CD0">
            <w:pPr>
              <w:ind w:firstLine="432"/>
              <w:rPr>
                <w:b/>
                <w:bCs/>
                <w:sz w:val="20"/>
                <w:szCs w:val="20"/>
                <w:rtl/>
              </w:rPr>
            </w:pPr>
            <w:r w:rsidRPr="00007BDC">
              <w:rPr>
                <w:rFonts w:hint="cs"/>
                <w:b/>
                <w:bCs/>
                <w:sz w:val="20"/>
                <w:szCs w:val="20"/>
                <w:rtl/>
              </w:rPr>
              <w:t>78.0</w:t>
            </w:r>
          </w:p>
        </w:tc>
      </w:tr>
      <w:tr w:rsidR="00F913EC" w:rsidRPr="00007BDC" w:rsidTr="00AA7CD0">
        <w:tc>
          <w:tcPr>
            <w:tcW w:w="1335" w:type="dxa"/>
          </w:tcPr>
          <w:p w:rsidR="00F913EC" w:rsidRPr="00007BDC" w:rsidRDefault="00F913EC" w:rsidP="00AA7CD0">
            <w:pPr>
              <w:jc w:val="center"/>
              <w:rPr>
                <w:b/>
                <w:bCs/>
                <w:sz w:val="20"/>
                <w:szCs w:val="20"/>
                <w:rtl/>
              </w:rPr>
            </w:pPr>
            <w:r w:rsidRPr="00007BDC">
              <w:rPr>
                <w:rFonts w:hint="cs"/>
                <w:b/>
                <w:bCs/>
                <w:sz w:val="20"/>
                <w:szCs w:val="20"/>
                <w:rtl/>
              </w:rPr>
              <w:t>2</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الأكسجين</w:t>
            </w:r>
          </w:p>
        </w:tc>
        <w:tc>
          <w:tcPr>
            <w:tcW w:w="745" w:type="dxa"/>
          </w:tcPr>
          <w:p w:rsidR="00F913EC" w:rsidRPr="00007BDC" w:rsidRDefault="00F913EC" w:rsidP="00AA7CD0">
            <w:pPr>
              <w:spacing w:before="80"/>
              <w:jc w:val="center"/>
              <w:rPr>
                <w:b/>
                <w:bCs/>
                <w:sz w:val="20"/>
                <w:szCs w:val="20"/>
                <w:lang w:val="en-GB"/>
              </w:rPr>
            </w:pPr>
            <w:r w:rsidRPr="00007BDC">
              <w:rPr>
                <w:b/>
                <w:bCs/>
                <w:sz w:val="20"/>
                <w:szCs w:val="20"/>
                <w:lang w:val="en-GB"/>
              </w:rPr>
              <w:t>O</w:t>
            </w:r>
            <w:r w:rsidRPr="00007BDC">
              <w:rPr>
                <w:b/>
                <w:bCs/>
                <w:sz w:val="20"/>
                <w:szCs w:val="20"/>
                <w:vertAlign w:val="subscript"/>
                <w:lang w:val="en-GB"/>
              </w:rPr>
              <w:t>2</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32.0</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20.09</w:t>
            </w:r>
          </w:p>
        </w:tc>
      </w:tr>
      <w:tr w:rsidR="00F913EC" w:rsidRPr="00007BDC" w:rsidTr="00AA7CD0">
        <w:tc>
          <w:tcPr>
            <w:tcW w:w="1335" w:type="dxa"/>
          </w:tcPr>
          <w:p w:rsidR="00F913EC" w:rsidRPr="00007BDC" w:rsidRDefault="00F913EC" w:rsidP="00AA7CD0">
            <w:pPr>
              <w:jc w:val="center"/>
              <w:rPr>
                <w:b/>
                <w:bCs/>
                <w:sz w:val="20"/>
                <w:szCs w:val="20"/>
                <w:rtl/>
              </w:rPr>
            </w:pPr>
            <w:r w:rsidRPr="00007BDC">
              <w:rPr>
                <w:rFonts w:hint="cs"/>
                <w:b/>
                <w:bCs/>
                <w:sz w:val="20"/>
                <w:szCs w:val="20"/>
                <w:rtl/>
              </w:rPr>
              <w:t>3</w:t>
            </w:r>
          </w:p>
        </w:tc>
        <w:tc>
          <w:tcPr>
            <w:tcW w:w="1768" w:type="dxa"/>
          </w:tcPr>
          <w:p w:rsidR="00F913EC" w:rsidRPr="00007BDC" w:rsidRDefault="00F913EC" w:rsidP="00AA7CD0">
            <w:pPr>
              <w:jc w:val="center"/>
              <w:rPr>
                <w:b/>
                <w:bCs/>
                <w:sz w:val="20"/>
                <w:szCs w:val="20"/>
              </w:rPr>
            </w:pPr>
            <w:r w:rsidRPr="00007BDC">
              <w:rPr>
                <w:rFonts w:hint="cs"/>
                <w:b/>
                <w:bCs/>
                <w:sz w:val="20"/>
                <w:szCs w:val="20"/>
                <w:rtl/>
              </w:rPr>
              <w:t>الأرغون</w:t>
            </w:r>
          </w:p>
        </w:tc>
        <w:tc>
          <w:tcPr>
            <w:tcW w:w="745" w:type="dxa"/>
          </w:tcPr>
          <w:p w:rsidR="00F913EC" w:rsidRPr="00007BDC" w:rsidRDefault="00F913EC" w:rsidP="00AA7CD0">
            <w:pPr>
              <w:spacing w:before="80"/>
              <w:jc w:val="center"/>
              <w:rPr>
                <w:b/>
                <w:bCs/>
                <w:sz w:val="20"/>
                <w:szCs w:val="20"/>
              </w:rPr>
            </w:pPr>
            <w:r w:rsidRPr="00007BDC">
              <w:rPr>
                <w:b/>
                <w:bCs/>
                <w:sz w:val="20"/>
                <w:szCs w:val="20"/>
                <w:lang w:val="en-GB"/>
              </w:rPr>
              <w:t>Ar</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39.88</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0.9</w:t>
            </w:r>
          </w:p>
        </w:tc>
      </w:tr>
      <w:tr w:rsidR="00F913EC" w:rsidRPr="00007BDC" w:rsidTr="00AA7CD0">
        <w:tc>
          <w:tcPr>
            <w:tcW w:w="1335" w:type="dxa"/>
          </w:tcPr>
          <w:p w:rsidR="00F913EC" w:rsidRPr="00007BDC" w:rsidRDefault="00F913EC" w:rsidP="00AA7CD0">
            <w:pPr>
              <w:jc w:val="center"/>
              <w:rPr>
                <w:b/>
                <w:bCs/>
                <w:sz w:val="20"/>
                <w:szCs w:val="20"/>
                <w:rtl/>
              </w:rPr>
            </w:pPr>
            <w:r w:rsidRPr="00007BDC">
              <w:rPr>
                <w:rFonts w:hint="cs"/>
                <w:b/>
                <w:bCs/>
                <w:sz w:val="20"/>
                <w:szCs w:val="20"/>
                <w:rtl/>
              </w:rPr>
              <w:t>4</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ثاني أكسيد الكربون</w:t>
            </w:r>
          </w:p>
        </w:tc>
        <w:tc>
          <w:tcPr>
            <w:tcW w:w="745" w:type="dxa"/>
          </w:tcPr>
          <w:p w:rsidR="00F913EC" w:rsidRPr="00007BDC" w:rsidRDefault="00F913EC" w:rsidP="00AA7CD0">
            <w:pPr>
              <w:spacing w:before="80"/>
              <w:jc w:val="center"/>
              <w:rPr>
                <w:b/>
                <w:bCs/>
                <w:sz w:val="20"/>
                <w:szCs w:val="20"/>
                <w:lang w:val="en-GB"/>
              </w:rPr>
            </w:pPr>
            <w:r w:rsidRPr="00007BDC">
              <w:rPr>
                <w:b/>
                <w:bCs/>
                <w:sz w:val="20"/>
                <w:szCs w:val="20"/>
                <w:lang w:val="en-GB"/>
              </w:rPr>
              <w:t>CO</w:t>
            </w:r>
            <w:r w:rsidRPr="00007BDC">
              <w:rPr>
                <w:b/>
                <w:bCs/>
                <w:sz w:val="20"/>
                <w:szCs w:val="20"/>
                <w:vertAlign w:val="subscript"/>
                <w:lang w:val="en-GB"/>
              </w:rPr>
              <w:t>2</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44.0</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0.03</w:t>
            </w:r>
          </w:p>
        </w:tc>
      </w:tr>
      <w:tr w:rsidR="00F913EC" w:rsidRPr="00007BDC" w:rsidTr="00AA7CD0">
        <w:tc>
          <w:tcPr>
            <w:tcW w:w="1335" w:type="dxa"/>
          </w:tcPr>
          <w:p w:rsidR="00F913EC" w:rsidRPr="00007BDC" w:rsidRDefault="00F913EC" w:rsidP="00AA7CD0">
            <w:pPr>
              <w:jc w:val="center"/>
              <w:rPr>
                <w:b/>
                <w:bCs/>
                <w:sz w:val="20"/>
                <w:szCs w:val="20"/>
                <w:rtl/>
              </w:rPr>
            </w:pPr>
            <w:r w:rsidRPr="00007BDC">
              <w:rPr>
                <w:rFonts w:hint="cs"/>
                <w:b/>
                <w:bCs/>
                <w:sz w:val="20"/>
                <w:szCs w:val="20"/>
                <w:rtl/>
              </w:rPr>
              <w:t>5</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النيون</w:t>
            </w:r>
          </w:p>
        </w:tc>
        <w:tc>
          <w:tcPr>
            <w:tcW w:w="745" w:type="dxa"/>
          </w:tcPr>
          <w:p w:rsidR="00F913EC" w:rsidRPr="00007BDC" w:rsidRDefault="00F913EC" w:rsidP="00AA7CD0">
            <w:pPr>
              <w:spacing w:before="80"/>
              <w:jc w:val="center"/>
              <w:rPr>
                <w:b/>
                <w:bCs/>
                <w:sz w:val="20"/>
                <w:szCs w:val="20"/>
                <w:lang w:val="en-GB"/>
              </w:rPr>
            </w:pPr>
            <w:r w:rsidRPr="00007BDC">
              <w:rPr>
                <w:b/>
                <w:bCs/>
                <w:sz w:val="20"/>
                <w:szCs w:val="20"/>
                <w:lang w:val="en-GB"/>
              </w:rPr>
              <w:t>Ne</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20.18</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0.0018</w:t>
            </w:r>
          </w:p>
        </w:tc>
      </w:tr>
      <w:tr w:rsidR="00F913EC" w:rsidRPr="00007BDC" w:rsidTr="00AA7CD0">
        <w:tc>
          <w:tcPr>
            <w:tcW w:w="1335" w:type="dxa"/>
          </w:tcPr>
          <w:p w:rsidR="00F913EC" w:rsidRPr="00007BDC" w:rsidRDefault="00F913EC" w:rsidP="00AA7CD0">
            <w:pPr>
              <w:jc w:val="center"/>
              <w:rPr>
                <w:b/>
                <w:bCs/>
                <w:sz w:val="20"/>
                <w:szCs w:val="20"/>
                <w:rtl/>
              </w:rPr>
            </w:pPr>
            <w:r w:rsidRPr="00007BDC">
              <w:rPr>
                <w:rFonts w:hint="cs"/>
                <w:b/>
                <w:bCs/>
                <w:sz w:val="20"/>
                <w:szCs w:val="20"/>
                <w:rtl/>
              </w:rPr>
              <w:t>6</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الهليوم</w:t>
            </w:r>
          </w:p>
        </w:tc>
        <w:tc>
          <w:tcPr>
            <w:tcW w:w="745" w:type="dxa"/>
          </w:tcPr>
          <w:p w:rsidR="00F913EC" w:rsidRPr="00007BDC" w:rsidRDefault="00F913EC" w:rsidP="00AA7CD0">
            <w:pPr>
              <w:spacing w:before="80"/>
              <w:jc w:val="center"/>
              <w:rPr>
                <w:b/>
                <w:bCs/>
                <w:sz w:val="20"/>
                <w:szCs w:val="20"/>
                <w:rtl/>
              </w:rPr>
            </w:pPr>
            <w:r w:rsidRPr="00007BDC">
              <w:rPr>
                <w:b/>
                <w:bCs/>
                <w:sz w:val="20"/>
                <w:szCs w:val="20"/>
                <w:lang w:val="en-GB"/>
              </w:rPr>
              <w:t>He</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4.0</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0.0005</w:t>
            </w:r>
          </w:p>
        </w:tc>
      </w:tr>
      <w:tr w:rsidR="00F913EC" w:rsidRPr="00007BDC" w:rsidTr="00AA7CD0">
        <w:trPr>
          <w:trHeight w:val="269"/>
        </w:trPr>
        <w:tc>
          <w:tcPr>
            <w:tcW w:w="1335" w:type="dxa"/>
          </w:tcPr>
          <w:p w:rsidR="00F913EC" w:rsidRPr="00007BDC" w:rsidRDefault="00F913EC" w:rsidP="00AA7CD0">
            <w:pPr>
              <w:jc w:val="center"/>
              <w:rPr>
                <w:b/>
                <w:bCs/>
                <w:sz w:val="20"/>
                <w:szCs w:val="20"/>
                <w:rtl/>
              </w:rPr>
            </w:pPr>
            <w:r w:rsidRPr="00007BDC">
              <w:rPr>
                <w:rFonts w:hint="cs"/>
                <w:b/>
                <w:bCs/>
                <w:sz w:val="20"/>
                <w:szCs w:val="20"/>
                <w:rtl/>
              </w:rPr>
              <w:t>7</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الهيدروجين</w:t>
            </w:r>
          </w:p>
        </w:tc>
        <w:tc>
          <w:tcPr>
            <w:tcW w:w="745" w:type="dxa"/>
          </w:tcPr>
          <w:p w:rsidR="00F913EC" w:rsidRPr="00007BDC" w:rsidRDefault="00F913EC" w:rsidP="00AA7CD0">
            <w:pPr>
              <w:spacing w:before="80"/>
              <w:jc w:val="center"/>
              <w:rPr>
                <w:b/>
                <w:bCs/>
                <w:sz w:val="20"/>
                <w:szCs w:val="20"/>
                <w:lang w:val="en-GB"/>
              </w:rPr>
            </w:pPr>
            <w:r w:rsidRPr="00007BDC">
              <w:rPr>
                <w:b/>
                <w:bCs/>
                <w:sz w:val="20"/>
                <w:szCs w:val="20"/>
                <w:lang w:val="en-GB"/>
              </w:rPr>
              <w:t>H</w:t>
            </w:r>
            <w:r w:rsidRPr="00007BDC">
              <w:rPr>
                <w:b/>
                <w:bCs/>
                <w:sz w:val="20"/>
                <w:szCs w:val="20"/>
                <w:vertAlign w:val="subscript"/>
                <w:lang w:val="en-GB"/>
              </w:rPr>
              <w:t>2</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2.02</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0.00005</w:t>
            </w:r>
          </w:p>
        </w:tc>
      </w:tr>
      <w:tr w:rsidR="00F913EC" w:rsidRPr="00007BDC" w:rsidTr="00007BDC">
        <w:trPr>
          <w:trHeight w:val="373"/>
        </w:trPr>
        <w:tc>
          <w:tcPr>
            <w:tcW w:w="1335" w:type="dxa"/>
          </w:tcPr>
          <w:p w:rsidR="00F913EC" w:rsidRPr="00007BDC" w:rsidRDefault="00F913EC" w:rsidP="00AA7CD0">
            <w:pPr>
              <w:jc w:val="center"/>
              <w:rPr>
                <w:b/>
                <w:bCs/>
                <w:sz w:val="20"/>
                <w:szCs w:val="20"/>
                <w:rtl/>
              </w:rPr>
            </w:pPr>
            <w:r w:rsidRPr="00007BDC">
              <w:rPr>
                <w:rFonts w:hint="cs"/>
                <w:b/>
                <w:bCs/>
                <w:sz w:val="20"/>
                <w:szCs w:val="20"/>
                <w:rtl/>
              </w:rPr>
              <w:t>8</w:t>
            </w:r>
          </w:p>
        </w:tc>
        <w:tc>
          <w:tcPr>
            <w:tcW w:w="1768" w:type="dxa"/>
          </w:tcPr>
          <w:p w:rsidR="00F913EC" w:rsidRPr="00007BDC" w:rsidRDefault="00F913EC" w:rsidP="00AA7CD0">
            <w:pPr>
              <w:jc w:val="center"/>
              <w:rPr>
                <w:b/>
                <w:bCs/>
                <w:sz w:val="20"/>
                <w:szCs w:val="20"/>
                <w:rtl/>
              </w:rPr>
            </w:pPr>
            <w:r w:rsidRPr="00007BDC">
              <w:rPr>
                <w:rFonts w:hint="cs"/>
                <w:b/>
                <w:bCs/>
                <w:sz w:val="20"/>
                <w:szCs w:val="20"/>
                <w:rtl/>
              </w:rPr>
              <w:t>الأوزون</w:t>
            </w:r>
          </w:p>
        </w:tc>
        <w:tc>
          <w:tcPr>
            <w:tcW w:w="745" w:type="dxa"/>
          </w:tcPr>
          <w:p w:rsidR="00F913EC" w:rsidRPr="00007BDC" w:rsidRDefault="00F913EC" w:rsidP="00AA7CD0">
            <w:pPr>
              <w:spacing w:before="80"/>
              <w:jc w:val="center"/>
              <w:rPr>
                <w:b/>
                <w:bCs/>
                <w:sz w:val="20"/>
                <w:szCs w:val="20"/>
                <w:lang w:val="en-GB"/>
              </w:rPr>
            </w:pPr>
            <w:r w:rsidRPr="00007BDC">
              <w:rPr>
                <w:b/>
                <w:bCs/>
                <w:sz w:val="20"/>
                <w:szCs w:val="20"/>
                <w:lang w:val="en-GB"/>
              </w:rPr>
              <w:t>O</w:t>
            </w:r>
            <w:r w:rsidRPr="00007BDC">
              <w:rPr>
                <w:b/>
                <w:bCs/>
                <w:sz w:val="20"/>
                <w:szCs w:val="20"/>
                <w:vertAlign w:val="subscript"/>
                <w:lang w:val="en-GB"/>
              </w:rPr>
              <w:t>3</w:t>
            </w:r>
          </w:p>
        </w:tc>
        <w:tc>
          <w:tcPr>
            <w:tcW w:w="1440" w:type="dxa"/>
          </w:tcPr>
          <w:p w:rsidR="00F913EC" w:rsidRPr="00007BDC" w:rsidRDefault="00F913EC" w:rsidP="00AA7CD0">
            <w:pPr>
              <w:ind w:firstLine="332"/>
              <w:rPr>
                <w:b/>
                <w:bCs/>
                <w:sz w:val="20"/>
                <w:szCs w:val="20"/>
                <w:rtl/>
              </w:rPr>
            </w:pPr>
            <w:r w:rsidRPr="00007BDC">
              <w:rPr>
                <w:rFonts w:hint="cs"/>
                <w:b/>
                <w:bCs/>
                <w:sz w:val="20"/>
                <w:szCs w:val="20"/>
                <w:rtl/>
              </w:rPr>
              <w:t>48.0</w:t>
            </w:r>
          </w:p>
        </w:tc>
        <w:tc>
          <w:tcPr>
            <w:tcW w:w="1800" w:type="dxa"/>
          </w:tcPr>
          <w:p w:rsidR="00F913EC" w:rsidRPr="00007BDC" w:rsidRDefault="00F913EC" w:rsidP="00AA7CD0">
            <w:pPr>
              <w:ind w:firstLine="432"/>
              <w:rPr>
                <w:b/>
                <w:bCs/>
                <w:sz w:val="20"/>
                <w:szCs w:val="20"/>
                <w:rtl/>
              </w:rPr>
            </w:pPr>
            <w:r w:rsidRPr="00007BDC">
              <w:rPr>
                <w:rFonts w:hint="cs"/>
                <w:b/>
                <w:bCs/>
                <w:sz w:val="20"/>
                <w:szCs w:val="20"/>
                <w:rtl/>
              </w:rPr>
              <w:t>0.00006</w:t>
            </w:r>
          </w:p>
        </w:tc>
      </w:tr>
    </w:tbl>
    <w:p w:rsidR="00F913EC" w:rsidRPr="00F913EC" w:rsidRDefault="00F913EC" w:rsidP="00F913EC">
      <w:pPr>
        <w:spacing w:before="80" w:line="420" w:lineRule="exact"/>
        <w:ind w:firstLine="567"/>
        <w:jc w:val="right"/>
        <w:rPr>
          <w:b/>
          <w:bCs/>
          <w:sz w:val="20"/>
        </w:rPr>
      </w:pPr>
    </w:p>
    <w:p w:rsidR="00F913EC" w:rsidRDefault="00F913EC" w:rsidP="00F913EC">
      <w:pPr>
        <w:bidi/>
        <w:spacing w:before="120" w:line="420" w:lineRule="exact"/>
        <w:rPr>
          <w:b/>
          <w:bCs/>
          <w:spacing w:val="-4"/>
          <w:sz w:val="20"/>
          <w:rtl/>
        </w:rPr>
      </w:pPr>
    </w:p>
    <w:p w:rsidR="00F913EC" w:rsidRDefault="00F913EC" w:rsidP="00F913EC">
      <w:pPr>
        <w:bidi/>
        <w:spacing w:before="120" w:line="420" w:lineRule="exact"/>
        <w:rPr>
          <w:b/>
          <w:bCs/>
          <w:spacing w:val="-4"/>
          <w:sz w:val="20"/>
          <w:rtl/>
        </w:rPr>
      </w:pPr>
    </w:p>
    <w:p w:rsidR="00890B5D" w:rsidRDefault="00890B5D" w:rsidP="00890B5D">
      <w:pPr>
        <w:bidi/>
        <w:spacing w:before="120" w:line="420" w:lineRule="exact"/>
        <w:rPr>
          <w:b/>
          <w:bCs/>
          <w:spacing w:val="-4"/>
          <w:sz w:val="20"/>
          <w:rtl/>
        </w:rPr>
      </w:pPr>
    </w:p>
    <w:p w:rsidR="00890B5D" w:rsidRPr="00890B5D" w:rsidRDefault="00890B5D" w:rsidP="00890B5D">
      <w:pPr>
        <w:bidi/>
        <w:spacing w:before="120" w:line="420" w:lineRule="exact"/>
        <w:rPr>
          <w:b/>
          <w:bCs/>
          <w:spacing w:val="-4"/>
          <w:sz w:val="20"/>
        </w:rPr>
      </w:pPr>
    </w:p>
    <w:p w:rsidR="00F41FC3" w:rsidRPr="001E0F5E" w:rsidRDefault="00F41FC3" w:rsidP="00F41FC3">
      <w:pPr>
        <w:spacing w:before="120" w:line="430" w:lineRule="exact"/>
        <w:ind w:firstLine="567"/>
        <w:jc w:val="right"/>
        <w:rPr>
          <w:b/>
          <w:bCs/>
          <w:sz w:val="20"/>
        </w:rPr>
      </w:pPr>
      <w:r>
        <w:rPr>
          <w:b/>
          <w:bCs/>
          <w:sz w:val="20"/>
        </w:rPr>
        <w:t>.</w:t>
      </w:r>
    </w:p>
    <w:p w:rsidR="00890B5D" w:rsidRDefault="00890B5D" w:rsidP="00890B5D">
      <w:pPr>
        <w:bidi/>
        <w:spacing w:before="120" w:line="420" w:lineRule="exact"/>
        <w:rPr>
          <w:b/>
          <w:bCs/>
          <w:spacing w:val="-4"/>
          <w:sz w:val="20"/>
          <w:rtl/>
        </w:rPr>
      </w:pPr>
    </w:p>
    <w:p w:rsidR="006717EF" w:rsidRDefault="006717EF" w:rsidP="0039137C">
      <w:pPr>
        <w:bidi/>
        <w:spacing w:before="120" w:line="420" w:lineRule="exact"/>
        <w:jc w:val="center"/>
        <w:rPr>
          <w:b/>
          <w:bCs/>
          <w:spacing w:val="-4"/>
          <w:sz w:val="20"/>
          <w:rtl/>
        </w:rPr>
      </w:pPr>
    </w:p>
    <w:p w:rsidR="00007BDC" w:rsidRDefault="00007BDC" w:rsidP="00007BDC">
      <w:pPr>
        <w:bidi/>
        <w:spacing w:before="120" w:line="420" w:lineRule="exact"/>
        <w:jc w:val="center"/>
        <w:rPr>
          <w:b/>
          <w:bCs/>
          <w:spacing w:val="-4"/>
          <w:sz w:val="20"/>
          <w:rtl/>
        </w:rPr>
      </w:pPr>
      <w:r>
        <w:rPr>
          <w:rFonts w:hint="cs"/>
          <w:b/>
          <w:bCs/>
          <w:spacing w:val="-4"/>
          <w:sz w:val="20"/>
          <w:rtl/>
        </w:rPr>
        <w:t>لجغرافيا والبيئه  محمد سليمان</w:t>
      </w:r>
    </w:p>
    <w:p w:rsidR="0039137C" w:rsidRDefault="0039137C" w:rsidP="00007BDC">
      <w:pPr>
        <w:spacing w:before="80" w:line="440" w:lineRule="exact"/>
        <w:ind w:firstLine="567"/>
        <w:jc w:val="center"/>
        <w:rPr>
          <w:b/>
          <w:bCs/>
          <w:spacing w:val="-4"/>
          <w:sz w:val="20"/>
          <w:rtl/>
        </w:rPr>
      </w:pPr>
    </w:p>
    <w:p w:rsidR="00942F93" w:rsidRDefault="00720338" w:rsidP="0054374E">
      <w:pPr>
        <w:spacing w:before="80" w:line="440" w:lineRule="exact"/>
        <w:ind w:firstLine="567"/>
        <w:jc w:val="right"/>
        <w:rPr>
          <w:b/>
          <w:bCs/>
          <w:spacing w:val="-4"/>
          <w:sz w:val="20"/>
          <w:rtl/>
        </w:rPr>
      </w:pPr>
      <w:r w:rsidRPr="0054374E">
        <w:rPr>
          <w:b/>
          <w:bCs/>
          <w:spacing w:val="-4"/>
          <w:sz w:val="24"/>
          <w:szCs w:val="24"/>
        </w:rPr>
        <w:t>hydro</w:t>
      </w:r>
      <w:r w:rsidR="0054374E" w:rsidRPr="0054374E">
        <w:rPr>
          <w:b/>
          <w:bCs/>
          <w:spacing w:val="-4"/>
          <w:sz w:val="24"/>
          <w:szCs w:val="24"/>
        </w:rPr>
        <w:t xml:space="preserve"> sphere</w:t>
      </w:r>
      <w:r w:rsidR="0054374E">
        <w:rPr>
          <w:b/>
          <w:bCs/>
          <w:spacing w:val="-4"/>
          <w:sz w:val="20"/>
        </w:rPr>
        <w:t xml:space="preserve"> </w:t>
      </w:r>
      <w:r w:rsidR="0054374E" w:rsidRPr="00C52A3D">
        <w:rPr>
          <w:rFonts w:hint="cs"/>
          <w:spacing w:val="-4"/>
          <w:sz w:val="28"/>
          <w:szCs w:val="28"/>
          <w:rtl/>
        </w:rPr>
        <w:t>الغلاف المائي</w:t>
      </w:r>
      <w:r w:rsidR="0054374E">
        <w:rPr>
          <w:b/>
          <w:bCs/>
          <w:spacing w:val="-4"/>
          <w:sz w:val="20"/>
        </w:rPr>
        <w:t xml:space="preserve">   </w:t>
      </w:r>
    </w:p>
    <w:p w:rsidR="00942F93" w:rsidRPr="00007BDC" w:rsidRDefault="00942F93" w:rsidP="00007BDC">
      <w:pPr>
        <w:spacing w:before="80" w:line="440" w:lineRule="exact"/>
        <w:ind w:firstLine="567"/>
        <w:jc w:val="right"/>
        <w:rPr>
          <w:rFonts w:asciiTheme="minorBidi" w:hAnsiTheme="minorBidi"/>
          <w:b/>
          <w:bCs/>
          <w:spacing w:val="-4"/>
          <w:sz w:val="24"/>
          <w:szCs w:val="24"/>
          <w:rtl/>
        </w:rPr>
      </w:pPr>
      <w:r w:rsidRPr="00007BDC">
        <w:rPr>
          <w:rFonts w:asciiTheme="minorBidi" w:hAnsiTheme="minorBidi"/>
          <w:b/>
          <w:bCs/>
          <w:spacing w:val="-4"/>
          <w:sz w:val="24"/>
          <w:szCs w:val="24"/>
          <w:rtl/>
        </w:rPr>
        <w:t xml:space="preserve"> الماء أهم الموارد الطبيعية، فهو نبض الحياة على الأرض، وبدون المياه العذبة الصالحة للاستخدامات المختلفة لا يمكن أن يتم أي تطور زراعي، أو صناعي، أو حياة بشرية مستقرة متطورة باستمرار، فالماء يعد من أهم الثروات الطبيعية التي وهبها الله سبحانه وتعالى للبشرية، ويدل على هذه الحقيقة الهامة قوله تعالى: </w:t>
      </w:r>
      <w:r w:rsidRPr="00007BDC">
        <w:rPr>
          <w:rFonts w:asciiTheme="minorBidi" w:hAnsiTheme="minorBidi"/>
          <w:b/>
          <w:bCs/>
          <w:spacing w:val="-4"/>
          <w:sz w:val="24"/>
          <w:szCs w:val="24"/>
        </w:rPr>
        <w:sym w:font="AGA Arabesque" w:char="F029"/>
      </w:r>
      <w:r w:rsidRPr="00007BDC">
        <w:rPr>
          <w:rFonts w:asciiTheme="minorBidi" w:hAnsiTheme="minorBidi"/>
          <w:b/>
          <w:bCs/>
          <w:spacing w:val="-4"/>
          <w:sz w:val="24"/>
          <w:szCs w:val="24"/>
          <w:rtl/>
        </w:rPr>
        <w:t>أَوَلَمْ يَرَ الَّذِينَ كَفَرُواْ أَنَّ السَّمَاوَاتِ وَالأَرْضَ كَانَتَا رَتْقاً فَفَتَقْنَاهُمَا وَجَعَلْنَا مِنَ الْمَآءِ كُلَّ شَيْءٍ حَيٍّ أَفَلاَ يُؤْمِنُونَ</w:t>
      </w:r>
      <w:r w:rsidRPr="00007BDC">
        <w:rPr>
          <w:rFonts w:asciiTheme="minorBidi" w:hAnsiTheme="minorBidi"/>
          <w:b/>
          <w:bCs/>
          <w:spacing w:val="-4"/>
          <w:sz w:val="24"/>
          <w:szCs w:val="24"/>
        </w:rPr>
        <w:sym w:font="AGA Arabesque" w:char="F05B"/>
      </w:r>
      <w:r w:rsidRPr="00007BDC">
        <w:rPr>
          <w:rFonts w:asciiTheme="minorBidi" w:hAnsiTheme="minorBidi"/>
          <w:b/>
          <w:bCs/>
          <w:spacing w:val="-4"/>
          <w:sz w:val="24"/>
          <w:szCs w:val="24"/>
          <w:rtl/>
        </w:rPr>
        <w:t xml:space="preserve"> (الأنبياء 30).</w:t>
      </w:r>
    </w:p>
    <w:p w:rsidR="00942F93" w:rsidRPr="00007BDC" w:rsidRDefault="00942F93" w:rsidP="00007BDC">
      <w:pPr>
        <w:spacing w:before="80" w:line="390" w:lineRule="exact"/>
        <w:ind w:firstLine="567"/>
        <w:jc w:val="right"/>
        <w:rPr>
          <w:rFonts w:asciiTheme="minorBidi" w:hAnsiTheme="minorBidi"/>
          <w:b/>
          <w:bCs/>
          <w:spacing w:val="-6"/>
          <w:sz w:val="24"/>
          <w:szCs w:val="24"/>
          <w:rtl/>
        </w:rPr>
      </w:pPr>
      <w:r w:rsidRPr="00007BDC">
        <w:rPr>
          <w:rFonts w:asciiTheme="minorBidi" w:hAnsiTheme="minorBidi"/>
          <w:b/>
          <w:bCs/>
          <w:spacing w:val="-6"/>
          <w:sz w:val="24"/>
          <w:szCs w:val="24"/>
          <w:rtl/>
        </w:rPr>
        <w:t>الدورة المائية هي المصدر الرئيس للمياه في الطبيعة المتمثلة في التبخر والتكاثف والتساقط ويشغل الماء أكبر حيز في الغلاف الحيوي، وكمية المياه الموجودة في الغلاف المائي تقدر بنحو1.5 مليار كلم3، ومعظمها يوجد في المحيطات العالمية التي تشغل نحو7</w:t>
      </w:r>
      <w:r w:rsidR="00820029" w:rsidRPr="00007BDC">
        <w:rPr>
          <w:rFonts w:asciiTheme="minorBidi" w:hAnsiTheme="minorBidi"/>
          <w:b/>
          <w:bCs/>
          <w:spacing w:val="-6"/>
          <w:sz w:val="24"/>
          <w:szCs w:val="24"/>
          <w:rtl/>
        </w:rPr>
        <w:t>1</w:t>
      </w:r>
      <w:r w:rsidRPr="00007BDC">
        <w:rPr>
          <w:rFonts w:asciiTheme="minorBidi" w:hAnsiTheme="minorBidi"/>
          <w:b/>
          <w:bCs/>
          <w:spacing w:val="-6"/>
          <w:sz w:val="24"/>
          <w:szCs w:val="24"/>
          <w:rtl/>
        </w:rPr>
        <w:t xml:space="preserve"> % من مساحة الكرة الأرضية، وفيها نحو94 % من إجمالي المياه الموجودة في الغلاف المائي عامة، وهي مياه مالحة، يليها المياه الجوفية المالحة والعذبة، ومياه الجليديات، والمياه العذبة في كامل الغلاف المائي تتراوح بين 2- 3 % فقط منه، وهي موزعة بشكل غير متساو على سطح الكرة ، والجدول (2) يو</w:t>
      </w:r>
      <w:r w:rsidR="00670CE9" w:rsidRPr="00007BDC">
        <w:rPr>
          <w:rFonts w:asciiTheme="minorBidi" w:hAnsiTheme="minorBidi"/>
          <w:b/>
          <w:bCs/>
          <w:spacing w:val="-6"/>
          <w:sz w:val="24"/>
          <w:szCs w:val="24"/>
          <w:rtl/>
        </w:rPr>
        <w:t>ضح توزع المياه في الغلاف المائي</w:t>
      </w:r>
    </w:p>
    <w:p w:rsidR="00670CE9" w:rsidRDefault="00670CE9" w:rsidP="00942F93">
      <w:pPr>
        <w:spacing w:before="80" w:line="390" w:lineRule="exact"/>
        <w:ind w:firstLine="567"/>
        <w:jc w:val="right"/>
        <w:rPr>
          <w:b/>
          <w:bCs/>
          <w:spacing w:val="-6"/>
          <w:sz w:val="28"/>
          <w:szCs w:val="28"/>
          <w:rtl/>
        </w:rPr>
      </w:pPr>
    </w:p>
    <w:p w:rsidR="00670CE9" w:rsidRPr="00942F93" w:rsidRDefault="00670CE9" w:rsidP="00942F93">
      <w:pPr>
        <w:spacing w:before="80" w:line="390" w:lineRule="exact"/>
        <w:ind w:firstLine="567"/>
        <w:jc w:val="right"/>
        <w:rPr>
          <w:b/>
          <w:bCs/>
          <w:spacing w:val="-6"/>
          <w:sz w:val="28"/>
          <w:szCs w:val="28"/>
          <w:rtl/>
        </w:rPr>
      </w:pPr>
    </w:p>
    <w:p w:rsidR="00942F93" w:rsidRDefault="00942F93" w:rsidP="00942F93">
      <w:pPr>
        <w:bidi/>
        <w:spacing w:before="120" w:line="420" w:lineRule="exact"/>
        <w:jc w:val="center"/>
        <w:rPr>
          <w:b/>
          <w:bCs/>
          <w:spacing w:val="-4"/>
          <w:sz w:val="20"/>
          <w:rtl/>
        </w:rPr>
      </w:pPr>
      <w:r w:rsidRPr="00942F93">
        <w:rPr>
          <w:rFonts w:hint="cs"/>
          <w:b/>
          <w:bCs/>
          <w:spacing w:val="-6"/>
          <w:rtl/>
        </w:rPr>
        <w:lastRenderedPageBreak/>
        <w:t>جدول (2) توزع المياه في الغلاف المائي</w:t>
      </w:r>
      <w:r w:rsidRPr="00942F93">
        <w:rPr>
          <w:rFonts w:hint="cs"/>
          <w:b/>
          <w:bCs/>
          <w:spacing w:val="-6"/>
          <w:sz w:val="28"/>
          <w:szCs w:val="28"/>
          <w:rtl/>
        </w:rPr>
        <w:t>.</w:t>
      </w:r>
    </w:p>
    <w:tbl>
      <w:tblPr>
        <w:bidiVisual/>
        <w:tblW w:w="7589" w:type="dxa"/>
        <w:tblInd w:w="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0"/>
        <w:gridCol w:w="2133"/>
        <w:gridCol w:w="1611"/>
        <w:gridCol w:w="2465"/>
      </w:tblGrid>
      <w:tr w:rsidR="00942F93" w:rsidRPr="00495599" w:rsidTr="00942F93">
        <w:trPr>
          <w:trHeight w:hRule="exact" w:val="369"/>
        </w:trPr>
        <w:tc>
          <w:tcPr>
            <w:tcW w:w="1380"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spacing w:after="100"/>
              <w:jc w:val="center"/>
              <w:rPr>
                <w:rtl/>
              </w:rPr>
            </w:pPr>
            <w:r w:rsidRPr="00495599">
              <w:rPr>
                <w:rFonts w:hint="cs"/>
                <w:rtl/>
              </w:rPr>
              <w:t>تسلسل</w:t>
            </w:r>
          </w:p>
        </w:tc>
        <w:tc>
          <w:tcPr>
            <w:tcW w:w="2133"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spacing w:after="100"/>
              <w:jc w:val="center"/>
              <w:rPr>
                <w:rtl/>
              </w:rPr>
            </w:pPr>
            <w:r w:rsidRPr="00495599">
              <w:rPr>
                <w:rFonts w:hint="cs"/>
                <w:rtl/>
              </w:rPr>
              <w:t>نوع المياه</w:t>
            </w:r>
          </w:p>
        </w:tc>
        <w:tc>
          <w:tcPr>
            <w:tcW w:w="1611"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spacing w:after="100"/>
              <w:jc w:val="center"/>
              <w:rPr>
                <w:rtl/>
              </w:rPr>
            </w:pPr>
            <w:r w:rsidRPr="00495599">
              <w:rPr>
                <w:rFonts w:hint="cs"/>
                <w:rtl/>
              </w:rPr>
              <w:t>الحجم/ألف كلم3</w:t>
            </w:r>
          </w:p>
        </w:tc>
        <w:tc>
          <w:tcPr>
            <w:tcW w:w="2465"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spacing w:after="100"/>
              <w:jc w:val="center"/>
              <w:rPr>
                <w:rtl/>
              </w:rPr>
            </w:pPr>
            <w:r w:rsidRPr="00495599">
              <w:rPr>
                <w:rFonts w:hint="cs"/>
                <w:rtl/>
              </w:rPr>
              <w:t>النسبة %</w:t>
            </w:r>
          </w:p>
        </w:tc>
      </w:tr>
      <w:tr w:rsidR="00942F93" w:rsidRPr="00495599" w:rsidTr="00942F93">
        <w:trPr>
          <w:trHeight w:hRule="exact" w:val="312"/>
        </w:trPr>
        <w:tc>
          <w:tcPr>
            <w:tcW w:w="1380" w:type="dxa"/>
            <w:tcBorders>
              <w:top w:val="double" w:sz="4" w:space="0" w:color="auto"/>
              <w:left w:val="double" w:sz="4" w:space="0" w:color="auto"/>
            </w:tcBorders>
          </w:tcPr>
          <w:p w:rsidR="00942F93" w:rsidRPr="00495599" w:rsidRDefault="00942F93" w:rsidP="0039137C">
            <w:pPr>
              <w:jc w:val="center"/>
              <w:rPr>
                <w:b/>
                <w:bCs/>
                <w:position w:val="8"/>
                <w:rtl/>
              </w:rPr>
            </w:pPr>
            <w:r w:rsidRPr="00495599">
              <w:rPr>
                <w:rFonts w:hint="cs"/>
                <w:b/>
                <w:bCs/>
                <w:position w:val="8"/>
                <w:rtl/>
              </w:rPr>
              <w:t>1</w:t>
            </w:r>
          </w:p>
        </w:tc>
        <w:tc>
          <w:tcPr>
            <w:tcW w:w="2133" w:type="dxa"/>
            <w:tcBorders>
              <w:top w:val="double" w:sz="4" w:space="0" w:color="auto"/>
            </w:tcBorders>
          </w:tcPr>
          <w:p w:rsidR="00942F93" w:rsidRPr="00495599" w:rsidRDefault="00942F93" w:rsidP="0039137C">
            <w:pPr>
              <w:rPr>
                <w:b/>
                <w:bCs/>
                <w:position w:val="8"/>
                <w:rtl/>
              </w:rPr>
            </w:pPr>
            <w:r w:rsidRPr="00495599">
              <w:rPr>
                <w:rFonts w:hint="cs"/>
                <w:b/>
                <w:bCs/>
                <w:position w:val="8"/>
                <w:rtl/>
              </w:rPr>
              <w:t>مياه المحيطات العالمية</w:t>
            </w:r>
          </w:p>
        </w:tc>
        <w:tc>
          <w:tcPr>
            <w:tcW w:w="1611" w:type="dxa"/>
            <w:tcBorders>
              <w:top w:val="double" w:sz="4" w:space="0" w:color="auto"/>
            </w:tcBorders>
          </w:tcPr>
          <w:p w:rsidR="00942F93" w:rsidRPr="00495599" w:rsidRDefault="00942F93" w:rsidP="0039137C">
            <w:pPr>
              <w:ind w:firstLine="443"/>
              <w:rPr>
                <w:b/>
                <w:bCs/>
                <w:position w:val="8"/>
                <w:rtl/>
              </w:rPr>
            </w:pPr>
            <w:r w:rsidRPr="00495599">
              <w:rPr>
                <w:rFonts w:hint="cs"/>
                <w:b/>
                <w:bCs/>
                <w:position w:val="8"/>
                <w:rtl/>
              </w:rPr>
              <w:t>1370323</w:t>
            </w:r>
          </w:p>
        </w:tc>
        <w:tc>
          <w:tcPr>
            <w:tcW w:w="2465" w:type="dxa"/>
            <w:tcBorders>
              <w:top w:val="double" w:sz="4" w:space="0" w:color="auto"/>
              <w:right w:val="double" w:sz="4" w:space="0" w:color="auto"/>
            </w:tcBorders>
          </w:tcPr>
          <w:p w:rsidR="00942F93" w:rsidRPr="00495599" w:rsidRDefault="00942F93" w:rsidP="0039137C">
            <w:pPr>
              <w:ind w:firstLine="152"/>
              <w:rPr>
                <w:b/>
                <w:bCs/>
                <w:position w:val="8"/>
                <w:rtl/>
              </w:rPr>
            </w:pPr>
            <w:r w:rsidRPr="00495599">
              <w:rPr>
                <w:rFonts w:hint="cs"/>
                <w:b/>
                <w:bCs/>
                <w:position w:val="8"/>
                <w:rtl/>
              </w:rPr>
              <w:t>93.96</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2</w:t>
            </w:r>
          </w:p>
        </w:tc>
        <w:tc>
          <w:tcPr>
            <w:tcW w:w="2133" w:type="dxa"/>
          </w:tcPr>
          <w:p w:rsidR="00942F93" w:rsidRPr="00495599" w:rsidRDefault="00942F93" w:rsidP="0039137C">
            <w:pPr>
              <w:rPr>
                <w:b/>
                <w:bCs/>
                <w:position w:val="8"/>
                <w:rtl/>
              </w:rPr>
            </w:pPr>
            <w:r w:rsidRPr="00495599">
              <w:rPr>
                <w:rFonts w:hint="cs"/>
                <w:b/>
                <w:bCs/>
                <w:position w:val="8"/>
                <w:rtl/>
              </w:rPr>
              <w:t>المياه الجوفية (الباطنية)</w:t>
            </w:r>
          </w:p>
        </w:tc>
        <w:tc>
          <w:tcPr>
            <w:tcW w:w="1611" w:type="dxa"/>
          </w:tcPr>
          <w:p w:rsidR="00942F93" w:rsidRPr="00495599" w:rsidRDefault="00942F93" w:rsidP="0039137C">
            <w:pPr>
              <w:ind w:firstLine="443"/>
              <w:rPr>
                <w:b/>
                <w:bCs/>
                <w:position w:val="8"/>
              </w:rPr>
            </w:pPr>
            <w:r w:rsidRPr="00495599">
              <w:rPr>
                <w:rFonts w:hint="cs"/>
                <w:b/>
                <w:bCs/>
                <w:position w:val="8"/>
                <w:rtl/>
              </w:rPr>
              <w:t>60000</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4.12</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3</w:t>
            </w:r>
          </w:p>
        </w:tc>
        <w:tc>
          <w:tcPr>
            <w:tcW w:w="2133" w:type="dxa"/>
          </w:tcPr>
          <w:p w:rsidR="00942F93" w:rsidRPr="00495599" w:rsidRDefault="00942F93" w:rsidP="0039137C">
            <w:pPr>
              <w:rPr>
                <w:b/>
                <w:bCs/>
                <w:position w:val="8"/>
                <w:rtl/>
              </w:rPr>
            </w:pPr>
            <w:r w:rsidRPr="00495599">
              <w:rPr>
                <w:rFonts w:hint="cs"/>
                <w:b/>
                <w:bCs/>
                <w:position w:val="8"/>
                <w:rtl/>
              </w:rPr>
              <w:t>المياه الجوفية البينية</w:t>
            </w:r>
          </w:p>
        </w:tc>
        <w:tc>
          <w:tcPr>
            <w:tcW w:w="1611" w:type="dxa"/>
          </w:tcPr>
          <w:p w:rsidR="00942F93" w:rsidRPr="00495599" w:rsidRDefault="00942F93" w:rsidP="0039137C">
            <w:pPr>
              <w:ind w:firstLine="443"/>
              <w:rPr>
                <w:b/>
                <w:bCs/>
                <w:position w:val="8"/>
              </w:rPr>
            </w:pPr>
            <w:r w:rsidRPr="00495599">
              <w:rPr>
                <w:rFonts w:hint="cs"/>
                <w:b/>
                <w:bCs/>
                <w:position w:val="8"/>
                <w:rtl/>
              </w:rPr>
              <w:t>4000</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0.27</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4</w:t>
            </w:r>
          </w:p>
        </w:tc>
        <w:tc>
          <w:tcPr>
            <w:tcW w:w="2133" w:type="dxa"/>
          </w:tcPr>
          <w:p w:rsidR="00942F93" w:rsidRPr="00495599" w:rsidRDefault="00942F93" w:rsidP="0039137C">
            <w:pPr>
              <w:rPr>
                <w:b/>
                <w:bCs/>
                <w:position w:val="8"/>
                <w:rtl/>
              </w:rPr>
            </w:pPr>
            <w:r w:rsidRPr="00495599">
              <w:rPr>
                <w:rFonts w:hint="cs"/>
                <w:b/>
                <w:bCs/>
                <w:position w:val="8"/>
                <w:rtl/>
              </w:rPr>
              <w:t>مياه الجليديات المتجمدة</w:t>
            </w:r>
          </w:p>
        </w:tc>
        <w:tc>
          <w:tcPr>
            <w:tcW w:w="1611" w:type="dxa"/>
          </w:tcPr>
          <w:p w:rsidR="00942F93" w:rsidRPr="00495599" w:rsidRDefault="00942F93" w:rsidP="0039137C">
            <w:pPr>
              <w:ind w:firstLine="443"/>
              <w:rPr>
                <w:b/>
                <w:bCs/>
                <w:position w:val="8"/>
              </w:rPr>
            </w:pPr>
            <w:r w:rsidRPr="00495599">
              <w:rPr>
                <w:rFonts w:hint="cs"/>
                <w:b/>
                <w:bCs/>
                <w:position w:val="8"/>
                <w:rtl/>
              </w:rPr>
              <w:t>24000</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1.65</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5</w:t>
            </w:r>
          </w:p>
        </w:tc>
        <w:tc>
          <w:tcPr>
            <w:tcW w:w="2133" w:type="dxa"/>
          </w:tcPr>
          <w:p w:rsidR="00942F93" w:rsidRPr="00495599" w:rsidRDefault="00942F93" w:rsidP="0039137C">
            <w:pPr>
              <w:rPr>
                <w:b/>
                <w:bCs/>
                <w:position w:val="8"/>
                <w:rtl/>
              </w:rPr>
            </w:pPr>
            <w:r w:rsidRPr="00495599">
              <w:rPr>
                <w:rFonts w:hint="cs"/>
                <w:b/>
                <w:bCs/>
                <w:position w:val="8"/>
                <w:rtl/>
              </w:rPr>
              <w:t>مياه البحيرات</w:t>
            </w:r>
          </w:p>
        </w:tc>
        <w:tc>
          <w:tcPr>
            <w:tcW w:w="1611" w:type="dxa"/>
          </w:tcPr>
          <w:p w:rsidR="00942F93" w:rsidRPr="00495599" w:rsidRDefault="00942F93" w:rsidP="0039137C">
            <w:pPr>
              <w:ind w:firstLine="443"/>
              <w:rPr>
                <w:b/>
                <w:bCs/>
                <w:position w:val="8"/>
              </w:rPr>
            </w:pPr>
            <w:r w:rsidRPr="00495599">
              <w:rPr>
                <w:rFonts w:hint="cs"/>
                <w:b/>
                <w:bCs/>
                <w:position w:val="8"/>
                <w:rtl/>
              </w:rPr>
              <w:t>280</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0.019</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6</w:t>
            </w:r>
          </w:p>
        </w:tc>
        <w:tc>
          <w:tcPr>
            <w:tcW w:w="2133" w:type="dxa"/>
          </w:tcPr>
          <w:p w:rsidR="00942F93" w:rsidRPr="00495599" w:rsidRDefault="00942F93" w:rsidP="0039137C">
            <w:pPr>
              <w:rPr>
                <w:b/>
                <w:bCs/>
                <w:position w:val="8"/>
                <w:rtl/>
              </w:rPr>
            </w:pPr>
            <w:r w:rsidRPr="00495599">
              <w:rPr>
                <w:rFonts w:hint="cs"/>
                <w:b/>
                <w:bCs/>
                <w:position w:val="8"/>
                <w:rtl/>
              </w:rPr>
              <w:t>مياه التربة</w:t>
            </w:r>
          </w:p>
        </w:tc>
        <w:tc>
          <w:tcPr>
            <w:tcW w:w="1611" w:type="dxa"/>
          </w:tcPr>
          <w:p w:rsidR="00942F93" w:rsidRPr="00495599" w:rsidRDefault="00942F93" w:rsidP="0039137C">
            <w:pPr>
              <w:ind w:firstLine="443"/>
              <w:rPr>
                <w:b/>
                <w:bCs/>
                <w:position w:val="8"/>
                <w:rtl/>
              </w:rPr>
            </w:pPr>
            <w:r w:rsidRPr="00495599">
              <w:rPr>
                <w:rFonts w:hint="cs"/>
                <w:b/>
                <w:bCs/>
                <w:position w:val="8"/>
                <w:rtl/>
              </w:rPr>
              <w:t>85</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0.006</w:t>
            </w:r>
          </w:p>
        </w:tc>
      </w:tr>
      <w:tr w:rsidR="00942F93" w:rsidRPr="00495599" w:rsidTr="00942F93">
        <w:trPr>
          <w:trHeight w:hRule="exact" w:val="312"/>
        </w:trPr>
        <w:tc>
          <w:tcPr>
            <w:tcW w:w="1380" w:type="dxa"/>
            <w:tcBorders>
              <w:left w:val="double" w:sz="4" w:space="0" w:color="auto"/>
            </w:tcBorders>
          </w:tcPr>
          <w:p w:rsidR="00942F93" w:rsidRPr="00495599" w:rsidRDefault="00942F93" w:rsidP="0039137C">
            <w:pPr>
              <w:jc w:val="center"/>
              <w:rPr>
                <w:b/>
                <w:bCs/>
                <w:position w:val="8"/>
                <w:rtl/>
              </w:rPr>
            </w:pPr>
            <w:r w:rsidRPr="00495599">
              <w:rPr>
                <w:rFonts w:hint="cs"/>
                <w:b/>
                <w:bCs/>
                <w:position w:val="8"/>
                <w:rtl/>
              </w:rPr>
              <w:t>7</w:t>
            </w:r>
          </w:p>
        </w:tc>
        <w:tc>
          <w:tcPr>
            <w:tcW w:w="2133" w:type="dxa"/>
          </w:tcPr>
          <w:p w:rsidR="00942F93" w:rsidRPr="00495599" w:rsidRDefault="00942F93" w:rsidP="0039137C">
            <w:pPr>
              <w:rPr>
                <w:b/>
                <w:bCs/>
                <w:position w:val="8"/>
                <w:rtl/>
              </w:rPr>
            </w:pPr>
            <w:r w:rsidRPr="00495599">
              <w:rPr>
                <w:rFonts w:hint="cs"/>
                <w:b/>
                <w:bCs/>
                <w:position w:val="8"/>
                <w:rtl/>
              </w:rPr>
              <w:t>بخار الماء</w:t>
            </w:r>
          </w:p>
        </w:tc>
        <w:tc>
          <w:tcPr>
            <w:tcW w:w="1611" w:type="dxa"/>
          </w:tcPr>
          <w:p w:rsidR="00942F93" w:rsidRPr="00495599" w:rsidRDefault="00942F93" w:rsidP="0039137C">
            <w:pPr>
              <w:ind w:firstLine="443"/>
              <w:rPr>
                <w:b/>
                <w:bCs/>
                <w:position w:val="8"/>
                <w:rtl/>
              </w:rPr>
            </w:pPr>
            <w:r w:rsidRPr="00495599">
              <w:rPr>
                <w:rFonts w:hint="cs"/>
                <w:b/>
                <w:bCs/>
                <w:position w:val="8"/>
                <w:rtl/>
              </w:rPr>
              <w:t>14</w:t>
            </w:r>
          </w:p>
        </w:tc>
        <w:tc>
          <w:tcPr>
            <w:tcW w:w="2465" w:type="dxa"/>
            <w:tcBorders>
              <w:right w:val="double" w:sz="4" w:space="0" w:color="auto"/>
            </w:tcBorders>
          </w:tcPr>
          <w:p w:rsidR="00942F93" w:rsidRPr="00495599" w:rsidRDefault="00942F93" w:rsidP="0039137C">
            <w:pPr>
              <w:ind w:firstLine="152"/>
              <w:rPr>
                <w:b/>
                <w:bCs/>
                <w:position w:val="8"/>
                <w:rtl/>
              </w:rPr>
            </w:pPr>
            <w:r w:rsidRPr="00495599">
              <w:rPr>
                <w:rFonts w:hint="cs"/>
                <w:b/>
                <w:bCs/>
                <w:position w:val="8"/>
                <w:rtl/>
              </w:rPr>
              <w:t>0.001</w:t>
            </w:r>
          </w:p>
        </w:tc>
      </w:tr>
      <w:tr w:rsidR="00942F93" w:rsidRPr="00495599" w:rsidTr="00942F93">
        <w:trPr>
          <w:trHeight w:hRule="exact" w:val="312"/>
        </w:trPr>
        <w:tc>
          <w:tcPr>
            <w:tcW w:w="1380" w:type="dxa"/>
            <w:tcBorders>
              <w:left w:val="double" w:sz="4" w:space="0" w:color="auto"/>
              <w:bottom w:val="double" w:sz="4" w:space="0" w:color="auto"/>
            </w:tcBorders>
          </w:tcPr>
          <w:p w:rsidR="00942F93" w:rsidRPr="00495599" w:rsidRDefault="00942F93" w:rsidP="0039137C">
            <w:pPr>
              <w:jc w:val="center"/>
              <w:rPr>
                <w:b/>
                <w:bCs/>
                <w:position w:val="8"/>
                <w:rtl/>
              </w:rPr>
            </w:pPr>
            <w:r w:rsidRPr="00495599">
              <w:rPr>
                <w:rFonts w:hint="cs"/>
                <w:b/>
                <w:bCs/>
                <w:position w:val="8"/>
                <w:rtl/>
              </w:rPr>
              <w:t>8</w:t>
            </w:r>
          </w:p>
        </w:tc>
        <w:tc>
          <w:tcPr>
            <w:tcW w:w="2133" w:type="dxa"/>
            <w:tcBorders>
              <w:bottom w:val="double" w:sz="4" w:space="0" w:color="auto"/>
            </w:tcBorders>
          </w:tcPr>
          <w:p w:rsidR="00942F93" w:rsidRPr="00495599" w:rsidRDefault="00942F93" w:rsidP="0039137C">
            <w:pPr>
              <w:rPr>
                <w:b/>
                <w:bCs/>
                <w:position w:val="8"/>
                <w:rtl/>
              </w:rPr>
            </w:pPr>
            <w:r w:rsidRPr="00495599">
              <w:rPr>
                <w:rFonts w:hint="cs"/>
                <w:b/>
                <w:bCs/>
                <w:position w:val="8"/>
                <w:rtl/>
              </w:rPr>
              <w:t>مياه الأنهار</w:t>
            </w:r>
          </w:p>
        </w:tc>
        <w:tc>
          <w:tcPr>
            <w:tcW w:w="1611" w:type="dxa"/>
            <w:tcBorders>
              <w:bottom w:val="double" w:sz="4" w:space="0" w:color="auto"/>
            </w:tcBorders>
          </w:tcPr>
          <w:p w:rsidR="00942F93" w:rsidRPr="00495599" w:rsidRDefault="00942F93" w:rsidP="0039137C">
            <w:pPr>
              <w:ind w:firstLine="443"/>
              <w:rPr>
                <w:b/>
                <w:bCs/>
                <w:position w:val="8"/>
                <w:rtl/>
              </w:rPr>
            </w:pPr>
            <w:r w:rsidRPr="00495599">
              <w:rPr>
                <w:rFonts w:hint="cs"/>
                <w:b/>
                <w:bCs/>
                <w:position w:val="8"/>
                <w:rtl/>
              </w:rPr>
              <w:t>1.2</w:t>
            </w:r>
          </w:p>
        </w:tc>
        <w:tc>
          <w:tcPr>
            <w:tcW w:w="2465" w:type="dxa"/>
            <w:tcBorders>
              <w:bottom w:val="double" w:sz="4" w:space="0" w:color="auto"/>
              <w:right w:val="double" w:sz="4" w:space="0" w:color="auto"/>
            </w:tcBorders>
          </w:tcPr>
          <w:p w:rsidR="00942F93" w:rsidRPr="00495599" w:rsidRDefault="00942F93" w:rsidP="0039137C">
            <w:pPr>
              <w:ind w:firstLine="152"/>
              <w:rPr>
                <w:b/>
                <w:bCs/>
                <w:position w:val="8"/>
                <w:rtl/>
              </w:rPr>
            </w:pPr>
            <w:r w:rsidRPr="00495599">
              <w:rPr>
                <w:rFonts w:hint="cs"/>
                <w:b/>
                <w:bCs/>
                <w:position w:val="8"/>
                <w:rtl/>
              </w:rPr>
              <w:t>0.0001</w:t>
            </w:r>
          </w:p>
        </w:tc>
      </w:tr>
      <w:tr w:rsidR="00942F93" w:rsidRPr="00495599" w:rsidTr="00942F93">
        <w:trPr>
          <w:trHeight w:hRule="exact" w:val="369"/>
        </w:trPr>
        <w:tc>
          <w:tcPr>
            <w:tcW w:w="3513" w:type="dxa"/>
            <w:gridSpan w:val="2"/>
            <w:tcBorders>
              <w:top w:val="double" w:sz="4" w:space="0" w:color="auto"/>
              <w:left w:val="double" w:sz="4" w:space="0" w:color="auto"/>
              <w:bottom w:val="double" w:sz="4" w:space="0" w:color="auto"/>
              <w:right w:val="double" w:sz="4" w:space="0" w:color="auto"/>
            </w:tcBorders>
          </w:tcPr>
          <w:p w:rsidR="00942F93" w:rsidRPr="00495599" w:rsidRDefault="00942F93" w:rsidP="0039137C">
            <w:pPr>
              <w:rPr>
                <w:b/>
                <w:bCs/>
                <w:position w:val="8"/>
                <w:rtl/>
              </w:rPr>
            </w:pPr>
            <w:r w:rsidRPr="00495599">
              <w:rPr>
                <w:rFonts w:hint="cs"/>
                <w:rtl/>
              </w:rPr>
              <w:t>المجموع</w:t>
            </w:r>
          </w:p>
        </w:tc>
        <w:tc>
          <w:tcPr>
            <w:tcW w:w="1611"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ind w:firstLine="380"/>
              <w:rPr>
                <w:rtl/>
              </w:rPr>
            </w:pPr>
            <w:r w:rsidRPr="00495599">
              <w:rPr>
                <w:rFonts w:hint="cs"/>
                <w:rtl/>
              </w:rPr>
              <w:t>1.454.703</w:t>
            </w:r>
          </w:p>
        </w:tc>
        <w:tc>
          <w:tcPr>
            <w:tcW w:w="2465" w:type="dxa"/>
            <w:tcBorders>
              <w:top w:val="double" w:sz="4" w:space="0" w:color="auto"/>
              <w:left w:val="double" w:sz="4" w:space="0" w:color="auto"/>
              <w:bottom w:val="double" w:sz="4" w:space="0" w:color="auto"/>
              <w:right w:val="double" w:sz="4" w:space="0" w:color="auto"/>
            </w:tcBorders>
          </w:tcPr>
          <w:p w:rsidR="00942F93" w:rsidRPr="00495599" w:rsidRDefault="00942F93" w:rsidP="0039137C">
            <w:pPr>
              <w:ind w:firstLine="167"/>
              <w:rPr>
                <w:rtl/>
              </w:rPr>
            </w:pPr>
            <w:r w:rsidRPr="00495599">
              <w:rPr>
                <w:rFonts w:hint="cs"/>
                <w:rtl/>
              </w:rPr>
              <w:t>100    %</w:t>
            </w:r>
          </w:p>
        </w:tc>
      </w:tr>
    </w:tbl>
    <w:p w:rsidR="0054374E" w:rsidRPr="00007BDC" w:rsidRDefault="00545644" w:rsidP="00007BDC">
      <w:pPr>
        <w:bidi/>
        <w:spacing w:before="120" w:line="420" w:lineRule="exact"/>
        <w:rPr>
          <w:b/>
          <w:bCs/>
          <w:spacing w:val="-4"/>
          <w:sz w:val="20"/>
          <w:rtl/>
        </w:rPr>
      </w:pPr>
      <w:r w:rsidRPr="00545644">
        <w:rPr>
          <w:noProof/>
          <w:rtl/>
        </w:rPr>
        <w:pict>
          <v:shape id="_x0000_s1028" type="#_x0000_t202" style="position:absolute;left:0;text-align:left;margin-left:182.05pt;margin-top:1168.3pt;width:324pt;height:4.1pt;z-index:251662336;mso-position-horizontal-relative:page;mso-position-vertical-relative:page;mso-width-relative:margin;v-text-anchor:middle" o:allowincell="f" filled="f" strokecolor="#622423 [1605]" strokeweight="6pt">
            <v:stroke linestyle="thickThin"/>
            <v:textbox style="mso-next-textbox:#_x0000_s1028" inset="10.8pt,7.2pt,10.8pt,7.2pt">
              <w:txbxContent>
                <w:p w:rsidR="0039137C" w:rsidRPr="00F57A87" w:rsidRDefault="0039137C" w:rsidP="00F57A87">
                  <w:pPr>
                    <w:rPr>
                      <w:szCs w:val="28"/>
                    </w:rPr>
                  </w:pPr>
                </w:p>
              </w:txbxContent>
            </v:textbox>
            <w10:wrap type="square" anchorx="page" anchory="page"/>
          </v:shape>
        </w:pict>
      </w:r>
      <w:r w:rsidR="00820029">
        <w:rPr>
          <w:rFonts w:hint="cs"/>
          <w:b/>
          <w:bCs/>
          <w:spacing w:val="-4"/>
          <w:sz w:val="20"/>
          <w:rtl/>
        </w:rPr>
        <w:t>المصدر :  الجغرافيا والبيئه محمد سليمان</w:t>
      </w:r>
    </w:p>
    <w:p w:rsidR="0054374E" w:rsidRDefault="0054374E" w:rsidP="00007BDC">
      <w:pPr>
        <w:tabs>
          <w:tab w:val="left" w:pos="803"/>
        </w:tabs>
        <w:rPr>
          <w:sz w:val="28"/>
          <w:szCs w:val="28"/>
          <w:rtl/>
        </w:rPr>
      </w:pPr>
    </w:p>
    <w:p w:rsidR="0040210F" w:rsidRDefault="0054374E" w:rsidP="00197C05">
      <w:pPr>
        <w:tabs>
          <w:tab w:val="left" w:pos="803"/>
        </w:tabs>
        <w:jc w:val="right"/>
        <w:rPr>
          <w:sz w:val="28"/>
          <w:szCs w:val="28"/>
        </w:rPr>
      </w:pPr>
      <w:r>
        <w:rPr>
          <w:sz w:val="28"/>
          <w:szCs w:val="28"/>
        </w:rPr>
        <w:t>bio sphere</w:t>
      </w:r>
      <w:r w:rsidRPr="0054374E">
        <w:rPr>
          <w:rFonts w:hint="cs"/>
          <w:sz w:val="28"/>
          <w:szCs w:val="28"/>
          <w:rtl/>
        </w:rPr>
        <w:t xml:space="preserve"> </w:t>
      </w:r>
      <w:r>
        <w:rPr>
          <w:rFonts w:hint="cs"/>
          <w:sz w:val="28"/>
          <w:szCs w:val="28"/>
          <w:rtl/>
        </w:rPr>
        <w:t>الغلاف الحيوي</w:t>
      </w:r>
    </w:p>
    <w:p w:rsidR="00197C05" w:rsidRDefault="00197C05" w:rsidP="00946812">
      <w:pPr>
        <w:spacing w:before="120" w:line="430" w:lineRule="exact"/>
        <w:ind w:firstLine="567"/>
        <w:jc w:val="right"/>
        <w:rPr>
          <w:b/>
          <w:bCs/>
          <w:sz w:val="20"/>
          <w:rtl/>
        </w:rPr>
      </w:pPr>
      <w:r w:rsidRPr="001E0F5E">
        <w:rPr>
          <w:rFonts w:hint="cs"/>
          <w:b/>
          <w:bCs/>
          <w:sz w:val="20"/>
          <w:rtl/>
        </w:rPr>
        <w:t>الغلاف الحيوي هو كل مكان يوجد فيه أي شكل من أشكال الحياة مهما كانت بسيطة</w:t>
      </w:r>
      <w:r w:rsidRPr="00197C05">
        <w:rPr>
          <w:rFonts w:hint="cs"/>
          <w:b/>
          <w:bCs/>
          <w:sz w:val="20"/>
          <w:rtl/>
        </w:rPr>
        <w:t xml:space="preserve"> </w:t>
      </w:r>
      <w:r w:rsidRPr="001E0F5E">
        <w:rPr>
          <w:rFonts w:hint="cs"/>
          <w:b/>
          <w:bCs/>
          <w:sz w:val="20"/>
          <w:rtl/>
        </w:rPr>
        <w:t>يقدر عدد الأنواع الحية التي ظهرت خلال التاريخ الطبيعي للأرض ما بين 500 مليون إلى مليار نوع</w:t>
      </w:r>
      <w:r>
        <w:rPr>
          <w:rFonts w:hint="cs"/>
          <w:b/>
          <w:bCs/>
          <w:sz w:val="20"/>
          <w:rtl/>
        </w:rPr>
        <w:t>،</w:t>
      </w:r>
      <w:r w:rsidRPr="001E0F5E">
        <w:rPr>
          <w:rFonts w:hint="cs"/>
          <w:b/>
          <w:bCs/>
          <w:sz w:val="20"/>
          <w:rtl/>
        </w:rPr>
        <w:t xml:space="preserve"> أما عدد الأنواع المعاصرة فيصل إلى 100 مليون نوع من مختلف الكائنات الحية النباتية والحيوانية والدقيقة</w:t>
      </w:r>
      <w:r>
        <w:rPr>
          <w:rFonts w:hint="cs"/>
          <w:b/>
          <w:bCs/>
          <w:sz w:val="20"/>
          <w:rtl/>
        </w:rPr>
        <w:t>،</w:t>
      </w:r>
      <w:r w:rsidRPr="001E0F5E">
        <w:rPr>
          <w:rFonts w:hint="cs"/>
          <w:b/>
          <w:bCs/>
          <w:sz w:val="20"/>
          <w:rtl/>
        </w:rPr>
        <w:t xml:space="preserve"> ولكن المعروف والمدروس من هذه الأنواع أقل من ذلك بكثير، وفي 600 مليون سنة الأخيرة</w:t>
      </w:r>
      <w:r>
        <w:rPr>
          <w:rFonts w:hint="cs"/>
          <w:b/>
          <w:bCs/>
          <w:sz w:val="20"/>
          <w:rtl/>
        </w:rPr>
        <w:t>،</w:t>
      </w:r>
      <w:r w:rsidRPr="001E0F5E">
        <w:rPr>
          <w:rFonts w:hint="cs"/>
          <w:b/>
          <w:bCs/>
          <w:sz w:val="20"/>
          <w:rtl/>
        </w:rPr>
        <w:t xml:space="preserve"> تغيرت أشكال الحياة على الأرض عدة مرات، وتدل دراسات علم المستحاثات </w:t>
      </w:r>
      <w:r>
        <w:rPr>
          <w:rFonts w:hint="cs"/>
          <w:b/>
          <w:bCs/>
          <w:sz w:val="20"/>
          <w:rtl/>
        </w:rPr>
        <w:t>(</w:t>
      </w:r>
      <w:r w:rsidRPr="001E0F5E">
        <w:rPr>
          <w:rFonts w:hint="cs"/>
          <w:b/>
          <w:bCs/>
          <w:sz w:val="20"/>
          <w:rtl/>
        </w:rPr>
        <w:t>الأحافير أن آخر انقراض جماعي للكائنات الحية البحرية حدث منذ نحو 14 مليون سنة</w:t>
      </w:r>
      <w:r>
        <w:rPr>
          <w:rFonts w:hint="cs"/>
          <w:b/>
          <w:bCs/>
          <w:sz w:val="20"/>
          <w:rtl/>
        </w:rPr>
        <w:t>.</w:t>
      </w:r>
      <w:r w:rsidRPr="00197C05">
        <w:rPr>
          <w:rFonts w:hint="cs"/>
          <w:b/>
          <w:bCs/>
          <w:sz w:val="20"/>
          <w:rtl/>
        </w:rPr>
        <w:t xml:space="preserve"> </w:t>
      </w:r>
      <w:r w:rsidRPr="001E0F5E">
        <w:rPr>
          <w:rFonts w:hint="cs"/>
          <w:b/>
          <w:bCs/>
          <w:sz w:val="20"/>
          <w:rtl/>
        </w:rPr>
        <w:t xml:space="preserve">و في هذا العصر </w:t>
      </w:r>
      <w:r w:rsidR="00946812" w:rsidRPr="001E0F5E">
        <w:rPr>
          <w:rFonts w:hint="cs"/>
          <w:b/>
          <w:bCs/>
          <w:sz w:val="20"/>
          <w:rtl/>
        </w:rPr>
        <w:t>أصبح الغلاف الحيوي في ا</w:t>
      </w:r>
      <w:r w:rsidR="00946812">
        <w:rPr>
          <w:rFonts w:hint="cs"/>
          <w:b/>
          <w:bCs/>
          <w:sz w:val="20"/>
          <w:rtl/>
        </w:rPr>
        <w:t xml:space="preserve">العصر الحالي </w:t>
      </w:r>
      <w:r w:rsidR="00946812" w:rsidRPr="001E0F5E">
        <w:rPr>
          <w:rFonts w:hint="cs"/>
          <w:b/>
          <w:bCs/>
          <w:sz w:val="20"/>
          <w:rtl/>
        </w:rPr>
        <w:t>عما كان عليه في العصور السابقة، بسبب تدخل الإنسان وتأثيره فيه، ويعتقد أن دور الإنسان بوصفه عامل تأثير وتغيير فاق في الفترة الأخيرة، دور مختلف الكائنات الحية الأخرى، واتسعت مساحة هذا التأثير عالمياً</w:t>
      </w:r>
      <w:r w:rsidR="00946812">
        <w:rPr>
          <w:rFonts w:hint="cs"/>
          <w:b/>
          <w:bCs/>
          <w:sz w:val="20"/>
          <w:rtl/>
        </w:rPr>
        <w:t>،</w:t>
      </w:r>
      <w:r w:rsidR="00946812" w:rsidRPr="001E0F5E">
        <w:rPr>
          <w:rFonts w:hint="cs"/>
          <w:b/>
          <w:bCs/>
          <w:sz w:val="20"/>
          <w:rtl/>
        </w:rPr>
        <w:t xml:space="preserve"> بحيث لم تسلم أي منطقة في العالم، برية أم بحرية</w:t>
      </w:r>
      <w:r w:rsidR="00946812">
        <w:rPr>
          <w:rFonts w:hint="cs"/>
          <w:b/>
          <w:bCs/>
          <w:sz w:val="20"/>
          <w:rtl/>
        </w:rPr>
        <w:t>،</w:t>
      </w:r>
      <w:r w:rsidR="00946812" w:rsidRPr="001E0F5E">
        <w:rPr>
          <w:rFonts w:hint="cs"/>
          <w:b/>
          <w:bCs/>
          <w:sz w:val="20"/>
          <w:rtl/>
        </w:rPr>
        <w:t xml:space="preserve"> من هذا التأثير سواءً أكان شديداً أم بسيطاً، </w:t>
      </w:r>
      <w:r w:rsidR="00946812">
        <w:rPr>
          <w:rFonts w:hint="cs"/>
          <w:b/>
          <w:bCs/>
          <w:sz w:val="20"/>
          <w:rtl/>
        </w:rPr>
        <w:t xml:space="preserve"> </w:t>
      </w:r>
      <w:r>
        <w:rPr>
          <w:rFonts w:hint="cs"/>
          <w:b/>
          <w:bCs/>
          <w:sz w:val="20"/>
          <w:rtl/>
        </w:rPr>
        <w:t xml:space="preserve"> </w:t>
      </w:r>
    </w:p>
    <w:p w:rsidR="00775765" w:rsidRPr="001E0F5E" w:rsidRDefault="00775765" w:rsidP="00946812">
      <w:pPr>
        <w:spacing w:before="120" w:line="430" w:lineRule="exact"/>
        <w:ind w:firstLine="567"/>
        <w:jc w:val="right"/>
        <w:rPr>
          <w:b/>
          <w:bCs/>
          <w:sz w:val="20"/>
        </w:rPr>
      </w:pPr>
    </w:p>
    <w:p w:rsidR="00775765" w:rsidRPr="00016538" w:rsidRDefault="00946812" w:rsidP="00016538">
      <w:pPr>
        <w:tabs>
          <w:tab w:val="left" w:pos="803"/>
        </w:tabs>
        <w:jc w:val="right"/>
        <w:rPr>
          <w:b/>
          <w:bCs/>
          <w:sz w:val="28"/>
          <w:szCs w:val="28"/>
          <w:u w:val="single"/>
        </w:rPr>
      </w:pPr>
      <w:r w:rsidRPr="00775765">
        <w:rPr>
          <w:rFonts w:hint="cs"/>
          <w:b/>
          <w:bCs/>
          <w:sz w:val="28"/>
          <w:szCs w:val="28"/>
          <w:u w:val="single"/>
          <w:rtl/>
        </w:rPr>
        <w:t>النظام البيئي</w:t>
      </w:r>
    </w:p>
    <w:p w:rsidR="00016538" w:rsidRPr="00775765" w:rsidRDefault="00016538" w:rsidP="00016538">
      <w:pPr>
        <w:jc w:val="right"/>
        <w:rPr>
          <w:b/>
          <w:bCs/>
          <w:sz w:val="28"/>
          <w:szCs w:val="28"/>
        </w:rPr>
      </w:pPr>
      <w:r w:rsidRPr="00775765">
        <w:rPr>
          <w:b/>
          <w:bCs/>
          <w:spacing w:val="4"/>
          <w:sz w:val="28"/>
          <w:szCs w:val="28"/>
        </w:rPr>
        <w:t>Ecosystem</w:t>
      </w:r>
      <w:r w:rsidRPr="00775765">
        <w:rPr>
          <w:rFonts w:hint="cs"/>
          <w:b/>
          <w:bCs/>
          <w:spacing w:val="4"/>
          <w:sz w:val="20"/>
          <w:rtl/>
        </w:rPr>
        <w:t xml:space="preserve"> </w:t>
      </w:r>
      <w:r w:rsidRPr="00103751">
        <w:rPr>
          <w:rFonts w:hint="cs"/>
          <w:b/>
          <w:bCs/>
          <w:spacing w:val="4"/>
          <w:sz w:val="20"/>
          <w:rtl/>
        </w:rPr>
        <w:t xml:space="preserve"> النظام البيئي</w:t>
      </w:r>
      <w:r w:rsidRPr="00775765">
        <w:rPr>
          <w:rFonts w:hint="cs"/>
          <w:b/>
          <w:bCs/>
          <w:spacing w:val="4"/>
          <w:sz w:val="28"/>
          <w:szCs w:val="28"/>
          <w:rtl/>
        </w:rPr>
        <w:t xml:space="preserve"> </w:t>
      </w:r>
    </w:p>
    <w:p w:rsidR="00775765" w:rsidRPr="00016538" w:rsidRDefault="00016538" w:rsidP="00016538">
      <w:pPr>
        <w:jc w:val="right"/>
        <w:rPr>
          <w:b/>
          <w:bCs/>
          <w:rtl/>
        </w:rPr>
      </w:pPr>
      <w:r>
        <w:rPr>
          <w:rFonts w:hint="cs"/>
          <w:b/>
          <w:bCs/>
          <w:rtl/>
        </w:rPr>
        <w:t xml:space="preserve">  </w:t>
      </w:r>
      <w:r w:rsidR="00946812" w:rsidRPr="00016538">
        <w:rPr>
          <w:rFonts w:hint="cs"/>
          <w:b/>
          <w:bCs/>
          <w:rtl/>
        </w:rPr>
        <w:t>وحدة تنظيمية في حيز معين تحتوي على مجتمعات حية وعير حية من العناصر المعدنية والظروف البيئية المختلف</w:t>
      </w:r>
      <w:r w:rsidR="00946812" w:rsidRPr="00016538">
        <w:rPr>
          <w:rFonts w:hint="eastAsia"/>
          <w:b/>
          <w:bCs/>
          <w:rtl/>
        </w:rPr>
        <w:t>ة</w:t>
      </w:r>
      <w:r w:rsidR="00946812" w:rsidRPr="00016538">
        <w:rPr>
          <w:rFonts w:hint="cs"/>
          <w:b/>
          <w:bCs/>
          <w:rtl/>
        </w:rPr>
        <w:t xml:space="preserve"> التي تدخل في العمليات الحيوية وتؤدي إلى تبادل المواد</w:t>
      </w:r>
      <w:r>
        <w:rPr>
          <w:rFonts w:hint="cs"/>
          <w:b/>
          <w:bCs/>
          <w:rtl/>
        </w:rPr>
        <w:t xml:space="preserve"> </w:t>
      </w:r>
    </w:p>
    <w:p w:rsidR="00775765" w:rsidRPr="00016538" w:rsidRDefault="00775765" w:rsidP="00016538">
      <w:pPr>
        <w:jc w:val="right"/>
        <w:rPr>
          <w:sz w:val="28"/>
          <w:szCs w:val="28"/>
          <w:rtl/>
        </w:rPr>
      </w:pPr>
      <w:r w:rsidRPr="00016538">
        <w:rPr>
          <w:rFonts w:hint="cs"/>
          <w:sz w:val="28"/>
          <w:szCs w:val="28"/>
          <w:rtl/>
        </w:rPr>
        <w:t>العناصر المكونة لنظام</w:t>
      </w:r>
      <w:r w:rsidR="00016538" w:rsidRPr="00016538">
        <w:rPr>
          <w:rFonts w:hint="cs"/>
          <w:sz w:val="28"/>
          <w:szCs w:val="28"/>
          <w:rtl/>
        </w:rPr>
        <w:t xml:space="preserve"> البيئي : هي </w:t>
      </w:r>
      <w:r w:rsidRPr="00016538">
        <w:rPr>
          <w:rFonts w:hint="cs"/>
          <w:b/>
          <w:bCs/>
          <w:sz w:val="28"/>
          <w:szCs w:val="28"/>
          <w:rtl/>
        </w:rPr>
        <w:t xml:space="preserve">أنواع من المواد التي يتكون منها النظام قد تتمثل في ذرات غير مرئية أو جزيئات دقيقة أوقد تكون اكبر حجما مثل ذرات الرمل اوقطرات المطر وكل مكون عبارة عن وحدة لها موقعها المكاني والفترة الزمنية التي يستغرقها خلال وجودة داخل النظام </w:t>
      </w:r>
    </w:p>
    <w:p w:rsidR="00016538" w:rsidRPr="00016538" w:rsidRDefault="00016538" w:rsidP="00016538">
      <w:pPr>
        <w:jc w:val="right"/>
        <w:rPr>
          <w:sz w:val="28"/>
          <w:szCs w:val="28"/>
        </w:rPr>
      </w:pPr>
      <w:r w:rsidRPr="00016538">
        <w:rPr>
          <w:rFonts w:hint="cs"/>
          <w:sz w:val="28"/>
          <w:szCs w:val="28"/>
          <w:rtl/>
        </w:rPr>
        <w:t>مكونات النظام البيئي :  أ\مكونات عير حية: ويمكن تقسيم هذه المكونات إل</w:t>
      </w:r>
      <w:r>
        <w:rPr>
          <w:rFonts w:hint="cs"/>
          <w:sz w:val="28"/>
          <w:szCs w:val="28"/>
          <w:rtl/>
        </w:rPr>
        <w:t>ى</w:t>
      </w:r>
    </w:p>
    <w:p w:rsidR="00016538" w:rsidRPr="00016538" w:rsidRDefault="00016538" w:rsidP="00016538">
      <w:pPr>
        <w:numPr>
          <w:ilvl w:val="0"/>
          <w:numId w:val="7"/>
        </w:numPr>
        <w:bidi/>
        <w:spacing w:after="0" w:line="240" w:lineRule="auto"/>
        <w:rPr>
          <w:sz w:val="28"/>
          <w:szCs w:val="28"/>
          <w:rtl/>
        </w:rPr>
      </w:pPr>
      <w:r w:rsidRPr="00016538">
        <w:rPr>
          <w:rFonts w:hint="cs"/>
          <w:sz w:val="28"/>
          <w:szCs w:val="28"/>
          <w:rtl/>
        </w:rPr>
        <w:lastRenderedPageBreak/>
        <w:t>مواد عير عضوية: مثل الماء والكربون والأكسجين والنيتروجين والفسفور والكبريت التي تحتاجها الكائنات الحية لتنمو نموا طبيعيا</w:t>
      </w:r>
    </w:p>
    <w:p w:rsidR="00016538" w:rsidRPr="00016538" w:rsidRDefault="00016538" w:rsidP="00016538">
      <w:pPr>
        <w:numPr>
          <w:ilvl w:val="0"/>
          <w:numId w:val="7"/>
        </w:numPr>
        <w:bidi/>
        <w:spacing w:after="0" w:line="240" w:lineRule="auto"/>
        <w:rPr>
          <w:sz w:val="28"/>
          <w:szCs w:val="28"/>
        </w:rPr>
      </w:pPr>
      <w:r w:rsidRPr="00016538">
        <w:rPr>
          <w:rFonts w:hint="cs"/>
          <w:sz w:val="28"/>
          <w:szCs w:val="28"/>
          <w:rtl/>
        </w:rPr>
        <w:t xml:space="preserve">مواد عضوية : مثل البروتينات و الكربوهيدرات والدهون وغيرها من المركبات العضوية التي تنتج من فضلات النبات والحيوانات اوبقاياها بعد موتها  وتمثل حلقة وصل بين المكونات الحية وغير الحية لنظام البيئي </w:t>
      </w:r>
    </w:p>
    <w:p w:rsidR="00016538" w:rsidRPr="00016538" w:rsidRDefault="00016538" w:rsidP="00016538">
      <w:pPr>
        <w:numPr>
          <w:ilvl w:val="0"/>
          <w:numId w:val="7"/>
        </w:numPr>
        <w:bidi/>
        <w:spacing w:after="0" w:line="240" w:lineRule="auto"/>
        <w:rPr>
          <w:sz w:val="28"/>
          <w:szCs w:val="28"/>
        </w:rPr>
      </w:pPr>
      <w:r w:rsidRPr="00016538">
        <w:rPr>
          <w:rFonts w:hint="cs"/>
          <w:sz w:val="28"/>
          <w:szCs w:val="28"/>
          <w:rtl/>
        </w:rPr>
        <w:t>ظروف البيئة : مثل الجاذبية والتربة وعناصر المناخ وغيرها لنظم الطبيعية والحالة الاقتصادية والتقدم العلمي لنظم الحضرية</w:t>
      </w:r>
    </w:p>
    <w:p w:rsidR="00016538" w:rsidRPr="00016538" w:rsidRDefault="00016538" w:rsidP="00016538">
      <w:pPr>
        <w:ind w:left="360"/>
        <w:rPr>
          <w:sz w:val="28"/>
          <w:szCs w:val="28"/>
          <w:rtl/>
        </w:rPr>
      </w:pPr>
    </w:p>
    <w:p w:rsidR="00016538" w:rsidRPr="00016538" w:rsidRDefault="00016538" w:rsidP="00016538">
      <w:pPr>
        <w:ind w:left="360"/>
        <w:jc w:val="right"/>
        <w:rPr>
          <w:sz w:val="28"/>
          <w:szCs w:val="28"/>
          <w:rtl/>
        </w:rPr>
      </w:pPr>
      <w:r w:rsidRPr="00016538">
        <w:rPr>
          <w:rFonts w:hint="cs"/>
          <w:sz w:val="28"/>
          <w:szCs w:val="28"/>
          <w:rtl/>
        </w:rPr>
        <w:t>ب\مكونات حية : تشمل جميع الكائنات الحية نبات ( منتجات ) وحيوان ( مستهلكات ) وأحياء دقيقة  ( محللات)</w:t>
      </w:r>
    </w:p>
    <w:p w:rsidR="00016538" w:rsidRDefault="00016538" w:rsidP="00016538">
      <w:pPr>
        <w:ind w:left="360"/>
        <w:jc w:val="lowKashida"/>
        <w:rPr>
          <w:b/>
          <w:bCs/>
          <w:sz w:val="28"/>
          <w:szCs w:val="28"/>
          <w:rtl/>
        </w:rPr>
      </w:pPr>
    </w:p>
    <w:p w:rsidR="00F15F18" w:rsidRPr="005716D4" w:rsidRDefault="00F15F18" w:rsidP="00F15F18">
      <w:pPr>
        <w:jc w:val="right"/>
        <w:rPr>
          <w:sz w:val="28"/>
          <w:szCs w:val="28"/>
          <w:rtl/>
        </w:rPr>
      </w:pPr>
    </w:p>
    <w:p w:rsidR="00D43D0D" w:rsidRDefault="005716D4" w:rsidP="00720338">
      <w:pPr>
        <w:rPr>
          <w:rtl/>
        </w:rPr>
      </w:pPr>
      <w:r>
        <w:rPr>
          <w:sz w:val="28"/>
          <w:szCs w:val="28"/>
        </w:rPr>
        <w:br/>
      </w:r>
    </w:p>
    <w:p w:rsidR="00D43D0D" w:rsidRDefault="00D43D0D" w:rsidP="00A71621">
      <w:pPr>
        <w:jc w:val="right"/>
        <w:rPr>
          <w:sz w:val="28"/>
          <w:szCs w:val="28"/>
        </w:rPr>
      </w:pPr>
      <w:r>
        <w:rPr>
          <w:sz w:val="28"/>
          <w:szCs w:val="28"/>
        </w:rPr>
        <w:t xml:space="preserve">       </w:t>
      </w:r>
    </w:p>
    <w:p w:rsidR="00D43D0D" w:rsidRDefault="00D43D0D" w:rsidP="00A71621">
      <w:pPr>
        <w:jc w:val="right"/>
        <w:rPr>
          <w:sz w:val="28"/>
          <w:szCs w:val="28"/>
        </w:rPr>
      </w:pPr>
    </w:p>
    <w:p w:rsidR="00D43D0D" w:rsidRDefault="00D43D0D" w:rsidP="00A71621">
      <w:pPr>
        <w:jc w:val="right"/>
        <w:rPr>
          <w:sz w:val="28"/>
          <w:szCs w:val="28"/>
        </w:rPr>
      </w:pPr>
    </w:p>
    <w:p w:rsidR="00D43D0D" w:rsidRDefault="00D43D0D" w:rsidP="00A71621">
      <w:pPr>
        <w:jc w:val="right"/>
        <w:rPr>
          <w:sz w:val="28"/>
          <w:szCs w:val="28"/>
        </w:rPr>
      </w:pPr>
    </w:p>
    <w:p w:rsidR="00110F6C" w:rsidRPr="005716D4" w:rsidRDefault="00D43D0D" w:rsidP="00A71621">
      <w:pPr>
        <w:jc w:val="right"/>
        <w:rPr>
          <w:sz w:val="28"/>
          <w:szCs w:val="28"/>
        </w:rPr>
      </w:pPr>
      <w:r>
        <w:rPr>
          <w:sz w:val="28"/>
          <w:szCs w:val="28"/>
        </w:rPr>
        <w:t xml:space="preserve">     </w:t>
      </w:r>
    </w:p>
    <w:p w:rsidR="000426EA" w:rsidRPr="005716D4" w:rsidRDefault="000426EA" w:rsidP="009E0159">
      <w:pPr>
        <w:jc w:val="right"/>
        <w:rPr>
          <w:sz w:val="28"/>
          <w:szCs w:val="28"/>
          <w:rtl/>
        </w:rPr>
      </w:pPr>
    </w:p>
    <w:p w:rsidR="00F15F18" w:rsidRPr="005716D4" w:rsidRDefault="00742BDD" w:rsidP="00F15F18">
      <w:pPr>
        <w:jc w:val="right"/>
        <w:rPr>
          <w:color w:val="000000"/>
          <w:sz w:val="28"/>
          <w:szCs w:val="28"/>
        </w:rPr>
      </w:pPr>
      <w:r w:rsidRPr="005716D4">
        <w:rPr>
          <w:rFonts w:hint="cs"/>
          <w:sz w:val="28"/>
          <w:szCs w:val="28"/>
          <w:rtl/>
        </w:rPr>
        <w:t>.</w:t>
      </w:r>
      <w:r w:rsidR="00F15F18" w:rsidRPr="005716D4">
        <w:rPr>
          <w:color w:val="000000"/>
          <w:sz w:val="28"/>
          <w:szCs w:val="28"/>
        </w:rPr>
        <w:t xml:space="preserve"> </w:t>
      </w:r>
    </w:p>
    <w:p w:rsidR="00507495" w:rsidRPr="005716D4" w:rsidRDefault="00507495" w:rsidP="00670CE9">
      <w:pPr>
        <w:rPr>
          <w:color w:val="FF0000"/>
          <w:sz w:val="28"/>
          <w:szCs w:val="28"/>
        </w:rPr>
      </w:pPr>
    </w:p>
    <w:p w:rsidR="00D270D9" w:rsidRDefault="00D270D9" w:rsidP="001C0C6D">
      <w:pPr>
        <w:jc w:val="right"/>
        <w:rPr>
          <w:color w:val="000000"/>
          <w:sz w:val="27"/>
          <w:szCs w:val="27"/>
        </w:rPr>
      </w:pPr>
    </w:p>
    <w:p w:rsidR="00007BDC" w:rsidRDefault="00007BDC" w:rsidP="001C0C6D">
      <w:pPr>
        <w:jc w:val="right"/>
        <w:rPr>
          <w:color w:val="000000"/>
          <w:sz w:val="27"/>
          <w:szCs w:val="27"/>
        </w:rPr>
      </w:pPr>
    </w:p>
    <w:p w:rsidR="00007BDC" w:rsidRDefault="00007BDC" w:rsidP="001C0C6D">
      <w:pPr>
        <w:jc w:val="right"/>
        <w:rPr>
          <w:color w:val="000000"/>
          <w:sz w:val="27"/>
          <w:szCs w:val="27"/>
        </w:rPr>
      </w:pPr>
    </w:p>
    <w:p w:rsidR="00007BDC" w:rsidRDefault="00007BDC" w:rsidP="001C0C6D">
      <w:pPr>
        <w:jc w:val="right"/>
        <w:rPr>
          <w:color w:val="000000"/>
          <w:sz w:val="27"/>
          <w:szCs w:val="27"/>
        </w:rPr>
      </w:pPr>
    </w:p>
    <w:p w:rsidR="00007BDC" w:rsidRDefault="00007BDC" w:rsidP="001C0C6D">
      <w:pPr>
        <w:jc w:val="right"/>
        <w:rPr>
          <w:color w:val="000000"/>
          <w:sz w:val="27"/>
          <w:szCs w:val="27"/>
        </w:rPr>
      </w:pPr>
    </w:p>
    <w:p w:rsidR="00007BDC" w:rsidRDefault="00007BDC" w:rsidP="001C0C6D">
      <w:pPr>
        <w:jc w:val="right"/>
        <w:rPr>
          <w:color w:val="000000"/>
          <w:sz w:val="27"/>
          <w:szCs w:val="27"/>
          <w:rtl/>
        </w:rPr>
      </w:pPr>
    </w:p>
    <w:p w:rsidR="00D270D9" w:rsidRDefault="00D270D9" w:rsidP="001C0C6D">
      <w:pPr>
        <w:jc w:val="right"/>
        <w:rPr>
          <w:color w:val="000000"/>
          <w:sz w:val="27"/>
          <w:szCs w:val="27"/>
          <w:rtl/>
        </w:rPr>
      </w:pPr>
    </w:p>
    <w:p w:rsidR="00AA7CD0" w:rsidRDefault="001452E9" w:rsidP="00007BDC">
      <w:pPr>
        <w:jc w:val="right"/>
        <w:rPr>
          <w:b/>
          <w:bCs/>
          <w:sz w:val="32"/>
          <w:szCs w:val="32"/>
          <w:u w:val="single"/>
          <w:rtl/>
        </w:rPr>
      </w:pPr>
      <w:r w:rsidRPr="001C0C6D">
        <w:rPr>
          <w:rFonts w:hint="cs"/>
          <w:b/>
          <w:bCs/>
          <w:sz w:val="32"/>
          <w:szCs w:val="32"/>
          <w:u w:val="single"/>
          <w:rtl/>
        </w:rPr>
        <w:lastRenderedPageBreak/>
        <w:t>المراجع :</w:t>
      </w:r>
    </w:p>
    <w:p w:rsidR="001C0C6D" w:rsidRPr="00007BDC" w:rsidRDefault="001C0C6D" w:rsidP="00007BDC">
      <w:pPr>
        <w:pStyle w:val="a5"/>
        <w:numPr>
          <w:ilvl w:val="0"/>
          <w:numId w:val="8"/>
        </w:numPr>
        <w:bidi/>
        <w:rPr>
          <w:rFonts w:asciiTheme="minorBidi" w:eastAsia="Times New Roman" w:hAnsiTheme="minorBidi"/>
          <w:color w:val="800000"/>
          <w:sz w:val="24"/>
          <w:szCs w:val="24"/>
          <w:rtl/>
        </w:rPr>
      </w:pPr>
      <w:r w:rsidRPr="00007BDC">
        <w:rPr>
          <w:rFonts w:asciiTheme="minorBidi" w:eastAsia="Times New Roman" w:hAnsiTheme="minorBidi"/>
          <w:sz w:val="24"/>
          <w:szCs w:val="24"/>
          <w:rtl/>
        </w:rPr>
        <w:t>الدكتور عزاويأعمر  والدكتور لعمى أحمد  ، ورقة علمية مقدمة إلى المؤتمر العلمي الدولي   حول :</w:t>
      </w:r>
      <w:r w:rsidRPr="00007BDC">
        <w:rPr>
          <w:rStyle w:val="a4"/>
          <w:rFonts w:asciiTheme="minorBidi" w:hAnsiTheme="minorBidi"/>
          <w:sz w:val="24"/>
          <w:szCs w:val="24"/>
          <w:rtl/>
        </w:rPr>
        <w:t xml:space="preserve"> </w:t>
      </w:r>
      <w:r w:rsidRPr="00007BDC">
        <w:rPr>
          <w:rStyle w:val="a4"/>
          <w:rFonts w:asciiTheme="minorBidi" w:hAnsiTheme="minorBidi"/>
          <w:b w:val="0"/>
          <w:bCs w:val="0"/>
          <w:sz w:val="24"/>
          <w:szCs w:val="24"/>
          <w:rtl/>
        </w:rPr>
        <w:t xml:space="preserve">سلوك المؤسسة الاقتصادية في ظل رهانات التنمية المستدامة والعدالة الاجتماعية، </w:t>
      </w:r>
      <w:r w:rsidR="003E698E" w:rsidRPr="00007BDC">
        <w:rPr>
          <w:rStyle w:val="a4"/>
          <w:rFonts w:asciiTheme="minorBidi" w:hAnsiTheme="minorBidi"/>
          <w:b w:val="0"/>
          <w:bCs w:val="0"/>
          <w:sz w:val="24"/>
          <w:szCs w:val="24"/>
          <w:rtl/>
        </w:rPr>
        <w:t xml:space="preserve"> المنعقد في ( 20-21 نوفمبر 2012م ) ،  </w:t>
      </w:r>
      <w:r w:rsidRPr="00007BDC">
        <w:rPr>
          <w:rStyle w:val="a4"/>
          <w:rFonts w:asciiTheme="minorBidi" w:hAnsiTheme="minorBidi"/>
          <w:b w:val="0"/>
          <w:bCs w:val="0"/>
          <w:sz w:val="24"/>
          <w:szCs w:val="24"/>
          <w:rtl/>
        </w:rPr>
        <w:t xml:space="preserve">كلية العلوم الاقتصادية والتجارية وعلوم التسيير ، </w:t>
      </w:r>
      <w:r w:rsidRPr="00007BDC">
        <w:rPr>
          <w:rFonts w:asciiTheme="minorBidi" w:eastAsia="Times New Roman" w:hAnsiTheme="minorBidi"/>
          <w:b/>
          <w:bCs/>
          <w:sz w:val="24"/>
          <w:szCs w:val="24"/>
          <w:rtl/>
        </w:rPr>
        <w:t xml:space="preserve"> جامعةورقلة.</w:t>
      </w:r>
    </w:p>
    <w:p w:rsidR="001452E9" w:rsidRPr="00007BDC" w:rsidRDefault="001C0C6D" w:rsidP="00007BDC">
      <w:pPr>
        <w:pStyle w:val="a5"/>
        <w:numPr>
          <w:ilvl w:val="0"/>
          <w:numId w:val="8"/>
        </w:numPr>
        <w:bidi/>
        <w:rPr>
          <w:rFonts w:asciiTheme="minorBidi" w:eastAsia="Times New Roman" w:hAnsiTheme="minorBidi"/>
          <w:sz w:val="24"/>
          <w:szCs w:val="24"/>
          <w:rtl/>
        </w:rPr>
      </w:pPr>
      <w:r w:rsidRPr="00007BDC">
        <w:rPr>
          <w:rFonts w:asciiTheme="minorBidi" w:eastAsia="Times New Roman" w:hAnsiTheme="minorBidi"/>
          <w:sz w:val="24"/>
          <w:szCs w:val="24"/>
          <w:rtl/>
        </w:rPr>
        <w:t>الدكتور صالح بن علي أبو عرَّاد ، أهمية تنمية الوعي البيئي وكيفية تحقيقه ، أستاذ التربية الإسلامية بكلية المعلمين في أبها ومدير مركز البحوث التربوية بالكلية</w:t>
      </w:r>
      <w:bookmarkStart w:id="0" w:name="_GoBack"/>
      <w:bookmarkEnd w:id="0"/>
      <w:r w:rsidR="003E698E" w:rsidRPr="00007BDC">
        <w:rPr>
          <w:rFonts w:asciiTheme="minorBidi" w:eastAsia="Times New Roman" w:hAnsiTheme="minorBidi"/>
          <w:sz w:val="24"/>
          <w:szCs w:val="24"/>
          <w:rtl/>
        </w:rPr>
        <w:t>.</w:t>
      </w:r>
    </w:p>
    <w:p w:rsidR="003E698E" w:rsidRPr="00007BDC" w:rsidRDefault="003E698E" w:rsidP="00007BDC">
      <w:pPr>
        <w:pStyle w:val="a5"/>
        <w:numPr>
          <w:ilvl w:val="0"/>
          <w:numId w:val="8"/>
        </w:numPr>
        <w:bidi/>
        <w:rPr>
          <w:rFonts w:asciiTheme="minorBidi" w:eastAsia="Times New Roman" w:hAnsiTheme="minorBidi"/>
          <w:sz w:val="24"/>
          <w:szCs w:val="24"/>
          <w:rtl/>
        </w:rPr>
      </w:pPr>
      <w:r w:rsidRPr="00007BDC">
        <w:rPr>
          <w:rFonts w:asciiTheme="minorBidi" w:eastAsia="Times New Roman" w:hAnsiTheme="minorBidi"/>
          <w:sz w:val="24"/>
          <w:szCs w:val="24"/>
          <w:rtl/>
        </w:rPr>
        <w:t>مجلة الثقافة البيئية .</w:t>
      </w:r>
    </w:p>
    <w:p w:rsidR="00AA7CD0" w:rsidRPr="00007BDC" w:rsidRDefault="003E698E" w:rsidP="00007BDC">
      <w:pPr>
        <w:pStyle w:val="a5"/>
        <w:numPr>
          <w:ilvl w:val="0"/>
          <w:numId w:val="8"/>
        </w:numPr>
        <w:bidi/>
        <w:rPr>
          <w:rFonts w:asciiTheme="minorBidi" w:hAnsiTheme="minorBidi"/>
          <w:sz w:val="24"/>
          <w:szCs w:val="24"/>
        </w:rPr>
      </w:pPr>
      <w:r w:rsidRPr="00007BDC">
        <w:rPr>
          <w:rFonts w:asciiTheme="minorBidi" w:hAnsiTheme="minorBidi"/>
          <w:sz w:val="24"/>
          <w:szCs w:val="24"/>
          <w:rtl/>
        </w:rPr>
        <w:t>الكتاب المتضمن الخطة ( الثقافة البيئية : مفاهيم واعتبارات )</w:t>
      </w:r>
    </w:p>
    <w:p w:rsidR="00AA7CD0" w:rsidRPr="00007BDC" w:rsidRDefault="00AA7CD0" w:rsidP="00007BDC">
      <w:pPr>
        <w:pStyle w:val="a5"/>
        <w:numPr>
          <w:ilvl w:val="0"/>
          <w:numId w:val="8"/>
        </w:numPr>
        <w:bidi/>
        <w:rPr>
          <w:rFonts w:asciiTheme="minorBidi" w:hAnsiTheme="minorBidi"/>
          <w:sz w:val="24"/>
          <w:szCs w:val="24"/>
        </w:rPr>
      </w:pPr>
      <w:r w:rsidRPr="00007BDC">
        <w:rPr>
          <w:rFonts w:asciiTheme="minorBidi" w:hAnsiTheme="minorBidi"/>
          <w:sz w:val="24"/>
          <w:szCs w:val="24"/>
          <w:rtl/>
        </w:rPr>
        <w:t>محمد مجمود سليمان 2009 منشورات الهيئه العامه للكتاب وزاره الثقافه</w:t>
      </w:r>
    </w:p>
    <w:p w:rsidR="003E698E" w:rsidRPr="00007BDC" w:rsidRDefault="00942F93" w:rsidP="00007BDC">
      <w:pPr>
        <w:pStyle w:val="a5"/>
        <w:numPr>
          <w:ilvl w:val="0"/>
          <w:numId w:val="8"/>
        </w:numPr>
        <w:bidi/>
        <w:rPr>
          <w:rFonts w:asciiTheme="minorBidi" w:hAnsiTheme="minorBidi"/>
          <w:sz w:val="24"/>
          <w:szCs w:val="24"/>
          <w:rtl/>
        </w:rPr>
      </w:pPr>
      <w:r w:rsidRPr="00007BDC">
        <w:rPr>
          <w:rFonts w:asciiTheme="minorBidi" w:hAnsiTheme="minorBidi"/>
          <w:sz w:val="24"/>
          <w:szCs w:val="24"/>
        </w:rPr>
        <w:t xml:space="preserve"> http://www.universetoday.com/61200/earths-layers/</w:t>
      </w:r>
    </w:p>
    <w:p w:rsidR="00720338" w:rsidRPr="00007BDC" w:rsidRDefault="00545644" w:rsidP="00007BDC">
      <w:pPr>
        <w:pStyle w:val="a5"/>
        <w:numPr>
          <w:ilvl w:val="0"/>
          <w:numId w:val="8"/>
        </w:numPr>
        <w:bidi/>
        <w:rPr>
          <w:rFonts w:asciiTheme="minorBidi" w:hAnsiTheme="minorBidi"/>
          <w:sz w:val="24"/>
          <w:szCs w:val="24"/>
        </w:rPr>
      </w:pPr>
      <w:hyperlink r:id="rId10" w:history="1">
        <w:r w:rsidR="00720338" w:rsidRPr="00007BDC">
          <w:rPr>
            <w:rStyle w:val="Hyperlink"/>
            <w:rFonts w:asciiTheme="minorBidi" w:hAnsiTheme="minorBidi"/>
            <w:sz w:val="24"/>
            <w:szCs w:val="24"/>
          </w:rPr>
          <w:t>http://www.globalchange.umich.edu/globalchange1/current/lectures/kling/ecosystem/ecosystem.html</w:t>
        </w:r>
      </w:hyperlink>
    </w:p>
    <w:p w:rsidR="00AA7CD0" w:rsidRPr="00007BDC" w:rsidRDefault="00720338" w:rsidP="00007BDC">
      <w:pPr>
        <w:pStyle w:val="a5"/>
        <w:numPr>
          <w:ilvl w:val="0"/>
          <w:numId w:val="8"/>
        </w:numPr>
        <w:bidi/>
        <w:rPr>
          <w:rStyle w:val="small"/>
          <w:rFonts w:asciiTheme="minorBidi" w:hAnsiTheme="minorBidi"/>
          <w:sz w:val="24"/>
          <w:szCs w:val="24"/>
        </w:rPr>
      </w:pPr>
      <w:r w:rsidRPr="00007BDC">
        <w:rPr>
          <w:rFonts w:asciiTheme="minorBidi" w:hAnsiTheme="minorBidi"/>
          <w:sz w:val="24"/>
          <w:szCs w:val="24"/>
        </w:rPr>
        <w:t xml:space="preserve"> </w:t>
      </w:r>
      <w:r w:rsidRPr="00007BDC">
        <w:rPr>
          <w:rStyle w:val="small"/>
          <w:rFonts w:asciiTheme="minorBidi" w:hAnsiTheme="minorBidi"/>
          <w:sz w:val="24"/>
          <w:szCs w:val="24"/>
        </w:rPr>
        <w:t>http://www.cotf.edu/ete/ESS/ESSmain.html</w:t>
      </w:r>
    </w:p>
    <w:p w:rsidR="00720338" w:rsidRPr="00AA7CD0" w:rsidRDefault="00720338" w:rsidP="00720338">
      <w:pPr>
        <w:pStyle w:val="a5"/>
        <w:bidi/>
        <w:rPr>
          <w:rStyle w:val="small"/>
        </w:rPr>
      </w:pPr>
    </w:p>
    <w:p w:rsidR="00942F93" w:rsidRDefault="00942F93" w:rsidP="001C0C6D">
      <w:pPr>
        <w:jc w:val="right"/>
        <w:rPr>
          <w:sz w:val="28"/>
          <w:szCs w:val="28"/>
        </w:rPr>
      </w:pPr>
    </w:p>
    <w:p w:rsidR="0054147B" w:rsidRPr="003E698E" w:rsidRDefault="0054147B" w:rsidP="001C0C6D">
      <w:pPr>
        <w:jc w:val="right"/>
        <w:rPr>
          <w:b/>
          <w:bCs/>
          <w:sz w:val="28"/>
          <w:szCs w:val="28"/>
        </w:rPr>
      </w:pPr>
    </w:p>
    <w:sectPr w:rsidR="0054147B" w:rsidRPr="003E698E" w:rsidSect="006717EF">
      <w:headerReference w:type="default" r:id="rId11"/>
      <w:footerReference w:type="default" r:id="rId12"/>
      <w:pgSz w:w="12240" w:h="15840"/>
      <w:pgMar w:top="851" w:right="1797" w:bottom="567" w:left="1797"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F58" w:rsidRDefault="000D3F58" w:rsidP="00512BDF">
      <w:pPr>
        <w:spacing w:after="0" w:line="240" w:lineRule="auto"/>
      </w:pPr>
      <w:r>
        <w:separator/>
      </w:r>
    </w:p>
  </w:endnote>
  <w:endnote w:type="continuationSeparator" w:id="1">
    <w:p w:rsidR="000D3F58" w:rsidRDefault="000D3F58" w:rsidP="00512B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raditionalArabic">
    <w:panose1 w:val="00000000000000000000"/>
    <w:charset w:val="B2"/>
    <w:family w:val="auto"/>
    <w:notTrueType/>
    <w:pitch w:val="default"/>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7683"/>
      <w:docPartObj>
        <w:docPartGallery w:val="Page Numbers (Bottom of Page)"/>
        <w:docPartUnique/>
      </w:docPartObj>
    </w:sdtPr>
    <w:sdtContent>
      <w:p w:rsidR="0039137C" w:rsidRDefault="00545644">
        <w:pPr>
          <w:pStyle w:val="a7"/>
          <w:jc w:val="center"/>
        </w:pPr>
        <w:fldSimple w:instr=" PAGE   \* MERGEFORMAT ">
          <w:r w:rsidR="00EC5F77" w:rsidRPr="00EC5F77">
            <w:rPr>
              <w:rFonts w:cs="Calibri"/>
              <w:noProof/>
              <w:lang w:val="ar-SA"/>
            </w:rPr>
            <w:t>1</w:t>
          </w:r>
        </w:fldSimple>
      </w:p>
    </w:sdtContent>
  </w:sdt>
  <w:p w:rsidR="0039137C" w:rsidRDefault="0039137C">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F58" w:rsidRDefault="000D3F58" w:rsidP="00512BDF">
      <w:pPr>
        <w:spacing w:after="0" w:line="240" w:lineRule="auto"/>
      </w:pPr>
      <w:r>
        <w:separator/>
      </w:r>
    </w:p>
  </w:footnote>
  <w:footnote w:type="continuationSeparator" w:id="1">
    <w:p w:rsidR="000D3F58" w:rsidRDefault="000D3F58" w:rsidP="00512B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37C" w:rsidRDefault="0039137C">
    <w:pPr>
      <w:pStyle w:val="a6"/>
    </w:pPr>
  </w:p>
  <w:p w:rsidR="0039137C" w:rsidRDefault="0039137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0F4A"/>
    <w:multiLevelType w:val="hybridMultilevel"/>
    <w:tmpl w:val="5712A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4564C"/>
    <w:multiLevelType w:val="hybridMultilevel"/>
    <w:tmpl w:val="E0C68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27F64DEB"/>
    <w:multiLevelType w:val="hybridMultilevel"/>
    <w:tmpl w:val="B854E80C"/>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83041A5"/>
    <w:multiLevelType w:val="hybridMultilevel"/>
    <w:tmpl w:val="92AA2F62"/>
    <w:lvl w:ilvl="0" w:tplc="69D6C1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38E32001"/>
    <w:multiLevelType w:val="hybridMultilevel"/>
    <w:tmpl w:val="06786B2E"/>
    <w:lvl w:ilvl="0" w:tplc="2E2A8DE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3163C18"/>
    <w:multiLevelType w:val="hybridMultilevel"/>
    <w:tmpl w:val="06CAC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90EC9"/>
    <w:multiLevelType w:val="hybridMultilevel"/>
    <w:tmpl w:val="680037EC"/>
    <w:lvl w:ilvl="0" w:tplc="3A322220">
      <w:start w:val="1"/>
      <w:numFmt w:val="decimal"/>
      <w:lvlText w:val="%1-"/>
      <w:lvlJc w:val="left"/>
      <w:pPr>
        <w:ind w:left="1140" w:hanging="780"/>
      </w:pPr>
      <w:rPr>
        <w:rFonts w:ascii="Arial" w:hAnsi="Arial" w:cs="Arial"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551447"/>
    <w:multiLevelType w:val="hybridMultilevel"/>
    <w:tmpl w:val="373A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479"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C392773"/>
    <w:multiLevelType w:val="hybridMultilevel"/>
    <w:tmpl w:val="BF023F00"/>
    <w:lvl w:ilvl="0" w:tplc="2E2A8DEC">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4"/>
  </w:num>
  <w:num w:numId="4">
    <w:abstractNumId w:val="5"/>
  </w:num>
  <w:num w:numId="5">
    <w:abstractNumId w:val="7"/>
  </w:num>
  <w:num w:numId="6">
    <w:abstractNumId w:val="0"/>
  </w:num>
  <w:num w:numId="7">
    <w:abstractNumId w:val="3"/>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6564D"/>
    <w:rsid w:val="00007BDC"/>
    <w:rsid w:val="0001007B"/>
    <w:rsid w:val="00016538"/>
    <w:rsid w:val="000426EA"/>
    <w:rsid w:val="0004715C"/>
    <w:rsid w:val="00052BAB"/>
    <w:rsid w:val="000D3F58"/>
    <w:rsid w:val="000F5F28"/>
    <w:rsid w:val="00110F6C"/>
    <w:rsid w:val="00124AA0"/>
    <w:rsid w:val="001452E9"/>
    <w:rsid w:val="00160FEA"/>
    <w:rsid w:val="001675A9"/>
    <w:rsid w:val="00184DA4"/>
    <w:rsid w:val="00197C05"/>
    <w:rsid w:val="001A4244"/>
    <w:rsid w:val="001C0A5D"/>
    <w:rsid w:val="001C0C6D"/>
    <w:rsid w:val="001C6746"/>
    <w:rsid w:val="0023734A"/>
    <w:rsid w:val="00237B9A"/>
    <w:rsid w:val="00281533"/>
    <w:rsid w:val="002841F5"/>
    <w:rsid w:val="00292324"/>
    <w:rsid w:val="002B1508"/>
    <w:rsid w:val="002E2AFB"/>
    <w:rsid w:val="002E576F"/>
    <w:rsid w:val="003722F7"/>
    <w:rsid w:val="0039137C"/>
    <w:rsid w:val="003A45BB"/>
    <w:rsid w:val="003C48C2"/>
    <w:rsid w:val="003E698E"/>
    <w:rsid w:val="0040210F"/>
    <w:rsid w:val="00417DC9"/>
    <w:rsid w:val="00467382"/>
    <w:rsid w:val="00481F2F"/>
    <w:rsid w:val="004A46C3"/>
    <w:rsid w:val="004B58CB"/>
    <w:rsid w:val="004C06F8"/>
    <w:rsid w:val="004D2AB1"/>
    <w:rsid w:val="00507495"/>
    <w:rsid w:val="00512BDF"/>
    <w:rsid w:val="0054147B"/>
    <w:rsid w:val="0054374E"/>
    <w:rsid w:val="00545644"/>
    <w:rsid w:val="00547913"/>
    <w:rsid w:val="005621B6"/>
    <w:rsid w:val="00571476"/>
    <w:rsid w:val="005716D4"/>
    <w:rsid w:val="005B0E0D"/>
    <w:rsid w:val="005D1958"/>
    <w:rsid w:val="005E2E1A"/>
    <w:rsid w:val="005E6708"/>
    <w:rsid w:val="005F5725"/>
    <w:rsid w:val="00601AA2"/>
    <w:rsid w:val="00611952"/>
    <w:rsid w:val="00650F69"/>
    <w:rsid w:val="00657F18"/>
    <w:rsid w:val="00670CE9"/>
    <w:rsid w:val="006717EF"/>
    <w:rsid w:val="00682845"/>
    <w:rsid w:val="00704FD6"/>
    <w:rsid w:val="00720338"/>
    <w:rsid w:val="00742BDD"/>
    <w:rsid w:val="00775765"/>
    <w:rsid w:val="00775DEB"/>
    <w:rsid w:val="00795B75"/>
    <w:rsid w:val="007E262C"/>
    <w:rsid w:val="00820029"/>
    <w:rsid w:val="0082138D"/>
    <w:rsid w:val="00843508"/>
    <w:rsid w:val="0084368B"/>
    <w:rsid w:val="00864347"/>
    <w:rsid w:val="00890B5D"/>
    <w:rsid w:val="008B066F"/>
    <w:rsid w:val="008B3C2F"/>
    <w:rsid w:val="008E5DAC"/>
    <w:rsid w:val="00931DE4"/>
    <w:rsid w:val="00935182"/>
    <w:rsid w:val="0094022F"/>
    <w:rsid w:val="00942F93"/>
    <w:rsid w:val="00946812"/>
    <w:rsid w:val="00951706"/>
    <w:rsid w:val="009627CC"/>
    <w:rsid w:val="00965B62"/>
    <w:rsid w:val="009D2015"/>
    <w:rsid w:val="009E0159"/>
    <w:rsid w:val="00A25173"/>
    <w:rsid w:val="00A37055"/>
    <w:rsid w:val="00A40742"/>
    <w:rsid w:val="00A631A1"/>
    <w:rsid w:val="00A6755F"/>
    <w:rsid w:val="00A71621"/>
    <w:rsid w:val="00A942C2"/>
    <w:rsid w:val="00AA7CD0"/>
    <w:rsid w:val="00AC10DA"/>
    <w:rsid w:val="00AD40B4"/>
    <w:rsid w:val="00AE0ED0"/>
    <w:rsid w:val="00AE406E"/>
    <w:rsid w:val="00B042D7"/>
    <w:rsid w:val="00B05A93"/>
    <w:rsid w:val="00B0746B"/>
    <w:rsid w:val="00B3305D"/>
    <w:rsid w:val="00B94600"/>
    <w:rsid w:val="00BB0FE4"/>
    <w:rsid w:val="00BB2B3E"/>
    <w:rsid w:val="00BC063A"/>
    <w:rsid w:val="00BF0C72"/>
    <w:rsid w:val="00C00CB7"/>
    <w:rsid w:val="00C07042"/>
    <w:rsid w:val="00C13F47"/>
    <w:rsid w:val="00C52A3D"/>
    <w:rsid w:val="00C53C40"/>
    <w:rsid w:val="00C64883"/>
    <w:rsid w:val="00C723E9"/>
    <w:rsid w:val="00C72F63"/>
    <w:rsid w:val="00C80149"/>
    <w:rsid w:val="00CC3381"/>
    <w:rsid w:val="00CE2180"/>
    <w:rsid w:val="00D15D30"/>
    <w:rsid w:val="00D22A2F"/>
    <w:rsid w:val="00D270D9"/>
    <w:rsid w:val="00D309F8"/>
    <w:rsid w:val="00D42766"/>
    <w:rsid w:val="00D43D0D"/>
    <w:rsid w:val="00D76CF1"/>
    <w:rsid w:val="00DA482B"/>
    <w:rsid w:val="00DA5633"/>
    <w:rsid w:val="00DD7496"/>
    <w:rsid w:val="00E118B9"/>
    <w:rsid w:val="00E13540"/>
    <w:rsid w:val="00E43FAD"/>
    <w:rsid w:val="00E47806"/>
    <w:rsid w:val="00E6564D"/>
    <w:rsid w:val="00EC5F77"/>
    <w:rsid w:val="00ED56E8"/>
    <w:rsid w:val="00EF2AE4"/>
    <w:rsid w:val="00F15F18"/>
    <w:rsid w:val="00F27AE9"/>
    <w:rsid w:val="00F41FC3"/>
    <w:rsid w:val="00F57A87"/>
    <w:rsid w:val="00F913EC"/>
    <w:rsid w:val="00F946F4"/>
    <w:rsid w:val="00F94A46"/>
    <w:rsid w:val="00FB26D7"/>
    <w:rsid w:val="00FB552F"/>
    <w:rsid w:val="00FC351E"/>
    <w:rsid w:val="00FD34A4"/>
    <w:rsid w:val="00FE13D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173"/>
  </w:style>
  <w:style w:type="paragraph" w:styleId="2">
    <w:name w:val="heading 2"/>
    <w:basedOn w:val="a"/>
    <w:next w:val="a"/>
    <w:link w:val="2Char"/>
    <w:uiPriority w:val="9"/>
    <w:unhideWhenUsed/>
    <w:qFormat/>
    <w:rsid w:val="00F15F1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9">
    <w:name w:val="heading 9"/>
    <w:basedOn w:val="a"/>
    <w:next w:val="a"/>
    <w:link w:val="9Char"/>
    <w:uiPriority w:val="9"/>
    <w:unhideWhenUsed/>
    <w:qFormat/>
    <w:rsid w:val="00AA7CD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mall">
    <w:name w:val="small"/>
    <w:basedOn w:val="a0"/>
    <w:rsid w:val="00931DE4"/>
  </w:style>
  <w:style w:type="paragraph" w:styleId="a3">
    <w:name w:val="Normal (Web)"/>
    <w:basedOn w:val="a"/>
    <w:uiPriority w:val="99"/>
    <w:unhideWhenUsed/>
    <w:rsid w:val="0023734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unhideWhenUsed/>
    <w:rsid w:val="0023734A"/>
    <w:rPr>
      <w:color w:val="0000FF"/>
      <w:u w:val="single"/>
    </w:rPr>
  </w:style>
  <w:style w:type="character" w:styleId="a4">
    <w:name w:val="Strong"/>
    <w:basedOn w:val="a0"/>
    <w:uiPriority w:val="22"/>
    <w:qFormat/>
    <w:rsid w:val="0023734A"/>
    <w:rPr>
      <w:b/>
      <w:bCs/>
    </w:rPr>
  </w:style>
  <w:style w:type="paragraph" w:styleId="a5">
    <w:name w:val="List Paragraph"/>
    <w:basedOn w:val="a"/>
    <w:uiPriority w:val="34"/>
    <w:qFormat/>
    <w:rsid w:val="003722F7"/>
    <w:pPr>
      <w:ind w:left="720"/>
      <w:contextualSpacing/>
    </w:pPr>
  </w:style>
  <w:style w:type="character" w:customStyle="1" w:styleId="2Char">
    <w:name w:val="عنوان 2 Char"/>
    <w:basedOn w:val="a0"/>
    <w:link w:val="2"/>
    <w:uiPriority w:val="9"/>
    <w:rsid w:val="00F15F18"/>
    <w:rPr>
      <w:rFonts w:asciiTheme="majorHAnsi" w:eastAsiaTheme="majorEastAsia" w:hAnsiTheme="majorHAnsi" w:cstheme="majorBidi"/>
      <w:b/>
      <w:bCs/>
      <w:color w:val="4F81BD" w:themeColor="accent1"/>
      <w:sz w:val="26"/>
      <w:szCs w:val="26"/>
    </w:rPr>
  </w:style>
  <w:style w:type="paragraph" w:styleId="a6">
    <w:name w:val="header"/>
    <w:basedOn w:val="a"/>
    <w:link w:val="Char"/>
    <w:uiPriority w:val="99"/>
    <w:unhideWhenUsed/>
    <w:rsid w:val="00512BDF"/>
    <w:pPr>
      <w:tabs>
        <w:tab w:val="center" w:pos="4153"/>
        <w:tab w:val="right" w:pos="8306"/>
      </w:tabs>
      <w:spacing w:after="0" w:line="240" w:lineRule="auto"/>
    </w:pPr>
  </w:style>
  <w:style w:type="character" w:customStyle="1" w:styleId="Char">
    <w:name w:val="رأس صفحة Char"/>
    <w:basedOn w:val="a0"/>
    <w:link w:val="a6"/>
    <w:uiPriority w:val="99"/>
    <w:rsid w:val="00512BDF"/>
  </w:style>
  <w:style w:type="paragraph" w:styleId="a7">
    <w:name w:val="footer"/>
    <w:basedOn w:val="a"/>
    <w:link w:val="Char0"/>
    <w:uiPriority w:val="99"/>
    <w:unhideWhenUsed/>
    <w:rsid w:val="00512BDF"/>
    <w:pPr>
      <w:tabs>
        <w:tab w:val="center" w:pos="4153"/>
        <w:tab w:val="right" w:pos="8306"/>
      </w:tabs>
      <w:spacing w:after="0" w:line="240" w:lineRule="auto"/>
    </w:pPr>
  </w:style>
  <w:style w:type="character" w:customStyle="1" w:styleId="Char0">
    <w:name w:val="تذييل صفحة Char"/>
    <w:basedOn w:val="a0"/>
    <w:link w:val="a7"/>
    <w:uiPriority w:val="99"/>
    <w:rsid w:val="00512BDF"/>
  </w:style>
  <w:style w:type="paragraph" w:styleId="a8">
    <w:name w:val="Balloon Text"/>
    <w:basedOn w:val="a"/>
    <w:link w:val="Char1"/>
    <w:uiPriority w:val="99"/>
    <w:semiHidden/>
    <w:unhideWhenUsed/>
    <w:rsid w:val="00951706"/>
    <w:pPr>
      <w:spacing w:after="0" w:line="240" w:lineRule="auto"/>
    </w:pPr>
    <w:rPr>
      <w:rFonts w:ascii="Tahoma" w:hAnsi="Tahoma" w:cs="Tahoma"/>
      <w:sz w:val="16"/>
      <w:szCs w:val="16"/>
    </w:rPr>
  </w:style>
  <w:style w:type="character" w:customStyle="1" w:styleId="Char1">
    <w:name w:val="نص في بالون Char"/>
    <w:basedOn w:val="a0"/>
    <w:link w:val="a8"/>
    <w:uiPriority w:val="99"/>
    <w:semiHidden/>
    <w:rsid w:val="00951706"/>
    <w:rPr>
      <w:rFonts w:ascii="Tahoma" w:hAnsi="Tahoma" w:cs="Tahoma"/>
      <w:sz w:val="16"/>
      <w:szCs w:val="16"/>
    </w:rPr>
  </w:style>
  <w:style w:type="character" w:customStyle="1" w:styleId="9Char">
    <w:name w:val="عنوان 9 Char"/>
    <w:basedOn w:val="a0"/>
    <w:link w:val="9"/>
    <w:uiPriority w:val="9"/>
    <w:rsid w:val="00AA7CD0"/>
    <w:rPr>
      <w:rFonts w:asciiTheme="majorHAnsi" w:eastAsiaTheme="majorEastAsia" w:hAnsiTheme="majorHAnsi" w:cstheme="majorBidi"/>
      <w:i/>
      <w:iCs/>
      <w:color w:val="404040" w:themeColor="text1" w:themeTint="BF"/>
      <w:sz w:val="20"/>
      <w:szCs w:val="20"/>
    </w:rPr>
  </w:style>
  <w:style w:type="character" w:styleId="a9">
    <w:name w:val="FollowedHyperlink"/>
    <w:basedOn w:val="a0"/>
    <w:uiPriority w:val="99"/>
    <w:semiHidden/>
    <w:unhideWhenUsed/>
    <w:rsid w:val="0072033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0658324">
      <w:bodyDiv w:val="1"/>
      <w:marLeft w:val="0"/>
      <w:marRight w:val="0"/>
      <w:marTop w:val="0"/>
      <w:marBottom w:val="0"/>
      <w:divBdr>
        <w:top w:val="none" w:sz="0" w:space="0" w:color="auto"/>
        <w:left w:val="none" w:sz="0" w:space="0" w:color="auto"/>
        <w:bottom w:val="none" w:sz="0" w:space="0" w:color="auto"/>
        <w:right w:val="none" w:sz="0" w:space="0" w:color="auto"/>
      </w:divBdr>
      <w:divsChild>
        <w:div w:id="1986202738">
          <w:marLeft w:val="0"/>
          <w:marRight w:val="0"/>
          <w:marTop w:val="0"/>
          <w:marBottom w:val="0"/>
          <w:divBdr>
            <w:top w:val="none" w:sz="0" w:space="0" w:color="auto"/>
            <w:left w:val="none" w:sz="0" w:space="0" w:color="auto"/>
            <w:bottom w:val="none" w:sz="0" w:space="0" w:color="auto"/>
            <w:right w:val="none" w:sz="0" w:space="0" w:color="auto"/>
          </w:divBdr>
          <w:divsChild>
            <w:div w:id="636570560">
              <w:marLeft w:val="0"/>
              <w:marRight w:val="0"/>
              <w:marTop w:val="0"/>
              <w:marBottom w:val="0"/>
              <w:divBdr>
                <w:top w:val="none" w:sz="0" w:space="0" w:color="auto"/>
                <w:left w:val="none" w:sz="0" w:space="0" w:color="auto"/>
                <w:bottom w:val="none" w:sz="0" w:space="0" w:color="auto"/>
                <w:right w:val="none" w:sz="0" w:space="0" w:color="auto"/>
              </w:divBdr>
            </w:div>
            <w:div w:id="582374974">
              <w:marLeft w:val="0"/>
              <w:marRight w:val="0"/>
              <w:marTop w:val="0"/>
              <w:marBottom w:val="0"/>
              <w:divBdr>
                <w:top w:val="none" w:sz="0" w:space="0" w:color="auto"/>
                <w:left w:val="none" w:sz="0" w:space="0" w:color="auto"/>
                <w:bottom w:val="none" w:sz="0" w:space="0" w:color="auto"/>
                <w:right w:val="none" w:sz="0" w:space="0" w:color="auto"/>
              </w:divBdr>
            </w:div>
            <w:div w:id="936786217">
              <w:marLeft w:val="0"/>
              <w:marRight w:val="0"/>
              <w:marTop w:val="0"/>
              <w:marBottom w:val="0"/>
              <w:divBdr>
                <w:top w:val="none" w:sz="0" w:space="0" w:color="auto"/>
                <w:left w:val="none" w:sz="0" w:space="0" w:color="auto"/>
                <w:bottom w:val="none" w:sz="0" w:space="0" w:color="auto"/>
                <w:right w:val="none" w:sz="0" w:space="0" w:color="auto"/>
              </w:divBdr>
            </w:div>
            <w:div w:id="1861432369">
              <w:marLeft w:val="0"/>
              <w:marRight w:val="0"/>
              <w:marTop w:val="0"/>
              <w:marBottom w:val="0"/>
              <w:divBdr>
                <w:top w:val="none" w:sz="0" w:space="0" w:color="auto"/>
                <w:left w:val="none" w:sz="0" w:space="0" w:color="auto"/>
                <w:bottom w:val="none" w:sz="0" w:space="0" w:color="auto"/>
                <w:right w:val="none" w:sz="0" w:space="0" w:color="auto"/>
              </w:divBdr>
            </w:div>
            <w:div w:id="1429622053">
              <w:marLeft w:val="0"/>
              <w:marRight w:val="0"/>
              <w:marTop w:val="0"/>
              <w:marBottom w:val="0"/>
              <w:divBdr>
                <w:top w:val="none" w:sz="0" w:space="0" w:color="auto"/>
                <w:left w:val="none" w:sz="0" w:space="0" w:color="auto"/>
                <w:bottom w:val="none" w:sz="0" w:space="0" w:color="auto"/>
                <w:right w:val="none" w:sz="0" w:space="0" w:color="auto"/>
              </w:divBdr>
            </w:div>
            <w:div w:id="492918041">
              <w:marLeft w:val="0"/>
              <w:marRight w:val="0"/>
              <w:marTop w:val="0"/>
              <w:marBottom w:val="0"/>
              <w:divBdr>
                <w:top w:val="none" w:sz="0" w:space="0" w:color="auto"/>
                <w:left w:val="none" w:sz="0" w:space="0" w:color="auto"/>
                <w:bottom w:val="none" w:sz="0" w:space="0" w:color="auto"/>
                <w:right w:val="none" w:sz="0" w:space="0" w:color="auto"/>
              </w:divBdr>
            </w:div>
            <w:div w:id="120783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9062">
      <w:bodyDiv w:val="1"/>
      <w:marLeft w:val="0"/>
      <w:marRight w:val="0"/>
      <w:marTop w:val="0"/>
      <w:marBottom w:val="0"/>
      <w:divBdr>
        <w:top w:val="none" w:sz="0" w:space="0" w:color="auto"/>
        <w:left w:val="none" w:sz="0" w:space="0" w:color="auto"/>
        <w:bottom w:val="none" w:sz="0" w:space="0" w:color="auto"/>
        <w:right w:val="none" w:sz="0" w:space="0" w:color="auto"/>
      </w:divBdr>
      <w:divsChild>
        <w:div w:id="1542748594">
          <w:marLeft w:val="2038"/>
          <w:marRight w:val="0"/>
          <w:marTop w:val="1005"/>
          <w:marBottom w:val="0"/>
          <w:divBdr>
            <w:top w:val="none" w:sz="0" w:space="0" w:color="auto"/>
            <w:left w:val="none" w:sz="0" w:space="0" w:color="auto"/>
            <w:bottom w:val="none" w:sz="0" w:space="0" w:color="auto"/>
            <w:right w:val="none" w:sz="0" w:space="0" w:color="auto"/>
          </w:divBdr>
          <w:divsChild>
            <w:div w:id="2032489183">
              <w:marLeft w:val="0"/>
              <w:marRight w:val="0"/>
              <w:marTop w:val="0"/>
              <w:marBottom w:val="0"/>
              <w:divBdr>
                <w:top w:val="none" w:sz="0" w:space="0" w:color="auto"/>
                <w:left w:val="none" w:sz="0" w:space="0" w:color="auto"/>
                <w:bottom w:val="none" w:sz="0" w:space="0" w:color="auto"/>
                <w:right w:val="none" w:sz="0" w:space="0" w:color="auto"/>
              </w:divBdr>
              <w:divsChild>
                <w:div w:id="717977068">
                  <w:marLeft w:val="0"/>
                  <w:marRight w:val="0"/>
                  <w:marTop w:val="0"/>
                  <w:marBottom w:val="0"/>
                  <w:divBdr>
                    <w:top w:val="none" w:sz="0" w:space="0" w:color="auto"/>
                    <w:left w:val="none" w:sz="0" w:space="0" w:color="auto"/>
                    <w:bottom w:val="none" w:sz="0" w:space="0" w:color="auto"/>
                    <w:right w:val="none" w:sz="0" w:space="0" w:color="auto"/>
                  </w:divBdr>
                  <w:divsChild>
                    <w:div w:id="891846389">
                      <w:marLeft w:val="0"/>
                      <w:marRight w:val="0"/>
                      <w:marTop w:val="0"/>
                      <w:marBottom w:val="0"/>
                      <w:divBdr>
                        <w:top w:val="none" w:sz="0" w:space="0" w:color="auto"/>
                        <w:left w:val="none" w:sz="0" w:space="0" w:color="auto"/>
                        <w:bottom w:val="none" w:sz="0" w:space="0" w:color="auto"/>
                        <w:right w:val="none" w:sz="0" w:space="0" w:color="auto"/>
                      </w:divBdr>
                      <w:divsChild>
                        <w:div w:id="820197037">
                          <w:marLeft w:val="0"/>
                          <w:marRight w:val="0"/>
                          <w:marTop w:val="0"/>
                          <w:marBottom w:val="0"/>
                          <w:divBdr>
                            <w:top w:val="none" w:sz="0" w:space="0" w:color="auto"/>
                            <w:left w:val="none" w:sz="0" w:space="0" w:color="auto"/>
                            <w:bottom w:val="none" w:sz="0" w:space="0" w:color="auto"/>
                            <w:right w:val="none" w:sz="0" w:space="0" w:color="auto"/>
                          </w:divBdr>
                          <w:divsChild>
                            <w:div w:id="159031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7826993">
      <w:bodyDiv w:val="1"/>
      <w:marLeft w:val="0"/>
      <w:marRight w:val="0"/>
      <w:marTop w:val="0"/>
      <w:marBottom w:val="0"/>
      <w:divBdr>
        <w:top w:val="none" w:sz="0" w:space="0" w:color="auto"/>
        <w:left w:val="none" w:sz="0" w:space="0" w:color="auto"/>
        <w:bottom w:val="none" w:sz="0" w:space="0" w:color="auto"/>
        <w:right w:val="none" w:sz="0" w:space="0" w:color="auto"/>
      </w:divBdr>
    </w:div>
    <w:div w:id="1566794905">
      <w:bodyDiv w:val="1"/>
      <w:marLeft w:val="0"/>
      <w:marRight w:val="0"/>
      <w:marTop w:val="0"/>
      <w:marBottom w:val="0"/>
      <w:divBdr>
        <w:top w:val="none" w:sz="0" w:space="0" w:color="auto"/>
        <w:left w:val="none" w:sz="0" w:space="0" w:color="auto"/>
        <w:bottom w:val="none" w:sz="0" w:space="0" w:color="auto"/>
        <w:right w:val="none" w:sz="0" w:space="0" w:color="auto"/>
      </w:divBdr>
      <w:divsChild>
        <w:div w:id="1424453405">
          <w:marLeft w:val="0"/>
          <w:marRight w:val="0"/>
          <w:marTop w:val="0"/>
          <w:marBottom w:val="0"/>
          <w:divBdr>
            <w:top w:val="none" w:sz="0" w:space="0" w:color="auto"/>
            <w:left w:val="none" w:sz="0" w:space="0" w:color="auto"/>
            <w:bottom w:val="none" w:sz="0" w:space="0" w:color="auto"/>
            <w:right w:val="none" w:sz="0" w:space="0" w:color="auto"/>
          </w:divBdr>
          <w:divsChild>
            <w:div w:id="845754200">
              <w:marLeft w:val="0"/>
              <w:marRight w:val="0"/>
              <w:marTop w:val="0"/>
              <w:marBottom w:val="0"/>
              <w:divBdr>
                <w:top w:val="none" w:sz="0" w:space="0" w:color="auto"/>
                <w:left w:val="none" w:sz="0" w:space="0" w:color="auto"/>
                <w:bottom w:val="none" w:sz="0" w:space="0" w:color="auto"/>
                <w:right w:val="none" w:sz="0" w:space="0" w:color="auto"/>
              </w:divBdr>
            </w:div>
            <w:div w:id="1449081083">
              <w:marLeft w:val="0"/>
              <w:marRight w:val="0"/>
              <w:marTop w:val="0"/>
              <w:marBottom w:val="0"/>
              <w:divBdr>
                <w:top w:val="none" w:sz="0" w:space="0" w:color="auto"/>
                <w:left w:val="none" w:sz="0" w:space="0" w:color="auto"/>
                <w:bottom w:val="none" w:sz="0" w:space="0" w:color="auto"/>
                <w:right w:val="none" w:sz="0" w:space="0" w:color="auto"/>
              </w:divBdr>
            </w:div>
            <w:div w:id="2109735472">
              <w:marLeft w:val="0"/>
              <w:marRight w:val="0"/>
              <w:marTop w:val="0"/>
              <w:marBottom w:val="0"/>
              <w:divBdr>
                <w:top w:val="none" w:sz="0" w:space="0" w:color="auto"/>
                <w:left w:val="none" w:sz="0" w:space="0" w:color="auto"/>
                <w:bottom w:val="none" w:sz="0" w:space="0" w:color="auto"/>
                <w:right w:val="none" w:sz="0" w:space="0" w:color="auto"/>
              </w:divBdr>
            </w:div>
            <w:div w:id="1764496395">
              <w:marLeft w:val="0"/>
              <w:marRight w:val="0"/>
              <w:marTop w:val="0"/>
              <w:marBottom w:val="0"/>
              <w:divBdr>
                <w:top w:val="none" w:sz="0" w:space="0" w:color="auto"/>
                <w:left w:val="none" w:sz="0" w:space="0" w:color="auto"/>
                <w:bottom w:val="none" w:sz="0" w:space="0" w:color="auto"/>
                <w:right w:val="none" w:sz="0" w:space="0" w:color="auto"/>
              </w:divBdr>
            </w:div>
            <w:div w:id="89811861">
              <w:marLeft w:val="0"/>
              <w:marRight w:val="0"/>
              <w:marTop w:val="0"/>
              <w:marBottom w:val="0"/>
              <w:divBdr>
                <w:top w:val="none" w:sz="0" w:space="0" w:color="auto"/>
                <w:left w:val="none" w:sz="0" w:space="0" w:color="auto"/>
                <w:bottom w:val="none" w:sz="0" w:space="0" w:color="auto"/>
                <w:right w:val="none" w:sz="0" w:space="0" w:color="auto"/>
              </w:divBdr>
            </w:div>
            <w:div w:id="1783067083">
              <w:marLeft w:val="0"/>
              <w:marRight w:val="0"/>
              <w:marTop w:val="0"/>
              <w:marBottom w:val="0"/>
              <w:divBdr>
                <w:top w:val="none" w:sz="0" w:space="0" w:color="auto"/>
                <w:left w:val="none" w:sz="0" w:space="0" w:color="auto"/>
                <w:bottom w:val="none" w:sz="0" w:space="0" w:color="auto"/>
                <w:right w:val="none" w:sz="0" w:space="0" w:color="auto"/>
              </w:divBdr>
            </w:div>
            <w:div w:id="301158156">
              <w:marLeft w:val="0"/>
              <w:marRight w:val="0"/>
              <w:marTop w:val="0"/>
              <w:marBottom w:val="0"/>
              <w:divBdr>
                <w:top w:val="none" w:sz="0" w:space="0" w:color="auto"/>
                <w:left w:val="none" w:sz="0" w:space="0" w:color="auto"/>
                <w:bottom w:val="none" w:sz="0" w:space="0" w:color="auto"/>
                <w:right w:val="none" w:sz="0" w:space="0" w:color="auto"/>
              </w:divBdr>
            </w:div>
            <w:div w:id="341512247">
              <w:marLeft w:val="0"/>
              <w:marRight w:val="0"/>
              <w:marTop w:val="0"/>
              <w:marBottom w:val="0"/>
              <w:divBdr>
                <w:top w:val="none" w:sz="0" w:space="0" w:color="auto"/>
                <w:left w:val="none" w:sz="0" w:space="0" w:color="auto"/>
                <w:bottom w:val="none" w:sz="0" w:space="0" w:color="auto"/>
                <w:right w:val="none" w:sz="0" w:space="0" w:color="auto"/>
              </w:divBdr>
            </w:div>
            <w:div w:id="621424901">
              <w:marLeft w:val="0"/>
              <w:marRight w:val="0"/>
              <w:marTop w:val="0"/>
              <w:marBottom w:val="0"/>
              <w:divBdr>
                <w:top w:val="none" w:sz="0" w:space="0" w:color="auto"/>
                <w:left w:val="none" w:sz="0" w:space="0" w:color="auto"/>
                <w:bottom w:val="none" w:sz="0" w:space="0" w:color="auto"/>
                <w:right w:val="none" w:sz="0" w:space="0" w:color="auto"/>
              </w:divBdr>
            </w:div>
            <w:div w:id="846016689">
              <w:marLeft w:val="0"/>
              <w:marRight w:val="0"/>
              <w:marTop w:val="0"/>
              <w:marBottom w:val="0"/>
              <w:divBdr>
                <w:top w:val="none" w:sz="0" w:space="0" w:color="auto"/>
                <w:left w:val="none" w:sz="0" w:space="0" w:color="auto"/>
                <w:bottom w:val="none" w:sz="0" w:space="0" w:color="auto"/>
                <w:right w:val="none" w:sz="0" w:space="0" w:color="auto"/>
              </w:divBdr>
            </w:div>
            <w:div w:id="204008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90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globalchange.umich.edu/globalchange1/current/lectures/kling/ecosystem/ecosystem.html" TargetMode="External"/><Relationship Id="rId4" Type="http://schemas.openxmlformats.org/officeDocument/2006/relationships/webSettings" Target="webSettings.xml"/><Relationship Id="rId9" Type="http://schemas.openxmlformats.org/officeDocument/2006/relationships/hyperlink" Target="http://www.cotf.edu/ete/ESS/ESSmai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2194</Words>
  <Characters>12511</Characters>
  <Application>Microsoft Office Word</Application>
  <DocSecurity>0</DocSecurity>
  <Lines>104</Lines>
  <Paragraphs>29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Toshiba</cp:lastModifiedBy>
  <cp:revision>2</cp:revision>
  <dcterms:created xsi:type="dcterms:W3CDTF">2017-02-13T17:28:00Z</dcterms:created>
  <dcterms:modified xsi:type="dcterms:W3CDTF">2017-02-13T17:28:00Z</dcterms:modified>
</cp:coreProperties>
</file>