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16" w:rsidRDefault="00647916" w:rsidP="00647916">
      <w:pPr>
        <w:jc w:val="center"/>
        <w:rPr>
          <w:rFonts w:ascii="Traditional Arabic" w:hAnsi="Traditional Arabic" w:cs="Traditional Arabic"/>
          <w:b/>
          <w:bCs/>
          <w:sz w:val="36"/>
          <w:szCs w:val="36"/>
          <w:rtl/>
        </w:rPr>
      </w:pPr>
      <w:bookmarkStart w:id="0" w:name="_GoBack"/>
      <w:r>
        <w:rPr>
          <w:rFonts w:ascii="Traditional Arabic" w:hAnsi="Traditional Arabic" w:cs="Traditional Arabic" w:hint="cs"/>
          <w:b/>
          <w:bCs/>
          <w:sz w:val="36"/>
          <w:szCs w:val="36"/>
          <w:rtl/>
        </w:rPr>
        <w:t>الإعلام الجديد</w:t>
      </w:r>
    </w:p>
    <w:p w:rsidR="00647916" w:rsidRPr="00647916" w:rsidRDefault="00647916" w:rsidP="00647916">
      <w:pPr>
        <w:jc w:val="center"/>
        <w:rPr>
          <w:rFonts w:ascii="Traditional Arabic" w:hAnsi="Traditional Arabic" w:cs="Traditional Arabic"/>
          <w:b/>
          <w:bCs/>
          <w:sz w:val="36"/>
          <w:szCs w:val="36"/>
          <w:rtl/>
        </w:rPr>
      </w:pPr>
      <w:r w:rsidRPr="00647916">
        <w:rPr>
          <w:rFonts w:ascii="Traditional Arabic" w:hAnsi="Traditional Arabic" w:cs="Traditional Arabic"/>
          <w:b/>
          <w:bCs/>
          <w:sz w:val="36"/>
          <w:szCs w:val="36"/>
          <w:rtl/>
        </w:rPr>
        <w:t>الفرق بين الإعلام القديم والإعلام الجديد حيث من أهم هذه الفروقات</w:t>
      </w:r>
    </w:p>
    <w:p w:rsidR="00647916" w:rsidRPr="00647916" w:rsidRDefault="00647916" w:rsidP="00647916">
      <w:pPr>
        <w:jc w:val="lowKashida"/>
        <w:rPr>
          <w:rFonts w:ascii="Traditional Arabic" w:hAnsi="Traditional Arabic" w:cs="Traditional Arabic"/>
          <w:sz w:val="32"/>
          <w:szCs w:val="32"/>
          <w:rtl/>
        </w:rPr>
      </w:pPr>
      <w:r w:rsidRPr="00647916">
        <w:rPr>
          <w:rFonts w:ascii="Traditional Arabic" w:hAnsi="Traditional Arabic" w:cs="Traditional Arabic"/>
          <w:b/>
          <w:bCs/>
          <w:sz w:val="32"/>
          <w:szCs w:val="32"/>
          <w:rtl/>
        </w:rPr>
        <w:t>التفاعلية</w:t>
      </w:r>
      <w:r w:rsidRPr="00647916">
        <w:rPr>
          <w:rFonts w:ascii="Traditional Arabic" w:hAnsi="Traditional Arabic" w:cs="Traditional Arabic"/>
          <w:sz w:val="32"/>
          <w:szCs w:val="32"/>
          <w:rtl/>
        </w:rPr>
        <w:t xml:space="preserve"> : حيث أصبح للمتلقي دور في الاتصال والمشاركة، بعكس ما كان يحدث في الإعلام القديم؛ حيث إن المتلقي لم يكن له دور في المشاركة</w:t>
      </w:r>
    </w:p>
    <w:p w:rsidR="00647916" w:rsidRPr="00647916" w:rsidRDefault="00647916" w:rsidP="00647916">
      <w:pPr>
        <w:jc w:val="lowKashida"/>
        <w:rPr>
          <w:rFonts w:ascii="Traditional Arabic" w:hAnsi="Traditional Arabic" w:cs="Traditional Arabic"/>
          <w:sz w:val="32"/>
          <w:szCs w:val="32"/>
          <w:rtl/>
        </w:rPr>
      </w:pPr>
      <w:r w:rsidRPr="00647916">
        <w:rPr>
          <w:rFonts w:ascii="Traditional Arabic" w:hAnsi="Traditional Arabic" w:cs="Traditional Arabic"/>
          <w:sz w:val="32"/>
          <w:szCs w:val="32"/>
          <w:rtl/>
        </w:rPr>
        <w:t xml:space="preserve"> </w:t>
      </w:r>
      <w:r w:rsidRPr="00647916">
        <w:rPr>
          <w:rFonts w:ascii="Traditional Arabic" w:hAnsi="Traditional Arabic" w:cs="Traditional Arabic"/>
          <w:b/>
          <w:bCs/>
          <w:sz w:val="32"/>
          <w:szCs w:val="32"/>
          <w:rtl/>
        </w:rPr>
        <w:t>تفتت</w:t>
      </w:r>
      <w:r w:rsidRPr="00647916">
        <w:rPr>
          <w:rFonts w:ascii="Traditional Arabic" w:hAnsi="Traditional Arabic" w:cs="Traditional Arabic"/>
          <w:sz w:val="32"/>
          <w:szCs w:val="32"/>
          <w:rtl/>
        </w:rPr>
        <w:t xml:space="preserve"> </w:t>
      </w:r>
      <w:r w:rsidRPr="00647916">
        <w:rPr>
          <w:rFonts w:ascii="Traditional Arabic" w:hAnsi="Traditional Arabic" w:cs="Traditional Arabic"/>
          <w:b/>
          <w:bCs/>
          <w:sz w:val="32"/>
          <w:szCs w:val="32"/>
          <w:rtl/>
        </w:rPr>
        <w:t>الجماهير</w:t>
      </w:r>
      <w:r w:rsidRPr="00647916">
        <w:rPr>
          <w:rFonts w:ascii="Traditional Arabic" w:hAnsi="Traditional Arabic" w:cs="Traditional Arabic"/>
          <w:sz w:val="32"/>
          <w:szCs w:val="32"/>
          <w:rtl/>
        </w:rPr>
        <w:t xml:space="preserve"> : فلم تعُد كتلاً ضخمة غير متجانسة، بل تحولت إلى وحدات صغيرة، وكل فرد يتلقى ما يناسبه من مواد، ولا يجبر أي فرد على متابعة ما لا يهمه</w:t>
      </w:r>
    </w:p>
    <w:p w:rsidR="00647916" w:rsidRPr="00647916" w:rsidRDefault="00647916" w:rsidP="00647916">
      <w:pPr>
        <w:jc w:val="lowKashida"/>
        <w:rPr>
          <w:rFonts w:ascii="Traditional Arabic" w:hAnsi="Traditional Arabic" w:cs="Traditional Arabic"/>
          <w:sz w:val="32"/>
          <w:szCs w:val="32"/>
          <w:rtl/>
        </w:rPr>
      </w:pPr>
      <w:r w:rsidRPr="00647916">
        <w:rPr>
          <w:rFonts w:ascii="Traditional Arabic" w:hAnsi="Traditional Arabic" w:cs="Traditional Arabic"/>
          <w:sz w:val="32"/>
          <w:szCs w:val="32"/>
          <w:rtl/>
        </w:rPr>
        <w:t xml:space="preserve"> </w:t>
      </w:r>
      <w:r w:rsidRPr="00647916">
        <w:rPr>
          <w:rFonts w:ascii="Traditional Arabic" w:hAnsi="Traditional Arabic" w:cs="Traditional Arabic"/>
          <w:b/>
          <w:bCs/>
          <w:sz w:val="32"/>
          <w:szCs w:val="32"/>
          <w:rtl/>
        </w:rPr>
        <w:t>قابلية</w:t>
      </w:r>
      <w:r w:rsidRPr="00647916">
        <w:rPr>
          <w:rFonts w:ascii="Traditional Arabic" w:hAnsi="Traditional Arabic" w:cs="Traditional Arabic"/>
          <w:sz w:val="32"/>
          <w:szCs w:val="32"/>
          <w:rtl/>
        </w:rPr>
        <w:t xml:space="preserve"> </w:t>
      </w:r>
      <w:r w:rsidRPr="00647916">
        <w:rPr>
          <w:rFonts w:ascii="Traditional Arabic" w:hAnsi="Traditional Arabic" w:cs="Traditional Arabic"/>
          <w:b/>
          <w:bCs/>
          <w:sz w:val="32"/>
          <w:szCs w:val="32"/>
          <w:rtl/>
        </w:rPr>
        <w:t>الانتقال</w:t>
      </w:r>
      <w:r w:rsidRPr="00647916">
        <w:rPr>
          <w:rFonts w:ascii="Traditional Arabic" w:hAnsi="Traditional Arabic" w:cs="Traditional Arabic"/>
          <w:sz w:val="32"/>
          <w:szCs w:val="32"/>
          <w:rtl/>
        </w:rPr>
        <w:t xml:space="preserve"> : أي يمكن استخدامها لأغراض أخرى، مثل الحاسب المحمول الذي يمكن تزويده بطابعة، وأصبح متناولاً في كل وقت وفي أي مكان</w:t>
      </w:r>
      <w:r>
        <w:rPr>
          <w:rFonts w:ascii="Traditional Arabic" w:hAnsi="Traditional Arabic" w:cs="Traditional Arabic" w:hint="cs"/>
          <w:sz w:val="32"/>
          <w:szCs w:val="32"/>
          <w:rtl/>
        </w:rPr>
        <w:t>.</w:t>
      </w:r>
    </w:p>
    <w:p w:rsidR="00647916" w:rsidRPr="00647916" w:rsidRDefault="00647916" w:rsidP="00647916">
      <w:pPr>
        <w:jc w:val="lowKashida"/>
        <w:rPr>
          <w:rFonts w:ascii="Traditional Arabic" w:hAnsi="Traditional Arabic" w:cs="Traditional Arabic"/>
          <w:sz w:val="32"/>
          <w:szCs w:val="32"/>
          <w:rtl/>
        </w:rPr>
      </w:pPr>
      <w:r w:rsidRPr="00647916">
        <w:rPr>
          <w:rFonts w:ascii="Traditional Arabic" w:hAnsi="Traditional Arabic" w:cs="Traditional Arabic"/>
          <w:b/>
          <w:bCs/>
          <w:sz w:val="32"/>
          <w:szCs w:val="32"/>
          <w:rtl/>
        </w:rPr>
        <w:t>الانتشار</w:t>
      </w:r>
      <w:r w:rsidRPr="00647916">
        <w:rPr>
          <w:rFonts w:ascii="Traditional Arabic" w:hAnsi="Traditional Arabic" w:cs="Traditional Arabic"/>
          <w:sz w:val="32"/>
          <w:szCs w:val="32"/>
          <w:rtl/>
        </w:rPr>
        <w:t xml:space="preserve"> : فوسائل الإعلام الجديدة لا تقتصر على نطاق نخبوي أو فئوي بل تنتشر على نطاق اجتماعي واسع</w:t>
      </w:r>
    </w:p>
    <w:p w:rsidR="00647916" w:rsidRPr="00647916" w:rsidRDefault="00647916" w:rsidP="00647916">
      <w:pPr>
        <w:jc w:val="lowKashida"/>
        <w:rPr>
          <w:rFonts w:ascii="Traditional Arabic" w:hAnsi="Traditional Arabic" w:cs="Traditional Arabic"/>
          <w:sz w:val="32"/>
          <w:szCs w:val="32"/>
          <w:rtl/>
        </w:rPr>
      </w:pPr>
      <w:r w:rsidRPr="00647916">
        <w:rPr>
          <w:rFonts w:ascii="Traditional Arabic" w:hAnsi="Traditional Arabic" w:cs="Traditional Arabic"/>
          <w:sz w:val="32"/>
          <w:szCs w:val="32"/>
          <w:rtl/>
        </w:rPr>
        <w:t xml:space="preserve"> </w:t>
      </w:r>
      <w:r w:rsidRPr="00647916">
        <w:rPr>
          <w:rFonts w:ascii="Traditional Arabic" w:hAnsi="Traditional Arabic" w:cs="Traditional Arabic"/>
          <w:b/>
          <w:bCs/>
          <w:sz w:val="32"/>
          <w:szCs w:val="32"/>
          <w:rtl/>
        </w:rPr>
        <w:t>العالمية</w:t>
      </w:r>
      <w:r w:rsidRPr="00647916">
        <w:rPr>
          <w:rFonts w:ascii="Traditional Arabic" w:hAnsi="Traditional Arabic" w:cs="Traditional Arabic"/>
          <w:sz w:val="32"/>
          <w:szCs w:val="32"/>
          <w:rtl/>
        </w:rPr>
        <w:t xml:space="preserve"> : فقد سهلت سبل الاتصال ولا تقتصر على دولة أو إقليم، بل تعدى ذلك لإمكانية الاتصال بكل العالم وبتكاليف بسيطة عكس ما كان سابقًا</w:t>
      </w:r>
    </w:p>
    <w:p w:rsidR="00647916" w:rsidRPr="00647916" w:rsidRDefault="00647916" w:rsidP="00647916">
      <w:pPr>
        <w:jc w:val="lowKashida"/>
        <w:rPr>
          <w:rFonts w:ascii="Traditional Arabic" w:hAnsi="Traditional Arabic" w:cs="Traditional Arabic"/>
          <w:sz w:val="32"/>
          <w:szCs w:val="32"/>
          <w:rtl/>
        </w:rPr>
      </w:pPr>
      <w:r w:rsidRPr="00647916">
        <w:rPr>
          <w:rFonts w:ascii="Traditional Arabic" w:hAnsi="Traditional Arabic" w:cs="Traditional Arabic"/>
          <w:b/>
          <w:bCs/>
          <w:sz w:val="32"/>
          <w:szCs w:val="32"/>
          <w:rtl/>
        </w:rPr>
        <w:t>الحرية</w:t>
      </w:r>
      <w:r w:rsidRPr="00647916">
        <w:rPr>
          <w:rFonts w:ascii="Traditional Arabic" w:hAnsi="Traditional Arabic" w:cs="Traditional Arabic"/>
          <w:sz w:val="32"/>
          <w:szCs w:val="32"/>
          <w:rtl/>
        </w:rPr>
        <w:t xml:space="preserve"> : أتاحت وسائل الإعلام الجديدة حرية التلقي للمستخدِم والمستقبِل لرسائلها والخروج من الاحتكارات الرسمية للمعلومات والأخبار والمادة الإعلامية ككل</w:t>
      </w:r>
    </w:p>
    <w:p w:rsidR="00647916" w:rsidRDefault="00647916" w:rsidP="00647916">
      <w:pPr>
        <w:jc w:val="lowKashida"/>
        <w:rPr>
          <w:rFonts w:ascii="Traditional Arabic" w:hAnsi="Traditional Arabic" w:cs="Traditional Arabic"/>
          <w:sz w:val="32"/>
          <w:szCs w:val="32"/>
          <w:rtl/>
        </w:rPr>
      </w:pPr>
      <w:r w:rsidRPr="00647916">
        <w:rPr>
          <w:rFonts w:ascii="Traditional Arabic" w:hAnsi="Traditional Arabic" w:cs="Traditional Arabic"/>
          <w:b/>
          <w:bCs/>
          <w:sz w:val="32"/>
          <w:szCs w:val="32"/>
          <w:rtl/>
        </w:rPr>
        <w:t>التطوير</w:t>
      </w:r>
      <w:r w:rsidRPr="00647916">
        <w:rPr>
          <w:rFonts w:ascii="Traditional Arabic" w:hAnsi="Traditional Arabic" w:cs="Traditional Arabic"/>
          <w:sz w:val="32"/>
          <w:szCs w:val="32"/>
          <w:rtl/>
        </w:rPr>
        <w:t xml:space="preserve"> : الإعلام الجديد دافع كبير للتعلم والتطوير في الثقافة العامة والتخصص، وربط الصنعة بالصنعة، وتحويل الهواية للاحتراف بإعطائها الوقت الكافي لها، وفي الإعلام الجديد فرصة كبيرة للتطوير والتعلم وطرح الأفكار بكل سهولة</w:t>
      </w:r>
    </w:p>
    <w:p w:rsidR="00647916" w:rsidRPr="00647916" w:rsidRDefault="00647916" w:rsidP="00647916">
      <w:pPr>
        <w:jc w:val="lowKashida"/>
        <w:rPr>
          <w:rFonts w:ascii="Traditional Arabic" w:hAnsi="Traditional Arabic" w:cs="Traditional Arabic"/>
          <w:b/>
          <w:bCs/>
          <w:sz w:val="32"/>
          <w:szCs w:val="32"/>
          <w:rtl/>
        </w:rPr>
      </w:pPr>
      <w:r w:rsidRPr="00647916">
        <w:rPr>
          <w:rFonts w:ascii="Traditional Arabic" w:hAnsi="Traditional Arabic" w:cs="Traditional Arabic" w:hint="cs"/>
          <w:b/>
          <w:bCs/>
          <w:sz w:val="32"/>
          <w:szCs w:val="32"/>
          <w:rtl/>
        </w:rPr>
        <w:t>رسالة</w:t>
      </w:r>
      <w:r w:rsidRPr="00647916">
        <w:rPr>
          <w:rFonts w:ascii="Traditional Arabic" w:hAnsi="Traditional Arabic" w:cs="Traditional Arabic"/>
          <w:b/>
          <w:bCs/>
          <w:sz w:val="32"/>
          <w:szCs w:val="32"/>
          <w:rtl/>
        </w:rPr>
        <w:t xml:space="preserve"> </w:t>
      </w:r>
      <w:r w:rsidRPr="00647916">
        <w:rPr>
          <w:rFonts w:ascii="Traditional Arabic" w:hAnsi="Traditional Arabic" w:cs="Traditional Arabic" w:hint="cs"/>
          <w:b/>
          <w:bCs/>
          <w:sz w:val="32"/>
          <w:szCs w:val="32"/>
          <w:rtl/>
        </w:rPr>
        <w:t>توعوية</w:t>
      </w:r>
      <w:r w:rsidRPr="00647916">
        <w:rPr>
          <w:rFonts w:ascii="Traditional Arabic" w:hAnsi="Traditional Arabic" w:cs="Traditional Arabic"/>
          <w:b/>
          <w:bCs/>
          <w:sz w:val="32"/>
          <w:szCs w:val="32"/>
          <w:rtl/>
        </w:rPr>
        <w:t xml:space="preserve"> </w:t>
      </w:r>
      <w:r w:rsidRPr="00647916">
        <w:rPr>
          <w:rFonts w:ascii="Traditional Arabic" w:hAnsi="Traditional Arabic" w:cs="Traditional Arabic" w:hint="cs"/>
          <w:b/>
          <w:bCs/>
          <w:sz w:val="32"/>
          <w:szCs w:val="32"/>
          <w:rtl/>
        </w:rPr>
        <w:t>للمجتمع</w:t>
      </w:r>
      <w:r w:rsidRPr="00647916">
        <w:rPr>
          <w:rFonts w:ascii="Traditional Arabic" w:hAnsi="Traditional Arabic" w:cs="Traditional Arabic"/>
          <w:b/>
          <w:bCs/>
          <w:sz w:val="32"/>
          <w:szCs w:val="32"/>
          <w:rtl/>
        </w:rPr>
        <w:t xml:space="preserve"> </w:t>
      </w:r>
      <w:r w:rsidRPr="00647916">
        <w:rPr>
          <w:rFonts w:ascii="Traditional Arabic" w:hAnsi="Traditional Arabic" w:cs="Traditional Arabic" w:hint="cs"/>
          <w:b/>
          <w:bCs/>
          <w:sz w:val="32"/>
          <w:szCs w:val="32"/>
          <w:rtl/>
        </w:rPr>
        <w:t>تحذر</w:t>
      </w:r>
      <w:r w:rsidRPr="00647916">
        <w:rPr>
          <w:rFonts w:ascii="Traditional Arabic" w:hAnsi="Traditional Arabic" w:cs="Traditional Arabic"/>
          <w:b/>
          <w:bCs/>
          <w:sz w:val="32"/>
          <w:szCs w:val="32"/>
          <w:rtl/>
        </w:rPr>
        <w:t xml:space="preserve"> </w:t>
      </w:r>
      <w:r w:rsidRPr="00647916">
        <w:rPr>
          <w:rFonts w:ascii="Traditional Arabic" w:hAnsi="Traditional Arabic" w:cs="Traditional Arabic" w:hint="cs"/>
          <w:b/>
          <w:bCs/>
          <w:sz w:val="32"/>
          <w:szCs w:val="32"/>
          <w:rtl/>
        </w:rPr>
        <w:t>من</w:t>
      </w:r>
      <w:r w:rsidRPr="00647916">
        <w:rPr>
          <w:rFonts w:ascii="Traditional Arabic" w:hAnsi="Traditional Arabic" w:cs="Traditional Arabic"/>
          <w:b/>
          <w:bCs/>
          <w:sz w:val="32"/>
          <w:szCs w:val="32"/>
          <w:rtl/>
        </w:rPr>
        <w:t xml:space="preserve"> </w:t>
      </w:r>
      <w:r w:rsidRPr="00647916">
        <w:rPr>
          <w:rFonts w:ascii="Traditional Arabic" w:hAnsi="Traditional Arabic" w:cs="Traditional Arabic" w:hint="cs"/>
          <w:b/>
          <w:bCs/>
          <w:sz w:val="32"/>
          <w:szCs w:val="32"/>
          <w:rtl/>
        </w:rPr>
        <w:t>اساءة</w:t>
      </w:r>
      <w:r w:rsidRPr="00647916">
        <w:rPr>
          <w:rFonts w:ascii="Traditional Arabic" w:hAnsi="Traditional Arabic" w:cs="Traditional Arabic"/>
          <w:b/>
          <w:bCs/>
          <w:sz w:val="32"/>
          <w:szCs w:val="32"/>
          <w:rtl/>
        </w:rPr>
        <w:t xml:space="preserve"> </w:t>
      </w:r>
      <w:r w:rsidRPr="00647916">
        <w:rPr>
          <w:rFonts w:ascii="Traditional Arabic" w:hAnsi="Traditional Arabic" w:cs="Traditional Arabic" w:hint="cs"/>
          <w:b/>
          <w:bCs/>
          <w:sz w:val="32"/>
          <w:szCs w:val="32"/>
          <w:rtl/>
        </w:rPr>
        <w:t>استخدام</w:t>
      </w:r>
      <w:r w:rsidRPr="00647916">
        <w:rPr>
          <w:rFonts w:ascii="Traditional Arabic" w:hAnsi="Traditional Arabic" w:cs="Traditional Arabic"/>
          <w:b/>
          <w:bCs/>
          <w:sz w:val="32"/>
          <w:szCs w:val="32"/>
          <w:rtl/>
        </w:rPr>
        <w:t xml:space="preserve"> </w:t>
      </w:r>
      <w:r w:rsidRPr="00647916">
        <w:rPr>
          <w:rFonts w:ascii="Traditional Arabic" w:hAnsi="Traditional Arabic" w:cs="Traditional Arabic" w:hint="cs"/>
          <w:b/>
          <w:bCs/>
          <w:sz w:val="32"/>
          <w:szCs w:val="32"/>
          <w:rtl/>
        </w:rPr>
        <w:t>وسائل</w:t>
      </w:r>
      <w:r w:rsidRPr="00647916">
        <w:rPr>
          <w:rFonts w:ascii="Traditional Arabic" w:hAnsi="Traditional Arabic" w:cs="Traditional Arabic"/>
          <w:b/>
          <w:bCs/>
          <w:sz w:val="32"/>
          <w:szCs w:val="32"/>
          <w:rtl/>
        </w:rPr>
        <w:t xml:space="preserve"> </w:t>
      </w:r>
      <w:r w:rsidRPr="00647916">
        <w:rPr>
          <w:rFonts w:ascii="Traditional Arabic" w:hAnsi="Traditional Arabic" w:cs="Traditional Arabic" w:hint="cs"/>
          <w:b/>
          <w:bCs/>
          <w:sz w:val="32"/>
          <w:szCs w:val="32"/>
          <w:rtl/>
        </w:rPr>
        <w:t>الاعلام</w:t>
      </w:r>
      <w:r w:rsidRPr="00647916">
        <w:rPr>
          <w:rFonts w:ascii="Traditional Arabic" w:hAnsi="Traditional Arabic" w:cs="Traditional Arabic"/>
          <w:b/>
          <w:bCs/>
          <w:sz w:val="32"/>
          <w:szCs w:val="32"/>
          <w:rtl/>
        </w:rPr>
        <w:t xml:space="preserve"> </w:t>
      </w:r>
      <w:r w:rsidRPr="00647916">
        <w:rPr>
          <w:rFonts w:ascii="Traditional Arabic" w:hAnsi="Traditional Arabic" w:cs="Traditional Arabic" w:hint="cs"/>
          <w:b/>
          <w:bCs/>
          <w:sz w:val="32"/>
          <w:szCs w:val="32"/>
          <w:rtl/>
        </w:rPr>
        <w:t>الجديد</w:t>
      </w:r>
    </w:p>
    <w:p w:rsidR="00647916" w:rsidRPr="00647916" w:rsidRDefault="00647916" w:rsidP="00647916">
      <w:pPr>
        <w:pStyle w:val="ListParagraph"/>
        <w:numPr>
          <w:ilvl w:val="0"/>
          <w:numId w:val="1"/>
        </w:numPr>
        <w:spacing w:line="240" w:lineRule="auto"/>
        <w:jc w:val="lowKashida"/>
        <w:rPr>
          <w:rFonts w:ascii="Traditional Arabic" w:hAnsi="Traditional Arabic" w:cs="Traditional Arabic"/>
          <w:sz w:val="32"/>
          <w:szCs w:val="32"/>
          <w:rtl/>
        </w:rPr>
      </w:pPr>
      <w:r w:rsidRPr="00647916">
        <w:rPr>
          <w:rFonts w:ascii="Traditional Arabic" w:hAnsi="Traditional Arabic" w:cs="Traditional Arabic" w:hint="cs"/>
          <w:sz w:val="32"/>
          <w:szCs w:val="32"/>
          <w:rtl/>
        </w:rPr>
        <w:t>نقل</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أخلاق</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ونمط</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حياة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البيئات</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الأخرى</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إلى</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مجتمعنا،</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ونقل</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قيم</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جديدة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وتقاليد</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غريبة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تؤدي</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إلى</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التصادم</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بين</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القديم</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والحديث،</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وخلخلة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نسق</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القيم</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في</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عقول</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الأطفال</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من</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خلال</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المفاهيم</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الأجنبية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التي</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شاهدها</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الطفل</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العربي</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وأثرها</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السلبي</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على</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الأطفال</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التي</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تحمل</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قيمًا</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مغايرة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للبيئة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العربية،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كما</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أن</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إبراز</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نجوم</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الفن</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والغناء</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والرياضة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والتركيز</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عليهم</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يكون</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على</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حساب</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العلماء</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والمعلمين</w:t>
      </w:r>
      <w:r w:rsidRPr="00647916">
        <w:rPr>
          <w:rFonts w:ascii="Traditional Arabic" w:hAnsi="Traditional Arabic" w:cs="Traditional Arabic"/>
          <w:sz w:val="32"/>
          <w:szCs w:val="32"/>
          <w:rtl/>
        </w:rPr>
        <w:t>.</w:t>
      </w:r>
    </w:p>
    <w:p w:rsidR="00647916" w:rsidRPr="00647916" w:rsidRDefault="00647916" w:rsidP="00647916">
      <w:pPr>
        <w:pStyle w:val="ListParagraph"/>
        <w:numPr>
          <w:ilvl w:val="0"/>
          <w:numId w:val="1"/>
        </w:numPr>
        <w:spacing w:line="240" w:lineRule="auto"/>
        <w:jc w:val="lowKashida"/>
        <w:rPr>
          <w:rFonts w:ascii="Traditional Arabic" w:hAnsi="Traditional Arabic" w:cs="Traditional Arabic"/>
          <w:sz w:val="32"/>
          <w:szCs w:val="32"/>
          <w:rtl/>
        </w:rPr>
      </w:pPr>
      <w:r w:rsidRPr="00647916">
        <w:rPr>
          <w:rFonts w:ascii="Traditional Arabic" w:hAnsi="Traditional Arabic" w:cs="Traditional Arabic" w:hint="cs"/>
          <w:sz w:val="32"/>
          <w:szCs w:val="32"/>
          <w:rtl/>
        </w:rPr>
        <w:t>تصوير</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العلاقة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بين</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المرأة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والرجل</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على</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خلاف</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ما</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نربي</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عليه</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أبناءنا</w:t>
      </w:r>
      <w:r w:rsidRPr="00647916">
        <w:rPr>
          <w:rFonts w:ascii="Traditional Arabic" w:hAnsi="Traditional Arabic" w:cs="Traditional Arabic"/>
          <w:sz w:val="32"/>
          <w:szCs w:val="32"/>
          <w:rtl/>
        </w:rPr>
        <w:t>.</w:t>
      </w:r>
    </w:p>
    <w:p w:rsidR="00647916" w:rsidRPr="00BA179E" w:rsidRDefault="00647916" w:rsidP="00BA179E">
      <w:pPr>
        <w:pStyle w:val="ListParagraph"/>
        <w:numPr>
          <w:ilvl w:val="0"/>
          <w:numId w:val="1"/>
        </w:numPr>
        <w:spacing w:line="240" w:lineRule="auto"/>
        <w:jc w:val="lowKashida"/>
        <w:rPr>
          <w:rFonts w:ascii="Traditional Arabic" w:hAnsi="Traditional Arabic" w:cs="Traditional Arabic"/>
          <w:sz w:val="32"/>
          <w:szCs w:val="32"/>
          <w:rtl/>
        </w:rPr>
      </w:pPr>
      <w:r w:rsidRPr="00647916">
        <w:rPr>
          <w:rFonts w:ascii="Traditional Arabic" w:hAnsi="Traditional Arabic" w:cs="Traditional Arabic" w:hint="cs"/>
          <w:sz w:val="32"/>
          <w:szCs w:val="32"/>
          <w:rtl/>
        </w:rPr>
        <w:t>بناء</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ثقافة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متناقضة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بين</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معايشة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ومنع</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ومشاهدة</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آخر،</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ولا</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يدري</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الطفل</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أيهما</w:t>
      </w:r>
      <w:r w:rsidRPr="00647916">
        <w:rPr>
          <w:rFonts w:ascii="Traditional Arabic" w:hAnsi="Traditional Arabic" w:cs="Traditional Arabic"/>
          <w:sz w:val="32"/>
          <w:szCs w:val="32"/>
          <w:rtl/>
        </w:rPr>
        <w:t xml:space="preserve"> </w:t>
      </w:r>
      <w:r w:rsidRPr="00647916">
        <w:rPr>
          <w:rFonts w:ascii="Traditional Arabic" w:hAnsi="Traditional Arabic" w:cs="Traditional Arabic" w:hint="cs"/>
          <w:sz w:val="32"/>
          <w:szCs w:val="32"/>
          <w:rtl/>
        </w:rPr>
        <w:t>أصح</w:t>
      </w:r>
      <w:r w:rsidRPr="00647916">
        <w:rPr>
          <w:rFonts w:ascii="Traditional Arabic" w:hAnsi="Traditional Arabic" w:cs="Traditional Arabic"/>
          <w:sz w:val="32"/>
          <w:szCs w:val="32"/>
          <w:rtl/>
        </w:rPr>
        <w:t>.</w:t>
      </w:r>
    </w:p>
    <w:bookmarkEnd w:id="0"/>
    <w:p w:rsidR="00647916" w:rsidRPr="00647916" w:rsidRDefault="00647916" w:rsidP="00647916">
      <w:pPr>
        <w:jc w:val="lowKashida"/>
        <w:rPr>
          <w:rFonts w:ascii="Traditional Arabic" w:hAnsi="Traditional Arabic" w:cs="Traditional Arabic"/>
          <w:b/>
          <w:bCs/>
          <w:sz w:val="32"/>
          <w:szCs w:val="32"/>
        </w:rPr>
      </w:pPr>
    </w:p>
    <w:sectPr w:rsidR="00647916" w:rsidRPr="00647916" w:rsidSect="00647916">
      <w:pgSz w:w="11906" w:h="16838"/>
      <w:pgMar w:top="709" w:right="1800" w:bottom="426"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15A70"/>
    <w:multiLevelType w:val="hybridMultilevel"/>
    <w:tmpl w:val="ABA4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16"/>
    <w:rsid w:val="0013184C"/>
    <w:rsid w:val="00647916"/>
    <w:rsid w:val="00BA179E"/>
    <w:rsid w:val="00C256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C794"/>
  <w15:chartTrackingRefBased/>
  <w15:docId w15:val="{F46D2238-AC1A-470C-93D4-AA33C72A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916"/>
    <w:pPr>
      <w:ind w:left="720"/>
      <w:contextualSpacing/>
    </w:pPr>
  </w:style>
  <w:style w:type="paragraph" w:styleId="BalloonText">
    <w:name w:val="Balloon Text"/>
    <w:basedOn w:val="Normal"/>
    <w:link w:val="BalloonTextChar"/>
    <w:uiPriority w:val="99"/>
    <w:semiHidden/>
    <w:unhideWhenUsed/>
    <w:rsid w:val="0064791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4791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2017-12-06T19:19:00Z</cp:lastPrinted>
  <dcterms:created xsi:type="dcterms:W3CDTF">2017-12-06T19:12:00Z</dcterms:created>
  <dcterms:modified xsi:type="dcterms:W3CDTF">2019-01-13T11:25:00Z</dcterms:modified>
</cp:coreProperties>
</file>