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rtl/>
        </w:rPr>
        <w:id w:val="1157414460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  <w:rtl w:val="0"/>
          <w:lang w:bidi="ar"/>
        </w:rPr>
      </w:sdtEndPr>
      <w:sdtContent>
        <w:p w:rsidR="00EA5DF3" w:rsidRDefault="00EA5DF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C1C0BDA517554B1A94A6DAB1A15DA47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A5DF3" w:rsidRPr="001C1CE0" w:rsidRDefault="00EA5DF3" w:rsidP="001C1CE0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0"/>
                  <w:szCs w:val="80"/>
                </w:rPr>
              </w:pPr>
              <w:r w:rsidRPr="001C1CE0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الأعداد</w:t>
              </w:r>
              <w:r w:rsidRPr="001C1CE0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 xml:space="preserve"> </w:t>
              </w:r>
              <w:r w:rsidRPr="001C1CE0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الحقيقية</w:t>
              </w:r>
            </w:p>
          </w:sdtContent>
        </w:sdt>
        <w:p w:rsidR="00EA5DF3" w:rsidRDefault="00EA5DF3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4"/>
                                    <w:szCs w:val="34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EA5DF3" w:rsidRPr="001C1CE0" w:rsidRDefault="001C1CE0" w:rsidP="0028696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1C1CE0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إعداد الطالب: </w:t>
                                    </w:r>
                                  </w:p>
                                </w:sdtContent>
                              </w:sdt>
                              <w:bookmarkStart w:id="0" w:name="_GoBack"/>
                              <w:bookmarkEnd w:id="0"/>
                              <w:p w:rsidR="00EA5DF3" w:rsidRPr="001C1CE0" w:rsidRDefault="0028696A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52338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4"/>
                              <w:szCs w:val="34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EA5DF3" w:rsidRPr="001C1CE0" w:rsidRDefault="001C1CE0" w:rsidP="0028696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</w:rPr>
                              </w:pPr>
                              <w:r w:rsidRPr="001C1CE0"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4"/>
                                  <w:szCs w:val="34"/>
                                  <w:rtl/>
                                </w:rPr>
                                <w:t xml:space="preserve">إعداد الطالب: </w:t>
                              </w:r>
                            </w:p>
                          </w:sdtContent>
                        </w:sdt>
                        <w:bookmarkStart w:id="1" w:name="_GoBack"/>
                        <w:bookmarkEnd w:id="1"/>
                        <w:p w:rsidR="00EA5DF3" w:rsidRPr="001C1CE0" w:rsidRDefault="0028696A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52338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A5DF3" w:rsidRDefault="00EA5DF3">
          <w:pPr>
            <w:bidi w:val="0"/>
            <w:rPr>
              <w:rFonts w:cs="Arial"/>
              <w:b/>
              <w:bCs/>
              <w:sz w:val="32"/>
              <w:szCs w:val="32"/>
              <w:rtl/>
              <w:lang w:bidi="ar"/>
            </w:rPr>
          </w:pPr>
          <w:r>
            <w:rPr>
              <w:rFonts w:cs="Arial"/>
              <w:b/>
              <w:bCs/>
              <w:sz w:val="32"/>
              <w:szCs w:val="32"/>
              <w:rtl/>
              <w:lang w:bidi="ar"/>
            </w:rPr>
            <w:br w:type="page"/>
          </w:r>
        </w:p>
      </w:sdtContent>
    </w:sdt>
    <w:p w:rsidR="00287CF0" w:rsidRPr="00287CF0" w:rsidRDefault="00287CF0" w:rsidP="00287CF0">
      <w:pPr>
        <w:spacing w:line="360" w:lineRule="auto"/>
        <w:jc w:val="center"/>
        <w:rPr>
          <w:rFonts w:cs="Arial"/>
          <w:b/>
          <w:bCs/>
          <w:sz w:val="40"/>
          <w:szCs w:val="40"/>
          <w:rtl/>
        </w:rPr>
      </w:pPr>
      <w:bookmarkStart w:id="2" w:name="_Hlk527920791"/>
      <w:r w:rsidRPr="00287CF0">
        <w:rPr>
          <w:rFonts w:cs="Arial" w:hint="cs"/>
          <w:b/>
          <w:bCs/>
          <w:sz w:val="40"/>
          <w:szCs w:val="40"/>
          <w:rtl/>
        </w:rPr>
        <w:lastRenderedPageBreak/>
        <w:t>الأعداد الحقيقية</w:t>
      </w:r>
    </w:p>
    <w:bookmarkEnd w:id="2"/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في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8" w:tooltip="رياضيات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الرياضيات</w:t>
        </w:r>
      </w:hyperlink>
      <w:r w:rsidRPr="00287CF0">
        <w:rPr>
          <w:rFonts w:cs="Arial" w:hint="cs"/>
          <w:sz w:val="32"/>
          <w:szCs w:val="32"/>
          <w:rtl/>
        </w:rPr>
        <w:t>،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عدد حقيقي</w:t>
      </w:r>
      <w:r w:rsidRPr="00287CF0">
        <w:rPr>
          <w:rFonts w:cs="Arial" w:hint="cs"/>
          <w:sz w:val="32"/>
          <w:szCs w:val="32"/>
          <w:rtl/>
          <w:lang w:bidi="ar"/>
        </w:rPr>
        <w:t> (</w:t>
      </w:r>
      <w:hyperlink r:id="rId9" w:tooltip="لغة إنجليز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بالإنجليزية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: </w:t>
      </w:r>
      <w:r w:rsidRPr="00287CF0">
        <w:rPr>
          <w:rFonts w:cs="Arial" w:hint="cs"/>
          <w:sz w:val="32"/>
          <w:szCs w:val="32"/>
          <w:lang w:val="en"/>
        </w:rPr>
        <w:t>Real number</w:t>
      </w:r>
      <w:r w:rsidRPr="00287CF0">
        <w:rPr>
          <w:rFonts w:cs="Arial" w:hint="cs"/>
          <w:sz w:val="32"/>
          <w:szCs w:val="32"/>
          <w:rtl/>
          <w:lang w:bidi="ar"/>
        </w:rPr>
        <w:t xml:space="preserve">) </w:t>
      </w:r>
      <w:r w:rsidRPr="00287CF0">
        <w:rPr>
          <w:rFonts w:cs="Arial" w:hint="cs"/>
          <w:sz w:val="32"/>
          <w:szCs w:val="32"/>
          <w:rtl/>
        </w:rPr>
        <w:t>هو قيمة كمية ما تمثَّل عادة على مستقيم متصل</w:t>
      </w:r>
      <w:r w:rsidRPr="00287CF0">
        <w:rPr>
          <w:rFonts w:cs="Arial" w:hint="cs"/>
          <w:sz w:val="32"/>
          <w:szCs w:val="32"/>
          <w:rtl/>
          <w:lang w:bidi="ar"/>
        </w:rPr>
        <w:t>. </w:t>
      </w:r>
      <w:r w:rsidRPr="00287CF0">
        <w:rPr>
          <w:rFonts w:cs="Arial" w:hint="cs"/>
          <w:b/>
          <w:bCs/>
          <w:sz w:val="32"/>
          <w:szCs w:val="32"/>
          <w:rtl/>
        </w:rPr>
        <w:t>مجموعة 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هي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0" w:tooltip="أعداد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أعداد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تتكون من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1" w:tooltip="عدد غير نسب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غير النسبية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(</w:t>
      </w:r>
      <w:r w:rsidRPr="00287CF0">
        <w:rPr>
          <w:rFonts w:cs="Arial" w:hint="cs"/>
          <w:i/>
          <w:iCs/>
          <w:sz w:val="32"/>
          <w:szCs w:val="32"/>
        </w:rPr>
        <w:t>R\Q</w:t>
      </w:r>
      <w:r w:rsidRPr="00287CF0">
        <w:rPr>
          <w:rFonts w:cs="Arial" w:hint="cs"/>
          <w:sz w:val="32"/>
          <w:szCs w:val="32"/>
          <w:rtl/>
          <w:lang w:bidi="ar"/>
        </w:rPr>
        <w:t xml:space="preserve">) </w:t>
      </w:r>
      <w:r w:rsidRPr="00287CF0">
        <w:rPr>
          <w:rFonts w:cs="Arial" w:hint="cs"/>
          <w:sz w:val="32"/>
          <w:szCs w:val="32"/>
          <w:rtl/>
        </w:rPr>
        <w:t>ومجموعة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2" w:tooltip="الأعداد ال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(</w:t>
      </w:r>
      <w:r w:rsidRPr="00287CF0">
        <w:rPr>
          <w:rFonts w:cs="Arial" w:hint="cs"/>
          <w:b/>
          <w:bCs/>
          <w:sz w:val="32"/>
          <w:szCs w:val="32"/>
        </w:rPr>
        <w:t>Q</w:t>
      </w:r>
      <w:r w:rsidRPr="00287CF0">
        <w:rPr>
          <w:rFonts w:cs="Arial" w:hint="cs"/>
          <w:sz w:val="32"/>
          <w:szCs w:val="32"/>
          <w:rtl/>
          <w:lang w:bidi="ar"/>
        </w:rPr>
        <w:t xml:space="preserve">). </w:t>
      </w:r>
      <w:r w:rsidRPr="00287CF0">
        <w:rPr>
          <w:rFonts w:cs="Arial" w:hint="cs"/>
          <w:sz w:val="32"/>
          <w:szCs w:val="32"/>
          <w:rtl/>
        </w:rPr>
        <w:t>تشمل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3" w:tooltip="الأعداد ال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4" w:tooltip="الأعداد ال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(</w:t>
      </w:r>
      <w:r w:rsidRPr="00287CF0">
        <w:rPr>
          <w:rFonts w:cs="Arial" w:hint="cs"/>
          <w:b/>
          <w:bCs/>
          <w:sz w:val="32"/>
          <w:szCs w:val="32"/>
        </w:rPr>
        <w:t>Z</w:t>
      </w:r>
      <w:r w:rsidRPr="00287CF0">
        <w:rPr>
          <w:rFonts w:cs="Arial" w:hint="cs"/>
          <w:sz w:val="32"/>
          <w:szCs w:val="32"/>
          <w:rtl/>
          <w:lang w:bidi="ar"/>
        </w:rPr>
        <w:t xml:space="preserve">) </w:t>
      </w:r>
      <w:r w:rsidRPr="00287CF0">
        <w:rPr>
          <w:rFonts w:cs="Arial" w:hint="cs"/>
          <w:sz w:val="32"/>
          <w:szCs w:val="32"/>
          <w:rtl/>
        </w:rPr>
        <w:t>و</w:t>
      </w:r>
      <w:hyperlink r:id="rId15" w:tooltip="كسر (رياضيات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الكسور</w:t>
        </w:r>
      </w:hyperlink>
      <w:r w:rsidRPr="00287CF0">
        <w:rPr>
          <w:rFonts w:cs="Arial" w:hint="cs"/>
          <w:sz w:val="32"/>
          <w:szCs w:val="32"/>
          <w:rtl/>
        </w:rPr>
        <w:t>، وتشمل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6" w:tooltip="الأعداد ال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7" w:tooltip="الأعداد الطبيع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الطبيعية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(</w:t>
      </w:r>
      <w:r w:rsidRPr="00287CF0">
        <w:rPr>
          <w:rFonts w:cs="Arial" w:hint="cs"/>
          <w:b/>
          <w:bCs/>
          <w:sz w:val="32"/>
          <w:szCs w:val="32"/>
        </w:rPr>
        <w:t>N</w:t>
      </w:r>
      <w:r w:rsidRPr="00287CF0">
        <w:rPr>
          <w:rFonts w:cs="Arial" w:hint="cs"/>
          <w:sz w:val="32"/>
          <w:szCs w:val="32"/>
          <w:rtl/>
          <w:lang w:bidi="ar"/>
        </w:rPr>
        <w:t xml:space="preserve">). </w:t>
      </w:r>
      <w:r w:rsidRPr="00287CF0">
        <w:rPr>
          <w:rFonts w:cs="Arial" w:hint="cs"/>
          <w:sz w:val="32"/>
          <w:szCs w:val="32"/>
          <w:rtl/>
        </w:rPr>
        <w:t>وبذلك تكون</w:t>
      </w:r>
      <w:r w:rsidRPr="00287CF0">
        <w:rPr>
          <w:rFonts w:cs="Arial" w:hint="cs"/>
          <w:sz w:val="32"/>
          <w:szCs w:val="32"/>
          <w:rtl/>
          <w:lang w:bidi="ar"/>
        </w:rPr>
        <w:t>: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8" w:tooltip="الأعداد الطبيع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الطبيعية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مجموعة جزئية من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19" w:tooltip="الأعداد ال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والأخيرة مجموعة جزئية من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0" w:tooltip="الأعداد ال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والأخيرة مجموعة جزئية من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مجموعة 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1" w:tooltip="الأعداد الطبيع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الطبيعية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تبدأ من الصفر إلى موجب ما لا نهاية بزيادة واحد صحيح في كل مرة، أما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2" w:tooltip="الأعداد ال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فتشتمل على الأعداد من سالب ما لا نهاية بالإضافة إلى الصفر بالإضافة إلى</w:t>
      </w:r>
      <w:hyperlink r:id="rId23" w:tooltip="الأعداد الموجبة (الصفحة غير موجودة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الموجبة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التي تحتويها مجموعة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4" w:tooltip="الأعداد الطبيع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الطبيعية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بزيادة واحد صحيح كل مرة، أما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5" w:tooltip="الأعداد ال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فتتكون من كسور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6" w:tooltip="الأعداد ال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في صورة بسط ومقام، أما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فتشمل المجموعات السابقة كلها بالإضافة إلى الأعداد التي لا يمكن كتابتها على شكل كسور مثل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7" w:tooltip="باي (رياضيات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</w:t>
        </w:r>
        <w:r w:rsidRPr="00287CF0">
          <w:rPr>
            <w:rStyle w:val="Hyperlink"/>
            <w:rFonts w:cs="Arial" w:hint="cs"/>
            <w:sz w:val="32"/>
            <w:szCs w:val="32"/>
          </w:rPr>
          <w:t>π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(</w:t>
      </w:r>
      <w:r w:rsidRPr="00287CF0">
        <w:rPr>
          <w:rFonts w:cs="Arial" w:hint="cs"/>
          <w:sz w:val="32"/>
          <w:szCs w:val="32"/>
          <w:rtl/>
        </w:rPr>
        <w:t>الباي</w:t>
      </w:r>
      <w:r w:rsidRPr="00287CF0">
        <w:rPr>
          <w:rFonts w:cs="Arial" w:hint="cs"/>
          <w:sz w:val="32"/>
          <w:szCs w:val="32"/>
          <w:rtl/>
          <w:lang w:bidi="ar"/>
        </w:rPr>
        <w:t xml:space="preserve">) </w:t>
      </w:r>
      <w:r w:rsidRPr="00287CF0">
        <w:rPr>
          <w:rFonts w:cs="Arial" w:hint="cs"/>
          <w:sz w:val="32"/>
          <w:szCs w:val="32"/>
          <w:rtl/>
        </w:rPr>
        <w:t>أي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8" w:tooltip="عدد غير نسب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اللا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يمكن تصور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بأنها أعداد غير متناهية على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29" w:tooltip="خط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خط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0" w:tooltip="مستقيم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مستقيم</w:t>
        </w:r>
      </w:hyperlink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وتأخذ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اسمها من تضادها مع فكرة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1" w:tooltip="عدد عقد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التخيلية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كما يمكن لها أن تقوم بقياس الكميات المستمرة على اختلافها</w:t>
      </w:r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يمكن التعبير عنها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2" w:tooltip="الكسور العشرية (الصفحة غير موجودة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بالكسور العشرية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التي تكون عادة سلسلة من الأرقام غير منتهية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3" w:tooltip="غير دورية (الصفحة غير موجودة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وغير دورية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في حالة الأرقام غير الكسرية أو الدورية في حالة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4" w:tooltip="الأعداد ال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نشأت فكرة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بسبب وجود أطوال لا يمكن التعبير عن قياسها باستعمال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5" w:tooltip="أعداد صحيح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أعداد صحيحة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أو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6" w:tooltip="أعداد كسر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أعداد كسرية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6"/>
          <w:szCs w:val="36"/>
          <w:rtl/>
          <w:lang w:bidi="ar"/>
        </w:rPr>
      </w:pPr>
      <w:r w:rsidRPr="00287CF0">
        <w:rPr>
          <w:rFonts w:cs="Arial"/>
          <w:b/>
          <w:bCs/>
          <w:sz w:val="36"/>
          <w:szCs w:val="36"/>
          <w:rtl/>
        </w:rPr>
        <w:lastRenderedPageBreak/>
        <w:t>خصائص أساسية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b/>
          <w:bCs/>
          <w:sz w:val="32"/>
          <w:szCs w:val="32"/>
          <w:rtl/>
        </w:rPr>
        <w:t>العدد الحقيقي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قد يكون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7" w:tooltip="عدد كسر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جذريا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أو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8" w:tooltip="عدد لا كسر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غير جذري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وقد يكون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39" w:tooltip="عدد جبري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جبريا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أو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0" w:tooltip="عدد متسام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متساميا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وقد يكون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1" w:tooltip="عدد موجب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موجبا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أو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2" w:tooltip="عدد سالب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سالبا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أو مساويا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3" w:tooltip="0 (عدد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للصفر</w:t>
        </w:r>
      </w:hyperlink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تستعمل الأعداد الحقيقية من أجل قياس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4" w:tooltip="دالة مستمر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الكميات المتصلة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وبشكل رسمي، لمجموعة الأعداد الحقيقية خاصيتان أساسيتان اثنتان هما كونها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5" w:tooltip="حقل مرتب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حقلا مرتبا</w:t>
        </w:r>
      </w:hyperlink>
      <w:r w:rsidRPr="00287CF0">
        <w:rPr>
          <w:rFonts w:cs="Arial" w:hint="cs"/>
          <w:sz w:val="32"/>
          <w:szCs w:val="32"/>
          <w:rtl/>
        </w:rPr>
        <w:t>، وكونها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6" w:tooltip="اكتمال الأعداد الحقيق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مكتملة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"/>
        </w:rPr>
      </w:pPr>
      <w:r w:rsidRPr="00287CF0">
        <w:rPr>
          <w:rFonts w:cs="Arial"/>
          <w:b/>
          <w:bCs/>
          <w:sz w:val="32"/>
          <w:szCs w:val="32"/>
          <w:rtl/>
        </w:rPr>
        <w:t>في الفيزياء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في الفيزياء تستعمل الأعداد الحقيقية للتعبير عن المقاييس وذلك لسببين أساسيين</w:t>
      </w:r>
      <w:r w:rsidRPr="00287CF0">
        <w:rPr>
          <w:rFonts w:cs="Arial" w:hint="cs"/>
          <w:sz w:val="32"/>
          <w:szCs w:val="32"/>
          <w:rtl/>
          <w:lang w:bidi="ar"/>
        </w:rPr>
        <w:t>:</w:t>
      </w:r>
    </w:p>
    <w:p w:rsidR="00287CF0" w:rsidRPr="00287CF0" w:rsidRDefault="00287CF0" w:rsidP="00287CF0">
      <w:pPr>
        <w:numPr>
          <w:ilvl w:val="0"/>
          <w:numId w:val="2"/>
        </w:num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 xml:space="preserve">نتيجة الحسابات الفيزيائية لا يعبر عنها بأعداد جذرية </w:t>
      </w:r>
      <w:r w:rsidRPr="00287CF0">
        <w:rPr>
          <w:rFonts w:cs="Arial" w:hint="cs"/>
          <w:sz w:val="32"/>
          <w:szCs w:val="32"/>
          <w:rtl/>
          <w:lang w:bidi="ar"/>
        </w:rPr>
        <w:t>(</w:t>
      </w:r>
      <w:r w:rsidRPr="00287CF0">
        <w:rPr>
          <w:rFonts w:cs="Arial" w:hint="cs"/>
          <w:sz w:val="32"/>
          <w:szCs w:val="32"/>
          <w:rtl/>
        </w:rPr>
        <w:t>عدد كسري</w:t>
      </w:r>
      <w:r w:rsidRPr="00287CF0">
        <w:rPr>
          <w:rFonts w:cs="Arial" w:hint="cs"/>
          <w:sz w:val="32"/>
          <w:szCs w:val="32"/>
          <w:rtl/>
          <w:lang w:bidi="ar"/>
        </w:rPr>
        <w:t xml:space="preserve">) </w:t>
      </w:r>
      <w:r w:rsidRPr="00287CF0">
        <w:rPr>
          <w:rFonts w:cs="Arial" w:hint="cs"/>
          <w:sz w:val="32"/>
          <w:szCs w:val="32"/>
          <w:rtl/>
        </w:rPr>
        <w:t>غالبا، دون أن يأخذها الفيزيائيون بعين الاعتبار في استدلالاتهم وذلك لأنها لا تحمل أي معنى فيزيائي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numPr>
          <w:ilvl w:val="0"/>
          <w:numId w:val="2"/>
        </w:num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نجد مفاهيم كالسرعة اللحظية والتسارع في الفيزياء</w:t>
      </w:r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وهذه المفاهيم ناتجة عن نظريات رياضية التي تهتم كثيرا بالأعداد الحقيقية وتعتبرها كحاجة نظرية</w:t>
      </w:r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بالإضافة إلى أن هاته المفاهيم تكون أكثر دقة وأهمية إذا ما تم التعبير عنها بأعداد حقيقية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بالمقابل لا يمكن الاكتفاء بأعداد دقتها غير منتهية في المقاييس الفيزيائية</w:t>
      </w:r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لذلك يتم تقريب هاته الأعداد بحسب الحاجة إلى أعداد عشرية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 xml:space="preserve">لذلك إذا قام الفيزيائيون بحسابات في </w:t>
      </w:r>
      <w:r w:rsidRPr="00287CF0">
        <w:rPr>
          <w:rFonts w:cs="Arial" w:hint="cs"/>
          <w:sz w:val="32"/>
          <w:szCs w:val="32"/>
        </w:rPr>
        <w:t>R</w:t>
      </w:r>
      <w:r w:rsidRPr="00287CF0">
        <w:rPr>
          <w:rFonts w:cs="Arial" w:hint="cs"/>
          <w:sz w:val="32"/>
          <w:szCs w:val="32"/>
          <w:rtl/>
        </w:rPr>
        <w:t>، فهم يحتاجون إلى التعبير عن النتائج بالأعداد العشرية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"/>
        </w:rPr>
      </w:pPr>
      <w:r w:rsidRPr="00287CF0">
        <w:rPr>
          <w:rFonts w:cs="Arial"/>
          <w:b/>
          <w:bCs/>
          <w:sz w:val="32"/>
          <w:szCs w:val="32"/>
          <w:rtl/>
        </w:rPr>
        <w:lastRenderedPageBreak/>
        <w:t>في الحاسوب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لا يمكن لحاسبات الحاسوب أن تعمل على كل الأعداد الحقيقية، بل تعمل على مجموعة جزئية فقط من 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 xml:space="preserve">. </w:t>
      </w:r>
      <w:r w:rsidRPr="00287CF0">
        <w:rPr>
          <w:rFonts w:cs="Arial" w:hint="cs"/>
          <w:sz w:val="32"/>
          <w:szCs w:val="32"/>
          <w:rtl/>
        </w:rPr>
        <w:t>يحدها في ذلك عدد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7" w:tooltip="بت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البتات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اللائي يستعملهن الحاسوب من أجل خزن ومعالجة الأعداد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"/>
        </w:rPr>
      </w:pPr>
      <w:r w:rsidRPr="00287CF0">
        <w:rPr>
          <w:rFonts w:cs="Arial"/>
          <w:b/>
          <w:bCs/>
          <w:sz w:val="32"/>
          <w:szCs w:val="32"/>
          <w:rtl/>
        </w:rPr>
        <w:t>التعريف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هوإتحاد مجموعة الأعداد النسبية والأعداد غير النسبية</w:t>
      </w:r>
    </w:p>
    <w:p w:rsidR="0041796C" w:rsidRDefault="0041796C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"/>
        </w:rPr>
      </w:pPr>
      <w:r w:rsidRPr="00287CF0">
        <w:rPr>
          <w:rFonts w:cs="Arial" w:hint="cs"/>
          <w:b/>
          <w:bCs/>
          <w:sz w:val="32"/>
          <w:szCs w:val="32"/>
          <w:rtl/>
        </w:rPr>
        <w:t>البناء انطلاقا من الأعداد الجذرية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يمكن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للأعداد الحقيقية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أن تنشأ تكميلا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8" w:tooltip="عدد جذري (الصفحة غير موجودة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للأعداد الجذرية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حيث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49" w:tooltip="نهاية متتال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تؤول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كل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50" w:tooltip="متتال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متتالية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معرفة بسلسلة من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51" w:tooltip="الأعداد العشرية (الصفحة غير موجودة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الأعداد العشرية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 xml:space="preserve">أو الثنائية كما هو الحال بالنسبة ل </w:t>
      </w:r>
      <w:r w:rsidRPr="00287CF0">
        <w:rPr>
          <w:rFonts w:cs="Arial" w:hint="cs"/>
          <w:sz w:val="32"/>
          <w:szCs w:val="32"/>
          <w:rtl/>
          <w:lang w:bidi="ar"/>
        </w:rPr>
        <w:t>{3, 3.1, 3.14, 3.141, 3.1415,...}</w:t>
      </w:r>
      <w:r w:rsidRPr="00287CF0">
        <w:rPr>
          <w:rFonts w:cs="Arial" w:hint="cs"/>
          <w:sz w:val="32"/>
          <w:szCs w:val="32"/>
          <w:rtl/>
        </w:rPr>
        <w:t>، إلى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عدد حقيقي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sz w:val="32"/>
          <w:szCs w:val="32"/>
          <w:rtl/>
        </w:rPr>
        <w:t>ما</w:t>
      </w:r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للمزيد من المعلومات ومن أجل التطرق إلى إنشاءات أخرى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r w:rsidRPr="00287CF0">
        <w:rPr>
          <w:rFonts w:cs="Arial" w:hint="cs"/>
          <w:b/>
          <w:bCs/>
          <w:sz w:val="32"/>
          <w:szCs w:val="32"/>
          <w:rtl/>
        </w:rPr>
        <w:t>للأعداد الحقيقية</w:t>
      </w:r>
      <w:r w:rsidRPr="00287CF0">
        <w:rPr>
          <w:rFonts w:cs="Arial" w:hint="cs"/>
          <w:sz w:val="32"/>
          <w:szCs w:val="32"/>
          <w:rtl/>
        </w:rPr>
        <w:t>، انظر إلى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52" w:tooltip="إنشاء الأعداد الحقيقية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إنشاء الأعداد الحقيقية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1A765A" w:rsidRPr="00287CF0" w:rsidRDefault="001A765A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</w:p>
    <w:p w:rsidR="00287CF0" w:rsidRPr="00287CF0" w:rsidRDefault="00287CF0" w:rsidP="00287CF0">
      <w:p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"/>
        </w:rPr>
      </w:pPr>
      <w:r w:rsidRPr="00287CF0">
        <w:rPr>
          <w:rFonts w:cs="Arial" w:hint="cs"/>
          <w:b/>
          <w:bCs/>
          <w:sz w:val="32"/>
          <w:szCs w:val="32"/>
          <w:rtl/>
        </w:rPr>
        <w:t>الاكتمال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sz w:val="32"/>
          <w:szCs w:val="32"/>
          <w:rtl/>
        </w:rPr>
        <w:t>من أسباب استعمال الأعداد الحقيقية كونها تحتوي على جميع</w:t>
      </w:r>
      <w:r w:rsidRPr="00287CF0">
        <w:rPr>
          <w:rFonts w:cs="Arial" w:hint="cs"/>
          <w:sz w:val="32"/>
          <w:szCs w:val="32"/>
          <w:rtl/>
          <w:lang w:bidi="ar"/>
        </w:rPr>
        <w:t> </w:t>
      </w:r>
      <w:hyperlink r:id="rId53" w:tooltip="نهاية (رياضيات)" w:history="1">
        <w:r w:rsidRPr="00287CF0">
          <w:rPr>
            <w:rStyle w:val="Hyperlink"/>
            <w:rFonts w:cs="Arial" w:hint="cs"/>
            <w:sz w:val="32"/>
            <w:szCs w:val="32"/>
            <w:rtl/>
          </w:rPr>
          <w:t>النهايات</w:t>
        </w:r>
      </w:hyperlink>
      <w:r w:rsidRPr="00287CF0">
        <w:rPr>
          <w:rFonts w:cs="Arial" w:hint="cs"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rFonts w:cs="Arial"/>
          <w:sz w:val="32"/>
          <w:szCs w:val="32"/>
          <w:rtl/>
          <w:lang w:bidi="ar"/>
        </w:rPr>
      </w:pPr>
      <w:r w:rsidRPr="00287CF0">
        <w:rPr>
          <w:rFonts w:cs="Arial" w:hint="cs"/>
          <w:b/>
          <w:bCs/>
          <w:sz w:val="32"/>
          <w:szCs w:val="32"/>
          <w:rtl/>
        </w:rPr>
        <w:t>كل متتالية لكوشي من الأعداد الحقيقية، هي متتالية متقاربة</w:t>
      </w:r>
      <w:r w:rsidRPr="00287CF0">
        <w:rPr>
          <w:rFonts w:cs="Arial" w:hint="cs"/>
          <w:b/>
          <w:bCs/>
          <w:sz w:val="32"/>
          <w:szCs w:val="32"/>
          <w:rtl/>
          <w:lang w:bidi="ar"/>
        </w:rPr>
        <w:t>.</w:t>
      </w:r>
    </w:p>
    <w:p w:rsidR="00287CF0" w:rsidRPr="00287CF0" w:rsidRDefault="00287CF0" w:rsidP="00287CF0">
      <w:pPr>
        <w:spacing w:line="360" w:lineRule="auto"/>
        <w:jc w:val="lowKashida"/>
        <w:rPr>
          <w:sz w:val="32"/>
          <w:szCs w:val="32"/>
          <w:lang w:bidi="ar"/>
        </w:rPr>
      </w:pPr>
    </w:p>
    <w:sectPr w:rsidR="00287CF0" w:rsidRPr="00287CF0" w:rsidSect="00EA5DF3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0C06"/>
    <w:multiLevelType w:val="multilevel"/>
    <w:tmpl w:val="D5E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905358"/>
    <w:multiLevelType w:val="multilevel"/>
    <w:tmpl w:val="4E9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CB602B"/>
    <w:multiLevelType w:val="multilevel"/>
    <w:tmpl w:val="227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0"/>
    <w:rsid w:val="001A765A"/>
    <w:rsid w:val="001C1CE0"/>
    <w:rsid w:val="0028696A"/>
    <w:rsid w:val="00287CF0"/>
    <w:rsid w:val="0041796C"/>
    <w:rsid w:val="00552338"/>
    <w:rsid w:val="00EA5DF3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E7F7"/>
  <w15:chartTrackingRefBased/>
  <w15:docId w15:val="{F3317A1A-5DC0-41CB-8579-7925A387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C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CF0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A5DF3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A5DF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3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670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85662412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23615984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9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2105608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1623468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6E6E6"/>
                        <w:left w:val="single" w:sz="2" w:space="0" w:color="E6E6E6"/>
                        <w:bottom w:val="single" w:sz="6" w:space="0" w:color="E6E6E6"/>
                        <w:right w:val="single" w:sz="2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.wikipedia.org/wiki/%D8%A7%D9%84%D8%A3%D8%B9%D8%AF%D8%A7%D8%AF_%D8%A7%D9%84%D9%83%D8%B3%D8%B1%D9%8A%D8%A9" TargetMode="External"/><Relationship Id="rId18" Type="http://schemas.openxmlformats.org/officeDocument/2006/relationships/hyperlink" Target="https://ar.wikipedia.org/wiki/%D8%A7%D9%84%D8%A3%D8%B9%D8%AF%D8%A7%D8%AF_%D8%A7%D9%84%D8%B7%D8%A8%D9%8A%D8%B9%D9%8A%D8%A9" TargetMode="External"/><Relationship Id="rId26" Type="http://schemas.openxmlformats.org/officeDocument/2006/relationships/hyperlink" Target="https://ar.wikipedia.org/wiki/%D8%A7%D9%84%D8%A3%D8%B9%D8%AF%D8%A7%D8%AF_%D8%A7%D9%84%D8%B5%D8%AD%D9%8A%D8%AD%D8%A9" TargetMode="External"/><Relationship Id="rId39" Type="http://schemas.openxmlformats.org/officeDocument/2006/relationships/hyperlink" Target="https://ar.wikipedia.org/wiki/%D8%B9%D8%AF%D8%AF_%D8%AC%D8%A8%D8%B1%D9%8A" TargetMode="External"/><Relationship Id="rId21" Type="http://schemas.openxmlformats.org/officeDocument/2006/relationships/hyperlink" Target="https://ar.wikipedia.org/wiki/%D8%A7%D9%84%D8%A3%D8%B9%D8%AF%D8%A7%D8%AF_%D8%A7%D9%84%D8%B7%D8%A8%D9%8A%D8%B9%D9%8A%D8%A9" TargetMode="External"/><Relationship Id="rId34" Type="http://schemas.openxmlformats.org/officeDocument/2006/relationships/hyperlink" Target="https://ar.wikipedia.org/wiki/%D8%A7%D9%84%D8%A3%D8%B9%D8%AF%D8%A7%D8%AF_%D8%A7%D9%84%D9%83%D8%B3%D8%B1%D9%8A%D8%A9" TargetMode="External"/><Relationship Id="rId42" Type="http://schemas.openxmlformats.org/officeDocument/2006/relationships/hyperlink" Target="https://ar.wikipedia.org/wiki/%D8%B9%D8%AF%D8%AF_%D8%B3%D8%A7%D9%84%D8%A8" TargetMode="External"/><Relationship Id="rId47" Type="http://schemas.openxmlformats.org/officeDocument/2006/relationships/hyperlink" Target="https://ar.wikipedia.org/wiki/%D8%A8%D8%AA" TargetMode="External"/><Relationship Id="rId50" Type="http://schemas.openxmlformats.org/officeDocument/2006/relationships/hyperlink" Target="https://ar.wikipedia.org/wiki/%D9%85%D8%AA%D8%AA%D8%A7%D9%84%D9%8A%D8%A9" TargetMode="External"/><Relationship Id="rId55" Type="http://schemas.openxmlformats.org/officeDocument/2006/relationships/glossaryDocument" Target="glossary/document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%D8%A7%D9%84%D8%A3%D8%B9%D8%AF%D8%A7%D8%AF_%D8%A7%D9%84%D8%B5%D8%AD%D9%8A%D8%AD%D8%A9" TargetMode="External"/><Relationship Id="rId29" Type="http://schemas.openxmlformats.org/officeDocument/2006/relationships/hyperlink" Target="https://ar.wikipedia.org/wiki/%D8%AE%D8%B7" TargetMode="External"/><Relationship Id="rId11" Type="http://schemas.openxmlformats.org/officeDocument/2006/relationships/hyperlink" Target="https://ar.wikipedia.org/wiki/%D8%B9%D8%AF%D8%AF_%D8%BA%D9%8A%D8%B1_%D9%86%D8%B3%D8%A8%D9%8A" TargetMode="External"/><Relationship Id="rId24" Type="http://schemas.openxmlformats.org/officeDocument/2006/relationships/hyperlink" Target="https://ar.wikipedia.org/wiki/%D8%A7%D9%84%D8%A3%D8%B9%D8%AF%D8%A7%D8%AF_%D8%A7%D9%84%D8%B7%D8%A8%D9%8A%D8%B9%D9%8A%D8%A9" TargetMode="External"/><Relationship Id="rId32" Type="http://schemas.openxmlformats.org/officeDocument/2006/relationships/hyperlink" Target="https://ar.wikipedia.org/w/index.php?title=%D8%A7%D9%84%D9%83%D8%B3%D9%88%D8%B1_%D8%A7%D9%84%D8%B9%D8%B4%D8%B1%D9%8A%D8%A9&amp;action=edit&amp;redlink=1" TargetMode="External"/><Relationship Id="rId37" Type="http://schemas.openxmlformats.org/officeDocument/2006/relationships/hyperlink" Target="https://ar.wikipedia.org/wiki/%D8%B9%D8%AF%D8%AF_%D9%83%D8%B3%D8%B1%D9%8A" TargetMode="External"/><Relationship Id="rId40" Type="http://schemas.openxmlformats.org/officeDocument/2006/relationships/hyperlink" Target="https://ar.wikipedia.org/wiki/%D8%B9%D8%AF%D8%AF_%D9%85%D8%AA%D8%B3%D8%A7%D9%85" TargetMode="External"/><Relationship Id="rId45" Type="http://schemas.openxmlformats.org/officeDocument/2006/relationships/hyperlink" Target="https://ar.wikipedia.org/wiki/%D8%AD%D9%82%D9%84_%D9%85%D8%B1%D8%AA%D8%A8" TargetMode="External"/><Relationship Id="rId53" Type="http://schemas.openxmlformats.org/officeDocument/2006/relationships/hyperlink" Target="https://ar.wikipedia.org/wiki/%D9%86%D9%87%D8%A7%D9%8A%D8%A9_(%D8%B1%D9%8A%D8%A7%D8%B6%D9%8A%D8%A7%D8%AA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.wikipedia.org/wiki/%D8%A3%D8%B9%D8%AF%D8%A7%D8%AF" TargetMode="External"/><Relationship Id="rId19" Type="http://schemas.openxmlformats.org/officeDocument/2006/relationships/hyperlink" Target="https://ar.wikipedia.org/wiki/%D8%A7%D9%84%D8%A3%D8%B9%D8%AF%D8%A7%D8%AF_%D8%A7%D9%84%D8%B5%D8%AD%D9%8A%D8%AD%D8%A9" TargetMode="External"/><Relationship Id="rId31" Type="http://schemas.openxmlformats.org/officeDocument/2006/relationships/hyperlink" Target="https://ar.wikipedia.org/wiki/%D8%B9%D8%AF%D8%AF_%D8%B9%D9%82%D8%AF%D9%8A" TargetMode="External"/><Relationship Id="rId44" Type="http://schemas.openxmlformats.org/officeDocument/2006/relationships/hyperlink" Target="https://ar.wikipedia.org/wiki/%D8%AF%D8%A7%D9%84%D8%A9_%D9%85%D8%B3%D8%AA%D9%85%D8%B1%D8%A9" TargetMode="External"/><Relationship Id="rId52" Type="http://schemas.openxmlformats.org/officeDocument/2006/relationships/hyperlink" Target="https://ar.wikipedia.org/wiki/%D8%A5%D9%86%D8%B4%D8%A7%D8%A1_%D8%A7%D9%84%D8%A3%D8%B9%D8%AF%D8%A7%D8%AF_%D8%A7%D9%84%D8%AD%D9%82%D9%8A%D9%82%D9%8A%D8%A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4%D8%BA%D8%A9_%D8%A5%D9%86%D8%AC%D9%84%D9%8A%D8%B2%D9%8A%D8%A9" TargetMode="External"/><Relationship Id="rId14" Type="http://schemas.openxmlformats.org/officeDocument/2006/relationships/hyperlink" Target="https://ar.wikipedia.org/wiki/%D8%A7%D9%84%D8%A3%D8%B9%D8%AF%D8%A7%D8%AF_%D8%A7%D9%84%D8%B5%D8%AD%D9%8A%D8%AD%D8%A9" TargetMode="External"/><Relationship Id="rId22" Type="http://schemas.openxmlformats.org/officeDocument/2006/relationships/hyperlink" Target="https://ar.wikipedia.org/wiki/%D8%A7%D9%84%D8%A3%D8%B9%D8%AF%D8%A7%D8%AF_%D8%A7%D9%84%D8%B5%D8%AD%D9%8A%D8%AD%D8%A9" TargetMode="External"/><Relationship Id="rId27" Type="http://schemas.openxmlformats.org/officeDocument/2006/relationships/hyperlink" Target="https://ar.wikipedia.org/wiki/%D8%A8%D8%A7%D9%8A_(%D8%B1%D9%8A%D8%A7%D8%B6%D9%8A%D8%A7%D8%AA)" TargetMode="External"/><Relationship Id="rId30" Type="http://schemas.openxmlformats.org/officeDocument/2006/relationships/hyperlink" Target="https://ar.wikipedia.org/wiki/%D9%85%D8%B3%D8%AA%D9%82%D9%8A%D9%85" TargetMode="External"/><Relationship Id="rId35" Type="http://schemas.openxmlformats.org/officeDocument/2006/relationships/hyperlink" Target="https://ar.wikipedia.org/wiki/%D8%A3%D8%B9%D8%AF%D8%A7%D8%AF_%D8%B5%D8%AD%D9%8A%D8%AD%D8%A9" TargetMode="External"/><Relationship Id="rId43" Type="http://schemas.openxmlformats.org/officeDocument/2006/relationships/hyperlink" Target="https://ar.wikipedia.org/wiki/0_(%D8%B9%D8%AF%D8%AF)" TargetMode="External"/><Relationship Id="rId48" Type="http://schemas.openxmlformats.org/officeDocument/2006/relationships/hyperlink" Target="https://ar.wikipedia.org/w/index.php?title=%D8%B9%D8%AF%D8%AF_%D8%AC%D8%B0%D8%B1%D9%8A&amp;action=edit&amp;redlink=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ar.wikipedia.org/wiki/%D8%B1%D9%8A%D8%A7%D8%B6%D9%8A%D8%A7%D8%AA" TargetMode="External"/><Relationship Id="rId51" Type="http://schemas.openxmlformats.org/officeDocument/2006/relationships/hyperlink" Target="https://ar.wikipedia.org/w/index.php?title=%D8%A7%D9%84%D8%A3%D8%B9%D8%AF%D8%A7%D8%AF_%D8%A7%D9%84%D8%B9%D8%B4%D8%B1%D9%8A%D8%A9&amp;action=edit&amp;redlink=1" TargetMode="External"/><Relationship Id="rId3" Type="http://schemas.openxmlformats.org/officeDocument/2006/relationships/styles" Target="styles.xml"/><Relationship Id="rId12" Type="http://schemas.openxmlformats.org/officeDocument/2006/relationships/hyperlink" Target="https://ar.wikipedia.org/wiki/%D8%A7%D9%84%D8%A3%D8%B9%D8%AF%D8%A7%D8%AF_%D8%A7%D9%84%D9%83%D8%B3%D8%B1%D9%8A%D8%A9" TargetMode="External"/><Relationship Id="rId17" Type="http://schemas.openxmlformats.org/officeDocument/2006/relationships/hyperlink" Target="https://ar.wikipedia.org/wiki/%D8%A7%D9%84%D8%A3%D8%B9%D8%AF%D8%A7%D8%AF_%D8%A7%D9%84%D8%B7%D8%A8%D9%8A%D8%B9%D9%8A%D8%A9" TargetMode="External"/><Relationship Id="rId25" Type="http://schemas.openxmlformats.org/officeDocument/2006/relationships/hyperlink" Target="https://ar.wikipedia.org/wiki/%D8%A7%D9%84%D8%A3%D8%B9%D8%AF%D8%A7%D8%AF_%D8%A7%D9%84%D9%83%D8%B3%D8%B1%D9%8A%D8%A9" TargetMode="External"/><Relationship Id="rId33" Type="http://schemas.openxmlformats.org/officeDocument/2006/relationships/hyperlink" Target="https://ar.wikipedia.org/w/index.php?title=%D8%BA%D9%8A%D8%B1_%D8%AF%D9%88%D8%B1%D9%8A%D8%A9&amp;action=edit&amp;redlink=1" TargetMode="External"/><Relationship Id="rId38" Type="http://schemas.openxmlformats.org/officeDocument/2006/relationships/hyperlink" Target="https://ar.wikipedia.org/wiki/%D8%B9%D8%AF%D8%AF_%D9%84%D8%A7_%D9%83%D8%B3%D8%B1%D9%8A" TargetMode="External"/><Relationship Id="rId46" Type="http://schemas.openxmlformats.org/officeDocument/2006/relationships/hyperlink" Target="https://ar.wikipedia.org/wiki/%D8%A7%D9%83%D8%AA%D9%85%D8%A7%D9%84_%D8%A7%D9%84%D8%A3%D8%B9%D8%AF%D8%A7%D8%AF_%D8%A7%D9%84%D8%AD%D9%82%D9%8A%D9%82%D9%8A%D8%A9" TargetMode="External"/><Relationship Id="rId20" Type="http://schemas.openxmlformats.org/officeDocument/2006/relationships/hyperlink" Target="https://ar.wikipedia.org/wiki/%D8%A7%D9%84%D8%A3%D8%B9%D8%AF%D8%A7%D8%AF_%D8%A7%D9%84%D9%83%D8%B3%D8%B1%D9%8A%D8%A9" TargetMode="External"/><Relationship Id="rId41" Type="http://schemas.openxmlformats.org/officeDocument/2006/relationships/hyperlink" Target="https://ar.wikipedia.org/wiki/%D8%B9%D8%AF%D8%AF_%D9%85%D9%88%D8%AC%D8%A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ar.wikipedia.org/wiki/%D9%83%D8%B3%D8%B1_(%D8%B1%D9%8A%D8%A7%D8%B6%D9%8A%D8%A7%D8%AA)" TargetMode="External"/><Relationship Id="rId23" Type="http://schemas.openxmlformats.org/officeDocument/2006/relationships/hyperlink" Target="https://ar.wikipedia.org/w/index.php?title=%D8%A7%D9%84%D8%A3%D8%B9%D8%AF%D8%A7%D8%AF_%D8%A7%D9%84%D9%85%D9%88%D8%AC%D8%A8%D8%A9&amp;action=edit&amp;redlink=1" TargetMode="External"/><Relationship Id="rId28" Type="http://schemas.openxmlformats.org/officeDocument/2006/relationships/hyperlink" Target="https://ar.wikipedia.org/wiki/%D8%B9%D8%AF%D8%AF_%D8%BA%D9%8A%D8%B1_%D9%86%D8%B3%D8%A8%D9%8A" TargetMode="External"/><Relationship Id="rId36" Type="http://schemas.openxmlformats.org/officeDocument/2006/relationships/hyperlink" Target="https://ar.wikipedia.org/wiki/%D8%A3%D8%B9%D8%AF%D8%A7%D8%AF_%D9%83%D8%B3%D8%B1%D9%8A%D8%A9" TargetMode="External"/><Relationship Id="rId49" Type="http://schemas.openxmlformats.org/officeDocument/2006/relationships/hyperlink" Target="https://ar.wikipedia.org/wiki/%D9%86%D9%87%D8%A7%D9%8A%D8%A9_%D9%85%D8%AA%D8%AA%D8%A7%D9%84%D9%8A%D8%A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0BDA517554B1A94A6DAB1A15DA4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73483E-E78D-4667-A83C-2DDB5BBEF69C}"/>
      </w:docPartPr>
      <w:docPartBody>
        <w:p w:rsidR="00C10719" w:rsidRDefault="008E051C" w:rsidP="008E051C">
          <w:pPr>
            <w:pStyle w:val="C1C0BDA517554B1A94A6DAB1A15DA477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C"/>
    <w:rsid w:val="002B3A39"/>
    <w:rsid w:val="008E051C"/>
    <w:rsid w:val="00A50494"/>
    <w:rsid w:val="00C1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0BDA517554B1A94A6DAB1A15DA477">
    <w:name w:val="C1C0BDA517554B1A94A6DAB1A15DA477"/>
    <w:rsid w:val="008E051C"/>
    <w:pPr>
      <w:bidi/>
    </w:pPr>
  </w:style>
  <w:style w:type="paragraph" w:customStyle="1" w:styleId="E9972DF8AA4148A1B86B54801DE1E49B">
    <w:name w:val="E9972DF8AA4148A1B86B54801DE1E49B"/>
    <w:rsid w:val="008E051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 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الفصل: 3/2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الأعداد الحقيقية</dc:title>
  <dc:subject/>
  <dc:creator>hp</dc:creator>
  <cp:keywords/>
  <dc:description/>
  <cp:lastModifiedBy>SilverLine</cp:lastModifiedBy>
  <cp:revision>5</cp:revision>
  <cp:lastPrinted>2018-10-21T18:33:00Z</cp:lastPrinted>
  <dcterms:created xsi:type="dcterms:W3CDTF">2018-10-21T18:26:00Z</dcterms:created>
  <dcterms:modified xsi:type="dcterms:W3CDTF">2019-01-13T11:15:00Z</dcterms:modified>
</cp:coreProperties>
</file>