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EE" w:rsidRPr="001543EE" w:rsidRDefault="001543EE" w:rsidP="001543EE">
      <w:pPr>
        <w:jc w:val="center"/>
        <w:rPr>
          <w:rFonts w:ascii="Traditional Arabic" w:hAnsi="Traditional Arabic" w:cs="Traditional Arabic"/>
          <w:b/>
          <w:bCs/>
          <w:sz w:val="78"/>
          <w:szCs w:val="78"/>
          <w:u w:val="single"/>
          <w:rtl/>
        </w:rPr>
      </w:pPr>
      <w:r w:rsidRPr="001543EE">
        <w:rPr>
          <w:rFonts w:ascii="Traditional Arabic" w:hAnsi="Traditional Arabic" w:cs="Traditional Arabic"/>
          <w:b/>
          <w:bCs/>
          <w:sz w:val="78"/>
          <w:szCs w:val="78"/>
          <w:u w:val="single"/>
          <w:rtl/>
        </w:rPr>
        <w:t>آداب المرور على الطريق الالتزام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الإلتزام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بحزام الأمان للسائق ومن يركب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معه ،</w:t>
      </w:r>
      <w:proofErr w:type="gram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وأن يكون الاطفال في الكرسي الخلفي للسيارة .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الإلتزام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بترك مسافة كافية ما بينك وما بين السيارة التي تسير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أمامك .</w:t>
      </w:r>
      <w:proofErr w:type="gram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الإلتزام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بالسرعة المحددة على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الطريق .</w:t>
      </w:r>
      <w:proofErr w:type="gram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الإلتزام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التام بالمسرب الخاص بك وعدم تغيير الاتجاه الى مسرب آخر بشكل </w:t>
      </w: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مفاجيء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إستخدام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إشارة الانعطاف عند الانحراف الى اليسار أو الى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اليمين .</w:t>
      </w:r>
      <w:proofErr w:type="gramEnd"/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الإلتزام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التام بالإشارة الضوئيّة والمروريّة.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إلتزام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المشاه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بالاماكن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المخصصة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لعبورهم .</w:t>
      </w:r>
      <w:proofErr w:type="gramEnd"/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مساعدة كبار السن والعجزة أو ذو الاحتياجات الخاصة في قطع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الشارع .</w:t>
      </w:r>
      <w:proofErr w:type="gram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عدم التحرش </w:t>
      </w: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بالاخرين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وخاصة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بالنساء .</w:t>
      </w:r>
      <w:proofErr w:type="gramEnd"/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المحافظة على نظافة الطريق فهي ملك لعامة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الناس .</w:t>
      </w:r>
      <w:proofErr w:type="gram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عدم إزعاج الناس بصوت الزامور بدون ضرورة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لازمة .</w:t>
      </w:r>
      <w:proofErr w:type="gramEnd"/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غض البصر على الطريق فهو مما </w:t>
      </w: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دعى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له ديننا الاسلامي </w:t>
      </w:r>
      <w:proofErr w:type="gram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الحنيف .</w:t>
      </w:r>
      <w:proofErr w:type="gram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إفشاء السلام والتحية بين الناس مما يؤدي الى المحبة والمودة بين الناس كما أوصانا بها سيدنا محمد صلى الله عليه وسلم. </w:t>
      </w:r>
    </w:p>
    <w:p w:rsidR="001543EE" w:rsidRPr="001543EE" w:rsidRDefault="001543EE" w:rsidP="001543EE">
      <w:pPr>
        <w:pStyle w:val="a3"/>
        <w:numPr>
          <w:ilvl w:val="0"/>
          <w:numId w:val="1"/>
        </w:numPr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عدم رمي النفايات على الطريق خلال قيادة السيارة حتى لا تتسبب بوقوع حوادث أو إيذاء الناس </w:t>
      </w:r>
      <w:proofErr w:type="spellStart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>والإلتزام</w:t>
      </w:r>
      <w:proofErr w:type="spellEnd"/>
      <w:r w:rsidRPr="001543EE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برمي النفايات في أماكنها المخصصة لها.</w:t>
      </w:r>
    </w:p>
    <w:p w:rsidR="001543EE" w:rsidRPr="001543EE" w:rsidRDefault="001543EE" w:rsidP="001543EE">
      <w:pPr>
        <w:jc w:val="lowKashida"/>
        <w:rPr>
          <w:rFonts w:ascii="Traditional Arabic" w:hAnsi="Traditional Arabic" w:cs="Traditional Arabic" w:hint="cs"/>
          <w:b/>
          <w:bCs/>
          <w:sz w:val="48"/>
          <w:szCs w:val="48"/>
          <w:rtl/>
        </w:rPr>
      </w:pPr>
      <w:bookmarkStart w:id="0" w:name="_GoBack"/>
      <w:bookmarkEnd w:id="0"/>
    </w:p>
    <w:sectPr w:rsidR="001543EE" w:rsidRPr="001543EE" w:rsidSect="001543EE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37794"/>
    <w:multiLevelType w:val="hybridMultilevel"/>
    <w:tmpl w:val="63CC2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EE"/>
    <w:rsid w:val="000816F0"/>
    <w:rsid w:val="001543EE"/>
    <w:rsid w:val="009D3714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4C492A"/>
  <w15:chartTrackingRefBased/>
  <w15:docId w15:val="{1A58C0DE-CAC9-4669-AA84-D05E92D7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3E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1543E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1543EE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cp:lastPrinted>2018-03-12T18:12:00Z</cp:lastPrinted>
  <dcterms:created xsi:type="dcterms:W3CDTF">2018-03-12T18:09:00Z</dcterms:created>
  <dcterms:modified xsi:type="dcterms:W3CDTF">2018-03-12T18:12:00Z</dcterms:modified>
</cp:coreProperties>
</file>