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C06" w:rsidRPr="00977C06" w:rsidRDefault="00977C06" w:rsidP="00977C06">
      <w:pPr>
        <w:jc w:val="both"/>
        <w:rPr>
          <w:rFonts w:ascii="Sakkal Majalla" w:hAnsi="Sakkal Majalla" w:cs="Sakkal Majalla"/>
          <w:b/>
          <w:bCs/>
          <w:sz w:val="40"/>
          <w:szCs w:val="40"/>
          <w:rtl/>
        </w:rPr>
      </w:pPr>
      <w:r w:rsidRPr="00977C06">
        <w:rPr>
          <w:rFonts w:ascii="Sakkal Majalla" w:hAnsi="Sakkal Majalla" w:cs="Sakkal Majalla" w:hint="cs"/>
          <w:b/>
          <w:bCs/>
          <w:sz w:val="40"/>
          <w:szCs w:val="40"/>
          <w:rtl/>
        </w:rPr>
        <w:t>أ</w:t>
      </w:r>
      <w:r w:rsidRPr="00977C06">
        <w:rPr>
          <w:rFonts w:ascii="Sakkal Majalla" w:hAnsi="Sakkal Majalla" w:cs="Sakkal Majalla"/>
          <w:b/>
          <w:bCs/>
          <w:sz w:val="40"/>
          <w:szCs w:val="40"/>
          <w:rtl/>
        </w:rPr>
        <w:t>ركان الإسلام</w:t>
      </w:r>
    </w:p>
    <w:p w:rsidR="00977C06" w:rsidRPr="00977C06" w:rsidRDefault="00977C06" w:rsidP="00977C06">
      <w:pPr>
        <w:jc w:val="both"/>
        <w:rPr>
          <w:rFonts w:ascii="Sakkal Majalla" w:hAnsi="Sakkal Majalla" w:cs="Sakkal Majalla"/>
          <w:sz w:val="32"/>
          <w:szCs w:val="32"/>
          <w:rtl/>
        </w:rPr>
      </w:pPr>
      <w:r w:rsidRPr="00977C06">
        <w:rPr>
          <w:rFonts w:ascii="Sakkal Majalla" w:hAnsi="Sakkal Majalla" w:cs="Sakkal Majalla"/>
          <w:sz w:val="32"/>
          <w:szCs w:val="32"/>
          <w:rtl/>
        </w:rPr>
        <w:t>أركان الإسلام مصطلح إسلامي، يطلق على الأسس الخمس التي يبنى عليها دين الإسلام، ويدل عليها حديث: "بني الإسلام على خمس" ووردت في الأحاديث النبوية بصيغ متعددة، وهي:</w:t>
      </w:r>
    </w:p>
    <w:p w:rsidR="00977C06" w:rsidRPr="00977C06" w:rsidRDefault="00977C06" w:rsidP="00977C06">
      <w:pPr>
        <w:pStyle w:val="a3"/>
        <w:numPr>
          <w:ilvl w:val="0"/>
          <w:numId w:val="1"/>
        </w:numPr>
        <w:jc w:val="both"/>
        <w:rPr>
          <w:rFonts w:ascii="Sakkal Majalla" w:hAnsi="Sakkal Majalla" w:cs="Sakkal Majalla"/>
          <w:sz w:val="32"/>
          <w:szCs w:val="32"/>
          <w:rtl/>
        </w:rPr>
      </w:pPr>
      <w:r w:rsidRPr="00977C06">
        <w:rPr>
          <w:rFonts w:ascii="Sakkal Majalla" w:hAnsi="Sakkal Majalla" w:cs="Sakkal Majalla"/>
          <w:sz w:val="32"/>
          <w:szCs w:val="32"/>
          <w:rtl/>
        </w:rPr>
        <w:t>الشهادتان (شهادة أن لا إله إلا الله، وشهادة ان محمداً رسول الله)</w:t>
      </w:r>
    </w:p>
    <w:p w:rsidR="00977C06" w:rsidRPr="00977C06" w:rsidRDefault="00977C06" w:rsidP="00977C06">
      <w:pPr>
        <w:pStyle w:val="a3"/>
        <w:numPr>
          <w:ilvl w:val="0"/>
          <w:numId w:val="1"/>
        </w:numPr>
        <w:jc w:val="both"/>
        <w:rPr>
          <w:rFonts w:ascii="Sakkal Majalla" w:hAnsi="Sakkal Majalla" w:cs="Sakkal Majalla"/>
          <w:sz w:val="32"/>
          <w:szCs w:val="32"/>
          <w:rtl/>
        </w:rPr>
      </w:pPr>
      <w:r w:rsidRPr="00977C06">
        <w:rPr>
          <w:rFonts w:ascii="Sakkal Majalla" w:hAnsi="Sakkal Majalla" w:cs="Sakkal Majalla"/>
          <w:sz w:val="32"/>
          <w:szCs w:val="32"/>
          <w:rtl/>
        </w:rPr>
        <w:t>إقام الصلاة (وهي خمس صلوات في اليوم والليلة)</w:t>
      </w:r>
    </w:p>
    <w:p w:rsidR="00977C06" w:rsidRPr="00977C06" w:rsidRDefault="00977C06" w:rsidP="00977C06">
      <w:pPr>
        <w:pStyle w:val="a3"/>
        <w:numPr>
          <w:ilvl w:val="0"/>
          <w:numId w:val="1"/>
        </w:numPr>
        <w:jc w:val="both"/>
        <w:rPr>
          <w:rFonts w:ascii="Sakkal Majalla" w:hAnsi="Sakkal Majalla" w:cs="Sakkal Majalla"/>
          <w:sz w:val="32"/>
          <w:szCs w:val="32"/>
          <w:rtl/>
        </w:rPr>
      </w:pPr>
      <w:r w:rsidRPr="00977C06">
        <w:rPr>
          <w:rFonts w:ascii="Sakkal Majalla" w:hAnsi="Sakkal Majalla" w:cs="Sakkal Majalla"/>
          <w:sz w:val="32"/>
          <w:szCs w:val="32"/>
          <w:rtl/>
        </w:rPr>
        <w:t>إيتاء الزكاة</w:t>
      </w:r>
    </w:p>
    <w:p w:rsidR="00977C06" w:rsidRPr="00977C06" w:rsidRDefault="00977C06" w:rsidP="00977C06">
      <w:pPr>
        <w:pStyle w:val="a3"/>
        <w:numPr>
          <w:ilvl w:val="0"/>
          <w:numId w:val="1"/>
        </w:numPr>
        <w:jc w:val="both"/>
        <w:rPr>
          <w:rFonts w:ascii="Sakkal Majalla" w:hAnsi="Sakkal Majalla" w:cs="Sakkal Majalla"/>
          <w:sz w:val="32"/>
          <w:szCs w:val="32"/>
          <w:rtl/>
        </w:rPr>
      </w:pPr>
      <w:r w:rsidRPr="00977C06">
        <w:rPr>
          <w:rFonts w:ascii="Sakkal Majalla" w:hAnsi="Sakkal Majalla" w:cs="Sakkal Majalla"/>
          <w:sz w:val="32"/>
          <w:szCs w:val="32"/>
          <w:rtl/>
        </w:rPr>
        <w:t>صوم شهر رمضان.</w:t>
      </w:r>
    </w:p>
    <w:p w:rsidR="00977C06" w:rsidRPr="00977C06" w:rsidRDefault="00977C06" w:rsidP="00977C06">
      <w:pPr>
        <w:pStyle w:val="a3"/>
        <w:numPr>
          <w:ilvl w:val="0"/>
          <w:numId w:val="1"/>
        </w:numPr>
        <w:jc w:val="both"/>
        <w:rPr>
          <w:rFonts w:ascii="Sakkal Majalla" w:hAnsi="Sakkal Majalla" w:cs="Sakkal Majalla"/>
          <w:sz w:val="32"/>
          <w:szCs w:val="32"/>
          <w:rtl/>
        </w:rPr>
      </w:pPr>
      <w:r w:rsidRPr="00977C06">
        <w:rPr>
          <w:rFonts w:ascii="Sakkal Majalla" w:hAnsi="Sakkal Majalla" w:cs="Sakkal Majalla"/>
          <w:sz w:val="32"/>
          <w:szCs w:val="32"/>
          <w:rtl/>
        </w:rPr>
        <w:t>حج البيت (من استطاع إليه سبيلا، أي للقادرين)</w:t>
      </w:r>
    </w:p>
    <w:p w:rsidR="00977C06" w:rsidRPr="00977C06" w:rsidRDefault="00977C06" w:rsidP="00977C06">
      <w:pPr>
        <w:jc w:val="both"/>
        <w:rPr>
          <w:rFonts w:ascii="Sakkal Majalla" w:hAnsi="Sakkal Majalla" w:cs="Sakkal Majalla"/>
          <w:sz w:val="32"/>
          <w:szCs w:val="32"/>
          <w:rtl/>
        </w:rPr>
      </w:pPr>
      <w:r w:rsidRPr="00977C06">
        <w:rPr>
          <w:rFonts w:ascii="Sakkal Majalla" w:hAnsi="Sakkal Majalla" w:cs="Sakkal Majalla"/>
          <w:sz w:val="32"/>
          <w:szCs w:val="32"/>
          <w:rtl/>
        </w:rPr>
        <w:t>ووصفت هذه الأركان بأنها ما يبنى عليه الإسلام فيما رُوي عن ابن عمر وصححه البخاري ومسلم:</w:t>
      </w:r>
    </w:p>
    <w:p w:rsidR="00977C06" w:rsidRDefault="00977C06" w:rsidP="00977C06">
      <w:pPr>
        <w:jc w:val="both"/>
        <w:rPr>
          <w:rFonts w:ascii="Sakkal Majalla" w:hAnsi="Sakkal Majalla" w:cs="Sakkal Majalla"/>
          <w:sz w:val="32"/>
          <w:szCs w:val="32"/>
          <w:rtl/>
        </w:rPr>
      </w:pPr>
      <w:r w:rsidRPr="00977C06">
        <w:rPr>
          <w:rFonts w:ascii="Sakkal Majalla" w:hAnsi="Sakkal Majalla" w:cs="Sakkal Majalla"/>
          <w:sz w:val="32"/>
          <w:szCs w:val="32"/>
          <w:rtl/>
        </w:rPr>
        <w:t>أركان الإسلام</w:t>
      </w:r>
      <w:r w:rsidRPr="00977C06">
        <w:rPr>
          <w:rFonts w:ascii="Sakkal Majalla" w:hAnsi="Sakkal Majalla" w:cs="Sakkal Majalla"/>
          <w:sz w:val="32"/>
          <w:szCs w:val="32"/>
          <w:rtl/>
        </w:rPr>
        <w:tab/>
        <w:t>عن ابن عمر رضي الله عنهما قال: سمعت رسول الله يقول: بُني الإسلام على خمس: شهادة أن لا إله إلا الله وأن محمداً رسول الله، وإقام الصلاة، وإيتاء الزكاة، والحج، وصوم رمضان</w:t>
      </w:r>
    </w:p>
    <w:p w:rsidR="00977C06" w:rsidRPr="00977C06" w:rsidRDefault="00977C06" w:rsidP="00977C06">
      <w:pPr>
        <w:jc w:val="both"/>
        <w:rPr>
          <w:rFonts w:ascii="Sakkal Majalla" w:hAnsi="Sakkal Majalla" w:cs="Sakkal Majalla"/>
          <w:sz w:val="32"/>
          <w:szCs w:val="32"/>
          <w:rtl/>
        </w:rPr>
      </w:pPr>
      <w:r w:rsidRPr="00977C06">
        <w:rPr>
          <w:rFonts w:ascii="Sakkal Majalla" w:hAnsi="Sakkal Majalla" w:cs="Sakkal Majalla"/>
          <w:sz w:val="32"/>
          <w:szCs w:val="32"/>
          <w:rtl/>
        </w:rPr>
        <w:t xml:space="preserve">وتظهر أحاديث أركان الإسلام بأنها دليل أو علامة الإيمان، وما أمر محمد بن عبد الله رسله أن ينقلوه إلى القبائل، ولا تذكر معظم الأحاديث الحج، ويُرَدّ ذلك إلى أنها وردت قبل أن يصبح الحج فريضة، ويذكر حديث وفد عبد قيس (وهو حديث مصحح </w:t>
      </w:r>
      <w:proofErr w:type="gramStart"/>
      <w:r w:rsidRPr="00977C06">
        <w:rPr>
          <w:rFonts w:ascii="Sakkal Majalla" w:hAnsi="Sakkal Majalla" w:cs="Sakkal Majalla"/>
          <w:sz w:val="32"/>
          <w:szCs w:val="32"/>
          <w:rtl/>
        </w:rPr>
        <w:t>ومشهور</w:t>
      </w:r>
      <w:r>
        <w:rPr>
          <w:rFonts w:ascii="Sakkal Majalla" w:hAnsi="Sakkal Majalla" w:cs="Sakkal Majalla"/>
          <w:sz w:val="32"/>
          <w:szCs w:val="32"/>
          <w:rtl/>
        </w:rPr>
        <w:t>[</w:t>
      </w:r>
      <w:proofErr w:type="gramEnd"/>
      <w:r w:rsidRPr="00977C06">
        <w:rPr>
          <w:rFonts w:ascii="Sakkal Majalla" w:hAnsi="Sakkal Majalla" w:cs="Sakkal Majalla"/>
          <w:sz w:val="32"/>
          <w:szCs w:val="32"/>
          <w:rtl/>
        </w:rPr>
        <w:t>) "أن تعطوا من المغنم الخمس" ولا يذكر الحج، وفي حديث عن انس كان ضمام بن ثعلبة يسأل، فذكر له محمد الصلاة والزكاة ولم يذكر الصيام والحج</w:t>
      </w:r>
      <w:r>
        <w:rPr>
          <w:rFonts w:ascii="Sakkal Majalla" w:hAnsi="Sakkal Majalla" w:cs="Sakkal Majalla"/>
          <w:sz w:val="32"/>
          <w:szCs w:val="32"/>
          <w:rtl/>
        </w:rPr>
        <w:t>.</w:t>
      </w:r>
    </w:p>
    <w:p w:rsidR="00977C06" w:rsidRPr="00977C06" w:rsidRDefault="00977C06" w:rsidP="00977C06">
      <w:pPr>
        <w:jc w:val="both"/>
        <w:rPr>
          <w:rFonts w:ascii="Sakkal Majalla" w:hAnsi="Sakkal Majalla" w:cs="Sakkal Majalla"/>
          <w:sz w:val="32"/>
          <w:szCs w:val="32"/>
          <w:rtl/>
        </w:rPr>
      </w:pPr>
      <w:r w:rsidRPr="00977C06">
        <w:rPr>
          <w:rFonts w:ascii="Sakkal Majalla" w:hAnsi="Sakkal Majalla" w:cs="Sakkal Majalla"/>
          <w:sz w:val="32"/>
          <w:szCs w:val="32"/>
          <w:rtl/>
        </w:rPr>
        <w:t xml:space="preserve">تتفق الأقلية الشيعية والأغلبية السنية على التفاصيل الأساسية في أداء هذه الأعمال. لكن تختلف التسمية عند الشيعة، فهي تسمى عند </w:t>
      </w:r>
      <w:proofErr w:type="spellStart"/>
      <w:r w:rsidRPr="00977C06">
        <w:rPr>
          <w:rFonts w:ascii="Sakkal Majalla" w:hAnsi="Sakkal Majalla" w:cs="Sakkal Majalla"/>
          <w:sz w:val="32"/>
          <w:szCs w:val="32"/>
          <w:rtl/>
        </w:rPr>
        <w:t>الإثناعشرية</w:t>
      </w:r>
      <w:proofErr w:type="spellEnd"/>
      <w:r w:rsidRPr="00977C06">
        <w:rPr>
          <w:rFonts w:ascii="Sakkal Majalla" w:hAnsi="Sakkal Majalla" w:cs="Sakkal Majalla"/>
          <w:sz w:val="32"/>
          <w:szCs w:val="32"/>
          <w:rtl/>
        </w:rPr>
        <w:t xml:space="preserve"> فروع الدين، وعند الإسماعيلية أركان الإسلام السبعة.</w:t>
      </w:r>
    </w:p>
    <w:p w:rsidR="00977C06" w:rsidRPr="00977C06" w:rsidRDefault="00977C06" w:rsidP="00977C06">
      <w:pPr>
        <w:jc w:val="both"/>
        <w:rPr>
          <w:rFonts w:ascii="Sakkal Majalla" w:hAnsi="Sakkal Majalla" w:cs="Sakkal Majalla" w:hint="cs"/>
          <w:b/>
          <w:bCs/>
          <w:sz w:val="32"/>
          <w:szCs w:val="32"/>
          <w:rtl/>
        </w:rPr>
      </w:pPr>
      <w:r w:rsidRPr="00977C06">
        <w:rPr>
          <w:rFonts w:ascii="Sakkal Majalla" w:hAnsi="Sakkal Majalla" w:cs="Sakkal Majalla"/>
          <w:b/>
          <w:bCs/>
          <w:sz w:val="32"/>
          <w:szCs w:val="32"/>
          <w:rtl/>
        </w:rPr>
        <w:t>أركان الإسلام الخمسة</w:t>
      </w:r>
    </w:p>
    <w:p w:rsidR="00977C06" w:rsidRPr="00977C06" w:rsidRDefault="00977C06" w:rsidP="00977C06">
      <w:pPr>
        <w:jc w:val="both"/>
        <w:rPr>
          <w:rFonts w:ascii="Sakkal Majalla" w:hAnsi="Sakkal Majalla" w:cs="Sakkal Majalla"/>
          <w:b/>
          <w:bCs/>
          <w:sz w:val="32"/>
          <w:szCs w:val="32"/>
          <w:rtl/>
        </w:rPr>
      </w:pPr>
      <w:r w:rsidRPr="00977C06">
        <w:rPr>
          <w:rFonts w:ascii="Sakkal Majalla" w:hAnsi="Sakkal Majalla" w:cs="Sakkal Majalla"/>
          <w:b/>
          <w:bCs/>
          <w:sz w:val="32"/>
          <w:szCs w:val="32"/>
          <w:rtl/>
        </w:rPr>
        <w:t>الشهادتان</w:t>
      </w:r>
    </w:p>
    <w:p w:rsidR="00977C06" w:rsidRPr="00977C06" w:rsidRDefault="00977C06" w:rsidP="00977C06">
      <w:pPr>
        <w:jc w:val="both"/>
        <w:rPr>
          <w:rFonts w:ascii="Sakkal Majalla" w:hAnsi="Sakkal Majalla" w:cs="Sakkal Majalla"/>
          <w:sz w:val="32"/>
          <w:szCs w:val="32"/>
          <w:rtl/>
        </w:rPr>
      </w:pPr>
      <w:r w:rsidRPr="00977C06">
        <w:rPr>
          <w:rFonts w:ascii="Sakkal Majalla" w:hAnsi="Sakkal Majalla" w:cs="Sakkal Majalla"/>
          <w:sz w:val="32"/>
          <w:szCs w:val="32"/>
          <w:rtl/>
        </w:rPr>
        <w:t xml:space="preserve">الشهادتان على أحد أسوار مسجد </w:t>
      </w:r>
      <w:proofErr w:type="spellStart"/>
      <w:r w:rsidRPr="00977C06">
        <w:rPr>
          <w:rFonts w:ascii="Sakkal Majalla" w:hAnsi="Sakkal Majalla" w:cs="Sakkal Majalla"/>
          <w:sz w:val="32"/>
          <w:szCs w:val="32"/>
          <w:rtl/>
        </w:rPr>
        <w:t>شيان</w:t>
      </w:r>
      <w:proofErr w:type="spellEnd"/>
      <w:r w:rsidRPr="00977C06">
        <w:rPr>
          <w:rFonts w:ascii="Sakkal Majalla" w:hAnsi="Sakkal Majalla" w:cs="Sakkal Majalla"/>
          <w:sz w:val="32"/>
          <w:szCs w:val="32"/>
          <w:rtl/>
        </w:rPr>
        <w:t xml:space="preserve"> الكبير بجمهورية الصين الشعبية</w:t>
      </w:r>
    </w:p>
    <w:p w:rsidR="00977C06" w:rsidRPr="00977C06" w:rsidRDefault="00977C06" w:rsidP="00977C06">
      <w:pPr>
        <w:jc w:val="both"/>
        <w:rPr>
          <w:rFonts w:ascii="Sakkal Majalla" w:hAnsi="Sakkal Majalla" w:cs="Sakkal Majalla"/>
          <w:sz w:val="32"/>
          <w:szCs w:val="32"/>
          <w:rtl/>
        </w:rPr>
      </w:pPr>
      <w:r w:rsidRPr="00977C06">
        <w:rPr>
          <w:rFonts w:ascii="Sakkal Majalla" w:hAnsi="Sakkal Majalla" w:cs="Sakkal Majalla"/>
          <w:sz w:val="32"/>
          <w:szCs w:val="32"/>
          <w:rtl/>
        </w:rPr>
        <w:t xml:space="preserve">الشهادتان هما الإعلان عن الإيمان من دون شك، وتصريح بأن ليس هناك إله في الوجود إلا الله، وأن محمداً رسول مرسل للناس من الله. نص الشهادة هي: أشهد أن لا إله إلا الله وأشهد </w:t>
      </w:r>
      <w:r w:rsidRPr="00977C06">
        <w:rPr>
          <w:rFonts w:ascii="Sakkal Majalla" w:hAnsi="Sakkal Majalla" w:cs="Sakkal Majalla"/>
          <w:sz w:val="32"/>
          <w:szCs w:val="32"/>
          <w:rtl/>
        </w:rPr>
        <w:lastRenderedPageBreak/>
        <w:t>أن محمداً رسول الله. وهذا النص يُقال يومياً في صلاة المسلمين، وهو أيضاً المفتاح الرئيسي لدخول شخص غير مسلم في الإسلام.</w:t>
      </w:r>
    </w:p>
    <w:p w:rsidR="00977C06" w:rsidRPr="00977C06" w:rsidRDefault="00977C06" w:rsidP="00977C06">
      <w:pPr>
        <w:jc w:val="both"/>
        <w:rPr>
          <w:rFonts w:ascii="Sakkal Majalla" w:hAnsi="Sakkal Majalla" w:cs="Sakkal Majalla"/>
          <w:sz w:val="32"/>
          <w:szCs w:val="32"/>
          <w:rtl/>
        </w:rPr>
      </w:pPr>
      <w:r w:rsidRPr="00977C06">
        <w:rPr>
          <w:rFonts w:ascii="Sakkal Majalla" w:hAnsi="Sakkal Majalla" w:cs="Sakkal Majalla"/>
          <w:sz w:val="32"/>
          <w:szCs w:val="32"/>
          <w:rtl/>
        </w:rPr>
        <w:t xml:space="preserve">الشهادتان هي أول الأركان وأهمها، فهي المفتاح الذي يدخل به الإنسان إلى دائرة الإسلام. فأما الطرف الأول منها " لا إله إلا الله " فمعناه أن ينطق الإنسان بلسانه ويقر في نفس الوقت بقلبه ويقر بجوارحه ويعمل بما </w:t>
      </w:r>
      <w:proofErr w:type="spellStart"/>
      <w:r w:rsidRPr="00977C06">
        <w:rPr>
          <w:rFonts w:ascii="Sakkal Majalla" w:hAnsi="Sakkal Majalla" w:cs="Sakkal Majalla"/>
          <w:sz w:val="32"/>
          <w:szCs w:val="32"/>
          <w:rtl/>
        </w:rPr>
        <w:t>تقتضيه</w:t>
      </w:r>
      <w:proofErr w:type="spellEnd"/>
      <w:r w:rsidRPr="00977C06">
        <w:rPr>
          <w:rFonts w:ascii="Sakkal Majalla" w:hAnsi="Sakkal Majalla" w:cs="Sakkal Majalla"/>
          <w:sz w:val="32"/>
          <w:szCs w:val="32"/>
          <w:rtl/>
        </w:rPr>
        <w:t xml:space="preserve"> </w:t>
      </w:r>
      <w:proofErr w:type="spellStart"/>
      <w:r w:rsidRPr="00977C06">
        <w:rPr>
          <w:rFonts w:ascii="Sakkal Majalla" w:hAnsi="Sakkal Majalla" w:cs="Sakkal Majalla"/>
          <w:sz w:val="32"/>
          <w:szCs w:val="32"/>
          <w:rtl/>
        </w:rPr>
        <w:t>هذة</w:t>
      </w:r>
      <w:proofErr w:type="spellEnd"/>
      <w:r w:rsidRPr="00977C06">
        <w:rPr>
          <w:rFonts w:ascii="Sakkal Majalla" w:hAnsi="Sakkal Majalla" w:cs="Sakkal Majalla"/>
          <w:sz w:val="32"/>
          <w:szCs w:val="32"/>
          <w:rtl/>
        </w:rPr>
        <w:t xml:space="preserve"> الكلمة-فلابد من تلازم القول والعمل والقلب فكم من قائل لها </w:t>
      </w:r>
      <w:proofErr w:type="spellStart"/>
      <w:r w:rsidRPr="00977C06">
        <w:rPr>
          <w:rFonts w:ascii="Sakkal Majalla" w:hAnsi="Sakkal Majalla" w:cs="Sakkal Majalla"/>
          <w:sz w:val="32"/>
          <w:szCs w:val="32"/>
          <w:rtl/>
        </w:rPr>
        <w:t>لايعرف</w:t>
      </w:r>
      <w:proofErr w:type="spellEnd"/>
      <w:r w:rsidRPr="00977C06">
        <w:rPr>
          <w:rFonts w:ascii="Sakkal Majalla" w:hAnsi="Sakkal Majalla" w:cs="Sakkal Majalla"/>
          <w:sz w:val="32"/>
          <w:szCs w:val="32"/>
          <w:rtl/>
        </w:rPr>
        <w:t xml:space="preserve"> معناها </w:t>
      </w:r>
      <w:proofErr w:type="spellStart"/>
      <w:r w:rsidRPr="00977C06">
        <w:rPr>
          <w:rFonts w:ascii="Sakkal Majalla" w:hAnsi="Sakkal Majalla" w:cs="Sakkal Majalla"/>
          <w:sz w:val="32"/>
          <w:szCs w:val="32"/>
          <w:rtl/>
        </w:rPr>
        <w:t>ولايعمل</w:t>
      </w:r>
      <w:proofErr w:type="spellEnd"/>
      <w:r w:rsidRPr="00977C06">
        <w:rPr>
          <w:rFonts w:ascii="Sakkal Majalla" w:hAnsi="Sakkal Majalla" w:cs="Sakkal Majalla"/>
          <w:sz w:val="32"/>
          <w:szCs w:val="32"/>
          <w:rtl/>
        </w:rPr>
        <w:t xml:space="preserve"> به فبالتالي </w:t>
      </w:r>
      <w:proofErr w:type="spellStart"/>
      <w:r w:rsidRPr="00977C06">
        <w:rPr>
          <w:rFonts w:ascii="Sakkal Majalla" w:hAnsi="Sakkal Majalla" w:cs="Sakkal Majalla"/>
          <w:sz w:val="32"/>
          <w:szCs w:val="32"/>
          <w:rtl/>
        </w:rPr>
        <w:t>لايكون</w:t>
      </w:r>
      <w:proofErr w:type="spellEnd"/>
      <w:r w:rsidRPr="00977C06">
        <w:rPr>
          <w:rFonts w:ascii="Sakkal Majalla" w:hAnsi="Sakkal Majalla" w:cs="Sakkal Majalla"/>
          <w:sz w:val="32"/>
          <w:szCs w:val="32"/>
          <w:rtl/>
        </w:rPr>
        <w:t xml:space="preserve"> مسلما- بأنه </w:t>
      </w:r>
      <w:proofErr w:type="spellStart"/>
      <w:r w:rsidRPr="00977C06">
        <w:rPr>
          <w:rFonts w:ascii="Sakkal Majalla" w:hAnsi="Sakkal Majalla" w:cs="Sakkal Majalla"/>
          <w:sz w:val="32"/>
          <w:szCs w:val="32"/>
          <w:rtl/>
        </w:rPr>
        <w:t>لايوجد</w:t>
      </w:r>
      <w:proofErr w:type="spellEnd"/>
      <w:r w:rsidRPr="00977C06">
        <w:rPr>
          <w:rFonts w:ascii="Sakkal Majalla" w:hAnsi="Sakkal Majalla" w:cs="Sakkal Majalla"/>
          <w:sz w:val="32"/>
          <w:szCs w:val="32"/>
          <w:rtl/>
        </w:rPr>
        <w:t xml:space="preserve"> إله إلا الله وعليه يتوكل المسلم، وتقتضي الشهادة أيضاً أن يؤمن الإنسان أن لا خالق لهذا الكون إلا الله وحده دون شريك ولا إله ثانٍ ولا ثالث يُعبد معه.</w:t>
      </w:r>
    </w:p>
    <w:p w:rsidR="00977C06" w:rsidRPr="00977C06" w:rsidRDefault="00977C06" w:rsidP="00977C06">
      <w:pPr>
        <w:jc w:val="both"/>
        <w:rPr>
          <w:rFonts w:ascii="Sakkal Majalla" w:hAnsi="Sakkal Majalla" w:cs="Sakkal Majalla"/>
          <w:sz w:val="32"/>
          <w:szCs w:val="32"/>
          <w:rtl/>
        </w:rPr>
      </w:pPr>
      <w:r w:rsidRPr="00977C06">
        <w:rPr>
          <w:rFonts w:ascii="Sakkal Majalla" w:hAnsi="Sakkal Majalla" w:cs="Sakkal Majalla"/>
          <w:sz w:val="32"/>
          <w:szCs w:val="32"/>
          <w:rtl/>
        </w:rPr>
        <w:t xml:space="preserve">أما شهادة أن محمداً رسول الله، فتعني أن تؤمن بأن النبي </w:t>
      </w:r>
      <w:proofErr w:type="gramStart"/>
      <w:r w:rsidRPr="00977C06">
        <w:rPr>
          <w:rFonts w:ascii="Sakkal Majalla" w:hAnsi="Sakkal Majalla" w:cs="Sakkal Majalla"/>
          <w:sz w:val="32"/>
          <w:szCs w:val="32"/>
          <w:rtl/>
        </w:rPr>
        <w:t>محمد(</w:t>
      </w:r>
      <w:proofErr w:type="gramEnd"/>
      <w:r w:rsidRPr="00977C06">
        <w:rPr>
          <w:rFonts w:ascii="Sakkal Majalla" w:hAnsi="Sakkal Majalla" w:cs="Sakkal Majalla"/>
          <w:sz w:val="32"/>
          <w:szCs w:val="32"/>
          <w:rtl/>
        </w:rPr>
        <w:t xml:space="preserve">صلى الله عليه وعلى </w:t>
      </w:r>
      <w:proofErr w:type="spellStart"/>
      <w:r w:rsidRPr="00977C06">
        <w:rPr>
          <w:rFonts w:ascii="Sakkal Majalla" w:hAnsi="Sakkal Majalla" w:cs="Sakkal Majalla"/>
          <w:sz w:val="32"/>
          <w:szCs w:val="32"/>
          <w:rtl/>
        </w:rPr>
        <w:t>آله</w:t>
      </w:r>
      <w:proofErr w:type="spellEnd"/>
      <w:r w:rsidRPr="00977C06">
        <w:rPr>
          <w:rFonts w:ascii="Sakkal Majalla" w:hAnsi="Sakkal Majalla" w:cs="Sakkal Majalla"/>
          <w:sz w:val="32"/>
          <w:szCs w:val="32"/>
          <w:rtl/>
        </w:rPr>
        <w:t xml:space="preserve"> وسلم) مبعوث من الله رحمة للعالمين، بشيراً ونذيراً إلى الخلق كافة، وتؤمن بأن شريعته ناسخة لما سبقها من الشرائع. ذكر القرآن " وَمَنْ يَبْتَغِ غَيْرَ الإِسْلامِ دِينًا فَلَنْ يُقْبَلَ مِنْهُ وَهُوَ فِي الآخِرَةِ مِنَ الْخَاسِرِينَ" (آل عمران 85)</w:t>
      </w:r>
    </w:p>
    <w:p w:rsidR="00977C06" w:rsidRPr="00977C06" w:rsidRDefault="00977C06" w:rsidP="00977C06">
      <w:pPr>
        <w:jc w:val="both"/>
        <w:rPr>
          <w:rFonts w:ascii="Sakkal Majalla" w:hAnsi="Sakkal Majalla" w:cs="Sakkal Majalla"/>
          <w:sz w:val="32"/>
          <w:szCs w:val="32"/>
          <w:rtl/>
        </w:rPr>
      </w:pPr>
      <w:r w:rsidRPr="00977C06">
        <w:rPr>
          <w:rFonts w:ascii="Sakkal Majalla" w:hAnsi="Sakkal Majalla" w:cs="Sakkal Majalla"/>
          <w:sz w:val="32"/>
          <w:szCs w:val="32"/>
          <w:rtl/>
        </w:rPr>
        <w:t xml:space="preserve">وتقتضي أيضاً أن يأخذ الإنسان من تعاليم النبي </w:t>
      </w:r>
      <w:proofErr w:type="gramStart"/>
      <w:r w:rsidRPr="00977C06">
        <w:rPr>
          <w:rFonts w:ascii="Sakkal Majalla" w:hAnsi="Sakkal Majalla" w:cs="Sakkal Majalla"/>
          <w:sz w:val="32"/>
          <w:szCs w:val="32"/>
          <w:rtl/>
        </w:rPr>
        <w:t>محمد(</w:t>
      </w:r>
      <w:proofErr w:type="gramEnd"/>
      <w:r w:rsidRPr="00977C06">
        <w:rPr>
          <w:rFonts w:ascii="Sakkal Majalla" w:hAnsi="Sakkal Majalla" w:cs="Sakkal Majalla"/>
          <w:sz w:val="32"/>
          <w:szCs w:val="32"/>
          <w:rtl/>
        </w:rPr>
        <w:t xml:space="preserve">صلى الله عليه وعلى </w:t>
      </w:r>
      <w:proofErr w:type="spellStart"/>
      <w:r w:rsidRPr="00977C06">
        <w:rPr>
          <w:rFonts w:ascii="Sakkal Majalla" w:hAnsi="Sakkal Majalla" w:cs="Sakkal Majalla"/>
          <w:sz w:val="32"/>
          <w:szCs w:val="32"/>
          <w:rtl/>
        </w:rPr>
        <w:t>آله</w:t>
      </w:r>
      <w:proofErr w:type="spellEnd"/>
      <w:r w:rsidRPr="00977C06">
        <w:rPr>
          <w:rFonts w:ascii="Sakkal Majalla" w:hAnsi="Sakkal Majalla" w:cs="Sakkal Majalla"/>
          <w:sz w:val="32"/>
          <w:szCs w:val="32"/>
          <w:rtl/>
        </w:rPr>
        <w:t xml:space="preserve"> وسلم) ما أمر به أن يؤخذ ويمتنع عمّا نهى عنه.</w:t>
      </w:r>
    </w:p>
    <w:p w:rsidR="00977C06" w:rsidRPr="00977C06" w:rsidRDefault="00977C06" w:rsidP="00977C06">
      <w:pPr>
        <w:jc w:val="both"/>
        <w:rPr>
          <w:rFonts w:ascii="Sakkal Majalla" w:hAnsi="Sakkal Majalla" w:cs="Sakkal Majalla"/>
          <w:sz w:val="32"/>
          <w:szCs w:val="32"/>
          <w:rtl/>
        </w:rPr>
      </w:pPr>
      <w:r w:rsidRPr="00977C06">
        <w:rPr>
          <w:rFonts w:ascii="Sakkal Majalla" w:hAnsi="Sakkal Majalla" w:cs="Sakkal Majalla"/>
          <w:sz w:val="32"/>
          <w:szCs w:val="32"/>
          <w:rtl/>
        </w:rPr>
        <w:t>ومن الملاحظ أنه في كون الشهادتين ركناً واحداً إشارة واضحة إلى أن العبادة لا تتم إلا في أمرين هما: إخلاص العبادة لله وحده واتباع منهج الرسول في هذه العبادة وعدم الخروج عما سنه الرسول للأمة.</w:t>
      </w:r>
    </w:p>
    <w:p w:rsidR="00977C06" w:rsidRPr="00977C06" w:rsidRDefault="00977C06" w:rsidP="00977C06">
      <w:pPr>
        <w:jc w:val="both"/>
        <w:rPr>
          <w:rFonts w:ascii="Sakkal Majalla" w:hAnsi="Sakkal Majalla" w:cs="Sakkal Majalla"/>
          <w:b/>
          <w:bCs/>
          <w:sz w:val="38"/>
          <w:szCs w:val="38"/>
          <w:rtl/>
        </w:rPr>
      </w:pPr>
      <w:r w:rsidRPr="00977C06">
        <w:rPr>
          <w:rFonts w:ascii="Sakkal Majalla" w:hAnsi="Sakkal Majalla" w:cs="Sakkal Majalla"/>
          <w:b/>
          <w:bCs/>
          <w:sz w:val="38"/>
          <w:szCs w:val="38"/>
          <w:rtl/>
        </w:rPr>
        <w:t>إقامة الصلاة</w:t>
      </w:r>
    </w:p>
    <w:p w:rsidR="00977C06" w:rsidRPr="00977C06" w:rsidRDefault="00977C06" w:rsidP="00977C06">
      <w:pPr>
        <w:jc w:val="both"/>
        <w:rPr>
          <w:rFonts w:ascii="Sakkal Majalla" w:hAnsi="Sakkal Majalla" w:cs="Sakkal Majalla"/>
          <w:sz w:val="32"/>
          <w:szCs w:val="32"/>
          <w:rtl/>
        </w:rPr>
      </w:pPr>
      <w:r w:rsidRPr="00977C06">
        <w:rPr>
          <w:rFonts w:ascii="Sakkal Majalla" w:hAnsi="Sakkal Majalla" w:cs="Sakkal Majalla"/>
          <w:sz w:val="32"/>
          <w:szCs w:val="32"/>
          <w:rtl/>
        </w:rPr>
        <w:t>الصلاة هي الركن الثاني من أركان الإسلام،[5] لقول النبي محمد-</w:t>
      </w:r>
      <w:r w:rsidRPr="00977C06">
        <w:rPr>
          <w:rFonts w:ascii="Sakkal Majalla" w:hAnsi="Sakkal Majalla" w:cs="Sakkal Majalla"/>
          <w:sz w:val="32"/>
          <w:szCs w:val="32"/>
        </w:rPr>
        <w:t xml:space="preserve">Mohamed peace be upon </w:t>
      </w:r>
      <w:proofErr w:type="spellStart"/>
      <w:r w:rsidRPr="00977C06">
        <w:rPr>
          <w:rFonts w:ascii="Sakkal Majalla" w:hAnsi="Sakkal Majalla" w:cs="Sakkal Majalla"/>
          <w:sz w:val="32"/>
          <w:szCs w:val="32"/>
        </w:rPr>
        <w:t>him.svg</w:t>
      </w:r>
      <w:proofErr w:type="spellEnd"/>
      <w:r w:rsidRPr="00977C06">
        <w:rPr>
          <w:rFonts w:ascii="Sakkal Majalla" w:hAnsi="Sakkal Majalla" w:cs="Sakkal Majalla"/>
          <w:sz w:val="32"/>
          <w:szCs w:val="32"/>
          <w:rtl/>
        </w:rPr>
        <w:t xml:space="preserve"> -: "بني الإسلام على خمس: شهادة أن لا إله إلا الله وأن محمداً رسول الله، وإقام الصلاة، وإيتاء الزكاة، وصوم رمضان، وحج البيت من استطاع إليه سبيلاً"،[6] وقوله أيضاً: "رأس الأمر الإسلام، وعموده الصلاة، وذروة سنامه الجهاد في سبيل الله"،[7] والصلاة واجبة على كل مسلم، بالغ، عاقل، ذكر كان أو أنثى،[8] وقد فرضت الصلاة في مكة قبل هجرة النبي محمد إلى يثرب في السنة الثالثة من البعثة النبوية، وذلك أثناء رحلة الإسراء والمعراج بحسب المعتقد الإسلامي.</w:t>
      </w:r>
    </w:p>
    <w:p w:rsidR="00977C06" w:rsidRPr="00977C06" w:rsidRDefault="00977C06" w:rsidP="00977C06">
      <w:pPr>
        <w:jc w:val="both"/>
        <w:rPr>
          <w:rFonts w:ascii="Sakkal Majalla" w:hAnsi="Sakkal Majalla" w:cs="Sakkal Majalla"/>
          <w:sz w:val="32"/>
          <w:szCs w:val="32"/>
          <w:rtl/>
        </w:rPr>
      </w:pPr>
      <w:r w:rsidRPr="00977C06">
        <w:rPr>
          <w:rFonts w:ascii="Sakkal Majalla" w:hAnsi="Sakkal Majalla" w:cs="Sakkal Majalla"/>
          <w:sz w:val="32"/>
          <w:szCs w:val="32"/>
          <w:rtl/>
        </w:rPr>
        <w:lastRenderedPageBreak/>
        <w:t xml:space="preserve">فُرضت الصلاة في الإسلام خمس مرات في اليوم على المسلمين تقام في خمسة أوقات مختلفة على طول اليوم، وهذه الأوقات </w:t>
      </w:r>
      <w:proofErr w:type="gramStart"/>
      <w:r w:rsidRPr="00977C06">
        <w:rPr>
          <w:rFonts w:ascii="Sakkal Majalla" w:hAnsi="Sakkal Majalla" w:cs="Sakkal Majalla"/>
          <w:sz w:val="32"/>
          <w:szCs w:val="32"/>
          <w:rtl/>
        </w:rPr>
        <w:t>هي :</w:t>
      </w:r>
      <w:proofErr w:type="gramEnd"/>
      <w:r w:rsidRPr="00977C06">
        <w:rPr>
          <w:rFonts w:ascii="Sakkal Majalla" w:hAnsi="Sakkal Majalla" w:cs="Sakkal Majalla"/>
          <w:sz w:val="32"/>
          <w:szCs w:val="32"/>
          <w:rtl/>
        </w:rPr>
        <w:t xml:space="preserve"> الفجر ، الظهر ، العصر ، المغرب ، العشاء.</w:t>
      </w:r>
    </w:p>
    <w:p w:rsidR="00977C06" w:rsidRPr="00977C06" w:rsidRDefault="00977C06" w:rsidP="00977C06">
      <w:pPr>
        <w:jc w:val="both"/>
        <w:rPr>
          <w:rFonts w:ascii="Sakkal Majalla" w:hAnsi="Sakkal Majalla" w:cs="Sakkal Majalla"/>
          <w:sz w:val="32"/>
          <w:szCs w:val="32"/>
          <w:rtl/>
        </w:rPr>
      </w:pPr>
      <w:r w:rsidRPr="00977C06">
        <w:rPr>
          <w:rFonts w:ascii="Sakkal Majalla" w:hAnsi="Sakkal Majalla" w:cs="Sakkal Majalla"/>
          <w:sz w:val="32"/>
          <w:szCs w:val="32"/>
          <w:rtl/>
        </w:rPr>
        <w:t>في الإسلام تؤدى الصلاة خمس مرات يومياً فرضا على كل مسلم بالغ عاقل خالي من الأعذار، بالإضافة لأنواع أخرى من الصلاة تمارس في مناسبات مختلفة مثل صلاة العيد وصلاة الجنازة وصلاة الاستسقاء وصلاة الكسوف.</w:t>
      </w:r>
    </w:p>
    <w:p w:rsidR="00977C06" w:rsidRPr="00977C06" w:rsidRDefault="00977C06" w:rsidP="00977C06">
      <w:pPr>
        <w:jc w:val="both"/>
        <w:rPr>
          <w:rFonts w:ascii="Sakkal Majalla" w:hAnsi="Sakkal Majalla" w:cs="Sakkal Majalla"/>
          <w:sz w:val="32"/>
          <w:szCs w:val="32"/>
          <w:rtl/>
        </w:rPr>
      </w:pPr>
      <w:r w:rsidRPr="00977C06">
        <w:rPr>
          <w:rFonts w:ascii="Sakkal Majalla" w:hAnsi="Sakkal Majalla" w:cs="Sakkal Majalla"/>
          <w:sz w:val="32"/>
          <w:szCs w:val="32"/>
          <w:rtl/>
        </w:rPr>
        <w:t>وتعتبر الصلاة وسيلة مناجاة بين العبد -الذي بلغ الحُلُم وصار مُكلّفا- وربّه.</w:t>
      </w:r>
    </w:p>
    <w:p w:rsidR="00977C06" w:rsidRPr="00977C06" w:rsidRDefault="00977C06" w:rsidP="00977C06">
      <w:pPr>
        <w:jc w:val="both"/>
        <w:rPr>
          <w:rFonts w:ascii="Sakkal Majalla" w:hAnsi="Sakkal Majalla" w:cs="Sakkal Majalla"/>
          <w:b/>
          <w:bCs/>
          <w:sz w:val="38"/>
          <w:szCs w:val="38"/>
          <w:rtl/>
        </w:rPr>
      </w:pPr>
      <w:r w:rsidRPr="00977C06">
        <w:rPr>
          <w:rFonts w:ascii="Sakkal Majalla" w:hAnsi="Sakkal Majalla" w:cs="Sakkal Majalla"/>
          <w:b/>
          <w:bCs/>
          <w:sz w:val="38"/>
          <w:szCs w:val="38"/>
          <w:rtl/>
        </w:rPr>
        <w:t>إيتاء الزكاة</w:t>
      </w:r>
    </w:p>
    <w:p w:rsidR="00977C06" w:rsidRPr="00977C06" w:rsidRDefault="00977C06" w:rsidP="00977C06">
      <w:pPr>
        <w:jc w:val="both"/>
        <w:rPr>
          <w:rFonts w:ascii="Sakkal Majalla" w:hAnsi="Sakkal Majalla" w:cs="Sakkal Majalla"/>
          <w:sz w:val="32"/>
          <w:szCs w:val="32"/>
          <w:rtl/>
        </w:rPr>
      </w:pPr>
      <w:r w:rsidRPr="00977C06">
        <w:rPr>
          <w:rFonts w:ascii="Sakkal Majalla" w:hAnsi="Sakkal Majalla" w:cs="Sakkal Majalla"/>
          <w:sz w:val="32"/>
          <w:szCs w:val="32"/>
          <w:rtl/>
        </w:rPr>
        <w:t>وإيتاء الزكاة هو عبادة مالية فرضها الله على عباده، طهرة لنفوسهم من البخل، ولصحائفهم من الخطايا، وقد ذكر الله في كتابه: "خذ من أموالهم صدقة تطهرهم وتزكيهم بها" (</w:t>
      </w:r>
      <w:proofErr w:type="gramStart"/>
      <w:r w:rsidRPr="00977C06">
        <w:rPr>
          <w:rFonts w:ascii="Sakkal Majalla" w:hAnsi="Sakkal Majalla" w:cs="Sakkal Majalla"/>
          <w:sz w:val="32"/>
          <w:szCs w:val="32"/>
          <w:rtl/>
        </w:rPr>
        <w:t>التوبة :</w:t>
      </w:r>
      <w:proofErr w:type="gramEnd"/>
      <w:r w:rsidRPr="00977C06">
        <w:rPr>
          <w:rFonts w:ascii="Sakkal Majalla" w:hAnsi="Sakkal Majalla" w:cs="Sakkal Majalla"/>
          <w:sz w:val="32"/>
          <w:szCs w:val="32"/>
          <w:rtl/>
        </w:rPr>
        <w:t xml:space="preserve"> 103).</w:t>
      </w:r>
    </w:p>
    <w:p w:rsidR="00977C06" w:rsidRPr="00977C06" w:rsidRDefault="00977C06" w:rsidP="00977C06">
      <w:pPr>
        <w:jc w:val="both"/>
        <w:rPr>
          <w:rFonts w:ascii="Sakkal Majalla" w:hAnsi="Sakkal Majalla" w:cs="Sakkal Majalla"/>
          <w:sz w:val="32"/>
          <w:szCs w:val="32"/>
          <w:rtl/>
        </w:rPr>
      </w:pPr>
      <w:r w:rsidRPr="00977C06">
        <w:rPr>
          <w:rFonts w:ascii="Sakkal Majalla" w:hAnsi="Sakkal Majalla" w:cs="Sakkal Majalla"/>
          <w:sz w:val="32"/>
          <w:szCs w:val="32"/>
          <w:rtl/>
        </w:rPr>
        <w:t>وقد فرض الله على المسلمين زكاتين، زكاة الفطر وهي التي تؤدى بعد شهر رمضان، وزكاة المال في أجناس مخصوصة.</w:t>
      </w:r>
    </w:p>
    <w:p w:rsidR="00977C06" w:rsidRPr="00977C06" w:rsidRDefault="00977C06" w:rsidP="00977C06">
      <w:pPr>
        <w:jc w:val="both"/>
        <w:rPr>
          <w:rFonts w:ascii="Sakkal Majalla" w:hAnsi="Sakkal Majalla" w:cs="Sakkal Majalla"/>
          <w:sz w:val="32"/>
          <w:szCs w:val="32"/>
          <w:rtl/>
        </w:rPr>
      </w:pPr>
      <w:r w:rsidRPr="00977C06">
        <w:rPr>
          <w:rFonts w:ascii="Sakkal Majalla" w:hAnsi="Sakkal Majalla" w:cs="Sakkal Majalla"/>
          <w:sz w:val="32"/>
          <w:szCs w:val="32"/>
          <w:rtl/>
        </w:rPr>
        <w:t xml:space="preserve">وتُدفع الزكاة في مصارفها الثمانية للفقراء والمساكين.. ويسقط هذا الفرض عن الناس المعدمين الذين </w:t>
      </w:r>
      <w:proofErr w:type="spellStart"/>
      <w:r w:rsidRPr="00977C06">
        <w:rPr>
          <w:rFonts w:ascii="Sakkal Majalla" w:hAnsi="Sakkal Majalla" w:cs="Sakkal Majalla"/>
          <w:sz w:val="32"/>
          <w:szCs w:val="32"/>
          <w:rtl/>
        </w:rPr>
        <w:t>لايملكون</w:t>
      </w:r>
      <w:proofErr w:type="spellEnd"/>
      <w:r w:rsidRPr="00977C06">
        <w:rPr>
          <w:rFonts w:ascii="Sakkal Majalla" w:hAnsi="Sakkal Majalla" w:cs="Sakkal Majalla"/>
          <w:sz w:val="32"/>
          <w:szCs w:val="32"/>
          <w:rtl/>
        </w:rPr>
        <w:t xml:space="preserve"> شيئاً.</w:t>
      </w:r>
    </w:p>
    <w:p w:rsidR="00977C06" w:rsidRPr="00977C06" w:rsidRDefault="00977C06" w:rsidP="00977C06">
      <w:pPr>
        <w:jc w:val="both"/>
        <w:rPr>
          <w:rFonts w:ascii="Sakkal Majalla" w:hAnsi="Sakkal Majalla" w:cs="Sakkal Majalla"/>
          <w:b/>
          <w:bCs/>
          <w:sz w:val="36"/>
          <w:szCs w:val="36"/>
          <w:rtl/>
        </w:rPr>
      </w:pPr>
      <w:r w:rsidRPr="00977C06">
        <w:rPr>
          <w:rFonts w:ascii="Sakkal Majalla" w:hAnsi="Sakkal Majalla" w:cs="Sakkal Majalla"/>
          <w:b/>
          <w:bCs/>
          <w:sz w:val="36"/>
          <w:szCs w:val="36"/>
          <w:rtl/>
        </w:rPr>
        <w:t>الصوم</w:t>
      </w:r>
    </w:p>
    <w:p w:rsidR="00977C06" w:rsidRPr="00977C06" w:rsidRDefault="00977C06" w:rsidP="00977C06">
      <w:pPr>
        <w:jc w:val="both"/>
        <w:rPr>
          <w:rFonts w:ascii="Sakkal Majalla" w:hAnsi="Sakkal Majalla" w:cs="Sakkal Majalla"/>
          <w:sz w:val="32"/>
          <w:szCs w:val="32"/>
          <w:rtl/>
        </w:rPr>
      </w:pPr>
      <w:r w:rsidRPr="00977C06">
        <w:rPr>
          <w:rFonts w:ascii="Sakkal Majalla" w:hAnsi="Sakkal Majalla" w:cs="Sakkal Majalla"/>
          <w:sz w:val="32"/>
          <w:szCs w:val="32"/>
          <w:rtl/>
        </w:rPr>
        <w:t xml:space="preserve">أما الصيام المفروض </w:t>
      </w:r>
      <w:proofErr w:type="gramStart"/>
      <w:r w:rsidRPr="00977C06">
        <w:rPr>
          <w:rFonts w:ascii="Sakkal Majalla" w:hAnsi="Sakkal Majalla" w:cs="Sakkal Majalla"/>
          <w:sz w:val="32"/>
          <w:szCs w:val="32"/>
          <w:rtl/>
        </w:rPr>
        <w:t>فهو::</w:t>
      </w:r>
      <w:proofErr w:type="gramEnd"/>
      <w:r w:rsidRPr="00977C06">
        <w:rPr>
          <w:rFonts w:ascii="Sakkal Majalla" w:hAnsi="Sakkal Majalla" w:cs="Sakkal Majalla"/>
          <w:sz w:val="32"/>
          <w:szCs w:val="32"/>
          <w:rtl/>
        </w:rPr>
        <w:t xml:space="preserve"> صيام شهر رمضان. ويعتبر رمضان موسماً عظيماً تكثر فيه الطاعات وهو شهر مبارك تتنزل فيه الرحمة ويجدد فيه العبد عهده مع الله، ويتقرب اليه بالطاعات. ولصيام رمضان فضائل عدّة، فقد تكفل الله لمن </w:t>
      </w:r>
      <w:proofErr w:type="spellStart"/>
      <w:r w:rsidRPr="00977C06">
        <w:rPr>
          <w:rFonts w:ascii="Sakkal Majalla" w:hAnsi="Sakkal Majalla" w:cs="Sakkal Majalla"/>
          <w:sz w:val="32"/>
          <w:szCs w:val="32"/>
          <w:rtl/>
        </w:rPr>
        <w:t>صامه</w:t>
      </w:r>
      <w:proofErr w:type="spellEnd"/>
      <w:r w:rsidRPr="00977C06">
        <w:rPr>
          <w:rFonts w:ascii="Sakkal Majalla" w:hAnsi="Sakkal Majalla" w:cs="Sakkal Majalla"/>
          <w:sz w:val="32"/>
          <w:szCs w:val="32"/>
          <w:rtl/>
        </w:rPr>
        <w:t xml:space="preserve"> إيمانا واحتسابا بغفران ما مضى من ذنوبه وغيرها من الفضائل والأجر لمن </w:t>
      </w:r>
      <w:proofErr w:type="spellStart"/>
      <w:r w:rsidRPr="00977C06">
        <w:rPr>
          <w:rFonts w:ascii="Sakkal Majalla" w:hAnsi="Sakkal Majalla" w:cs="Sakkal Majalla"/>
          <w:sz w:val="32"/>
          <w:szCs w:val="32"/>
          <w:rtl/>
        </w:rPr>
        <w:t>صامه</w:t>
      </w:r>
      <w:proofErr w:type="spellEnd"/>
      <w:r w:rsidRPr="00977C06">
        <w:rPr>
          <w:rFonts w:ascii="Sakkal Majalla" w:hAnsi="Sakkal Majalla" w:cs="Sakkal Majalla"/>
          <w:sz w:val="32"/>
          <w:szCs w:val="32"/>
          <w:rtl/>
        </w:rPr>
        <w:t xml:space="preserve"> إيماناً بالله واحتساباً للأجر.</w:t>
      </w:r>
    </w:p>
    <w:p w:rsidR="00977C06" w:rsidRPr="00977C06" w:rsidRDefault="00977C06" w:rsidP="00977C06">
      <w:pPr>
        <w:jc w:val="both"/>
        <w:rPr>
          <w:rFonts w:ascii="Sakkal Majalla" w:hAnsi="Sakkal Majalla" w:cs="Sakkal Majalla"/>
          <w:sz w:val="32"/>
          <w:szCs w:val="32"/>
          <w:rtl/>
        </w:rPr>
      </w:pPr>
      <w:r w:rsidRPr="00977C06">
        <w:rPr>
          <w:rFonts w:ascii="Sakkal Majalla" w:hAnsi="Sakkal Majalla" w:cs="Sakkal Majalla"/>
          <w:sz w:val="32"/>
          <w:szCs w:val="32"/>
          <w:rtl/>
        </w:rPr>
        <w:t xml:space="preserve">والمسلم يصوم عن الطعام والشراب ويمتنع عن اللغو والنميمة والمعاشرة الزوجية وكل عمل سيء من طلوع الفجر (أي: من أول وقت صلاة الفجر) إلى غروب الشمس (أول وقت صلاة المغرب). ويقضي طوال يومه في عبادة وذكر وتلاوة للقرآن ودروس علم تعطيه زاداً </w:t>
      </w:r>
      <w:proofErr w:type="spellStart"/>
      <w:r w:rsidRPr="00977C06">
        <w:rPr>
          <w:rFonts w:ascii="Sakkal Majalla" w:hAnsi="Sakkal Majalla" w:cs="Sakkal Majalla"/>
          <w:sz w:val="32"/>
          <w:szCs w:val="32"/>
          <w:rtl/>
        </w:rPr>
        <w:t>إيمانياً</w:t>
      </w:r>
      <w:proofErr w:type="spellEnd"/>
      <w:r w:rsidRPr="00977C06">
        <w:rPr>
          <w:rFonts w:ascii="Sakkal Majalla" w:hAnsi="Sakkal Majalla" w:cs="Sakkal Majalla"/>
          <w:sz w:val="32"/>
          <w:szCs w:val="32"/>
          <w:rtl/>
        </w:rPr>
        <w:t xml:space="preserve"> يكفيه بقية العام.</w:t>
      </w:r>
    </w:p>
    <w:p w:rsidR="00977C06" w:rsidRPr="00977C06" w:rsidRDefault="00977C06" w:rsidP="00977C06">
      <w:pPr>
        <w:jc w:val="both"/>
        <w:rPr>
          <w:rFonts w:ascii="Sakkal Majalla" w:hAnsi="Sakkal Majalla" w:cs="Sakkal Majalla"/>
          <w:sz w:val="32"/>
          <w:szCs w:val="32"/>
          <w:rtl/>
        </w:rPr>
      </w:pPr>
      <w:r w:rsidRPr="00977C06">
        <w:rPr>
          <w:rFonts w:ascii="Sakkal Majalla" w:hAnsi="Sakkal Majalla" w:cs="Sakkal Majalla"/>
          <w:sz w:val="32"/>
          <w:szCs w:val="32"/>
          <w:rtl/>
        </w:rPr>
        <w:t>ويسقط هذا الفرض عمن لا يقوى على صومه كمرض ألمّ به يُلزمه بتناول الدّواء أو كمريض قرحة المعدة الذي لا يقوى على المعدة الفارغة من الأكل والشرب.</w:t>
      </w:r>
    </w:p>
    <w:p w:rsidR="00977C06" w:rsidRPr="00977C06" w:rsidRDefault="00977C06" w:rsidP="00977C06">
      <w:pPr>
        <w:jc w:val="both"/>
        <w:rPr>
          <w:rFonts w:ascii="Sakkal Majalla" w:hAnsi="Sakkal Majalla" w:cs="Sakkal Majalla"/>
          <w:b/>
          <w:bCs/>
          <w:sz w:val="36"/>
          <w:szCs w:val="36"/>
          <w:rtl/>
        </w:rPr>
      </w:pPr>
      <w:r w:rsidRPr="00977C06">
        <w:rPr>
          <w:rFonts w:ascii="Sakkal Majalla" w:hAnsi="Sakkal Majalla" w:cs="Sakkal Majalla"/>
          <w:b/>
          <w:bCs/>
          <w:sz w:val="36"/>
          <w:szCs w:val="36"/>
          <w:rtl/>
        </w:rPr>
        <w:lastRenderedPageBreak/>
        <w:t>حج البيت لمن استطاع إليه سبيلا</w:t>
      </w:r>
    </w:p>
    <w:p w:rsidR="00BF4B10" w:rsidRPr="00977C06" w:rsidRDefault="00977C06" w:rsidP="00977C06">
      <w:pPr>
        <w:jc w:val="both"/>
        <w:rPr>
          <w:rFonts w:ascii="Sakkal Majalla" w:hAnsi="Sakkal Majalla" w:cs="Sakkal Majalla"/>
          <w:sz w:val="32"/>
          <w:szCs w:val="32"/>
        </w:rPr>
      </w:pPr>
      <w:r w:rsidRPr="00977C06">
        <w:rPr>
          <w:rFonts w:ascii="Sakkal Majalla" w:hAnsi="Sakkal Majalla" w:cs="Sakkal Majalla"/>
          <w:sz w:val="32"/>
          <w:szCs w:val="32"/>
          <w:rtl/>
        </w:rPr>
        <w:t xml:space="preserve">الحج هو زيارة المسجد الحرام في مكة المكرمة وأداء فريضة الحج. فرض الله هذا الفرض على كل مسلم بالغ، قادر على تحمّل تكاليف الحج. في القرآن: {و لله على الناس حج البيت من استطاع إليه </w:t>
      </w:r>
      <w:proofErr w:type="gramStart"/>
      <w:r w:rsidRPr="00977C06">
        <w:rPr>
          <w:rFonts w:ascii="Sakkal Majalla" w:hAnsi="Sakkal Majalla" w:cs="Sakkal Majalla"/>
          <w:sz w:val="32"/>
          <w:szCs w:val="32"/>
          <w:rtl/>
        </w:rPr>
        <w:t>سبيلا}[</w:t>
      </w:r>
      <w:proofErr w:type="gramEnd"/>
      <w:r w:rsidRPr="00977C06">
        <w:rPr>
          <w:rFonts w:ascii="Sakkal Majalla" w:hAnsi="Sakkal Majalla" w:cs="Sakkal Majalla"/>
          <w:sz w:val="32"/>
          <w:szCs w:val="32"/>
          <w:rtl/>
        </w:rPr>
        <w:t xml:space="preserve">9] وقد فرضه الله الحج لتزكية النفوس، وتربية لها على معاني العبودية والطاعة والصبر، فضلاً على أنه فرصة عظيمة لتكفير الذنوب، فقد جاء في الحديث عن أبي هريرة: «من حج هذا البيت فلم يرفث ولم يفسق رجع كيوم ولدته </w:t>
      </w:r>
      <w:proofErr w:type="spellStart"/>
      <w:r w:rsidRPr="00977C06">
        <w:rPr>
          <w:rFonts w:ascii="Sakkal Majalla" w:hAnsi="Sakkal Majalla" w:cs="Sakkal Majalla"/>
          <w:sz w:val="32"/>
          <w:szCs w:val="32"/>
          <w:rtl/>
        </w:rPr>
        <w:t>أمه»البخاري</w:t>
      </w:r>
      <w:proofErr w:type="spellEnd"/>
      <w:r w:rsidRPr="00977C06">
        <w:rPr>
          <w:rFonts w:ascii="Sakkal Majalla" w:hAnsi="Sakkal Majalla" w:cs="Sakkal Majalla"/>
          <w:sz w:val="32"/>
          <w:szCs w:val="32"/>
          <w:rtl/>
        </w:rPr>
        <w:t xml:space="preserve"> ومسلم</w:t>
      </w:r>
      <w:r>
        <w:rPr>
          <w:rFonts w:ascii="Sakkal Majalla" w:hAnsi="Sakkal Majalla" w:cs="Sakkal Majalla"/>
          <w:sz w:val="32"/>
          <w:szCs w:val="32"/>
          <w:rtl/>
        </w:rPr>
        <w:t>.</w:t>
      </w:r>
      <w:bookmarkStart w:id="0" w:name="_GoBack"/>
      <w:bookmarkEnd w:id="0"/>
    </w:p>
    <w:sectPr w:rsidR="00BF4B10" w:rsidRPr="00977C06" w:rsidSect="00977C06">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21390C"/>
    <w:multiLevelType w:val="hybridMultilevel"/>
    <w:tmpl w:val="5D62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06"/>
    <w:rsid w:val="00063503"/>
    <w:rsid w:val="00613577"/>
    <w:rsid w:val="009727EA"/>
    <w:rsid w:val="00977C06"/>
    <w:rsid w:val="00BF4B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86DE6"/>
  <w15:chartTrackingRefBased/>
  <w15:docId w15:val="{9D5E33A5-B664-4A22-BA67-B0B92A9F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C06"/>
    <w:pPr>
      <w:ind w:left="720"/>
      <w:contextualSpacing/>
    </w:pPr>
  </w:style>
  <w:style w:type="paragraph" w:styleId="a4">
    <w:name w:val="Balloon Text"/>
    <w:basedOn w:val="a"/>
    <w:link w:val="Char"/>
    <w:uiPriority w:val="99"/>
    <w:semiHidden/>
    <w:unhideWhenUsed/>
    <w:rsid w:val="00977C06"/>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977C0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778</Words>
  <Characters>4438</Characters>
  <Application>Microsoft Office Word</Application>
  <DocSecurity>0</DocSecurity>
  <Lines>36</Lines>
  <Paragraphs>10</Paragraphs>
  <ScaleCrop>false</ScaleCrop>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dcterms:created xsi:type="dcterms:W3CDTF">2017-10-01T18:25:00Z</dcterms:created>
  <dcterms:modified xsi:type="dcterms:W3CDTF">2017-10-01T18:28:00Z</dcterms:modified>
</cp:coreProperties>
</file>