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9D3" w:rsidRPr="004459D3" w:rsidRDefault="004459D3" w:rsidP="004459D3">
      <w:pPr>
        <w:jc w:val="center"/>
        <w:rPr>
          <w:rFonts w:ascii="Traditional Arabic" w:hAnsi="Traditional Arabic" w:cs="Traditional Arabic"/>
          <w:b/>
          <w:bCs/>
          <w:sz w:val="40"/>
          <w:szCs w:val="40"/>
          <w:u w:val="single"/>
          <w:rtl/>
        </w:rPr>
      </w:pPr>
      <w:r w:rsidRPr="004459D3">
        <w:rPr>
          <w:rFonts w:ascii="Traditional Arabic" w:hAnsi="Traditional Arabic" w:cs="Traditional Arabic"/>
          <w:b/>
          <w:bCs/>
          <w:sz w:val="40"/>
          <w:szCs w:val="40"/>
          <w:u w:val="single"/>
          <w:rtl/>
        </w:rPr>
        <w:t>أسباب ومظاهر الاهتمام بالعلاقات العامة</w:t>
      </w:r>
      <w:r w:rsidRPr="004459D3">
        <w:rPr>
          <w:rFonts w:ascii="Traditional Arabic" w:hAnsi="Traditional Arabic" w:cs="Traditional Arabic" w:hint="cs"/>
          <w:b/>
          <w:bCs/>
          <w:sz w:val="40"/>
          <w:szCs w:val="40"/>
          <w:u w:val="single"/>
          <w:rtl/>
        </w:rPr>
        <w:t xml:space="preserve"> في المجتمع الحديث</w:t>
      </w:r>
    </w:p>
    <w:p w:rsidR="004459D3" w:rsidRPr="004459D3" w:rsidRDefault="004459D3" w:rsidP="004459D3">
      <w:pPr>
        <w:jc w:val="mediumKashida"/>
        <w:rPr>
          <w:rFonts w:ascii="Traditional Arabic" w:hAnsi="Traditional Arabic" w:cs="Traditional Arabic"/>
          <w:sz w:val="36"/>
          <w:szCs w:val="36"/>
          <w:rtl/>
        </w:rPr>
      </w:pPr>
      <w:r w:rsidRPr="004459D3">
        <w:rPr>
          <w:rFonts w:ascii="Traditional Arabic" w:hAnsi="Traditional Arabic" w:cs="Traditional Arabic"/>
          <w:sz w:val="36"/>
          <w:szCs w:val="36"/>
          <w:rtl/>
        </w:rPr>
        <w:t xml:space="preserve">يعد تزايد تعقد هيكل الصناعة و زيادة ابتعادها عن الاتصال المباشر بالجماهير من أسباب الاهتمام بالعلاقات </w:t>
      </w:r>
      <w:proofErr w:type="gramStart"/>
      <w:r w:rsidRPr="004459D3">
        <w:rPr>
          <w:rFonts w:ascii="Traditional Arabic" w:hAnsi="Traditional Arabic" w:cs="Traditional Arabic"/>
          <w:sz w:val="36"/>
          <w:szCs w:val="36"/>
          <w:rtl/>
        </w:rPr>
        <w:t>العامة ،</w:t>
      </w:r>
      <w:proofErr w:type="gramEnd"/>
      <w:r w:rsidRPr="004459D3">
        <w:rPr>
          <w:rFonts w:ascii="Traditional Arabic" w:hAnsi="Traditional Arabic" w:cs="Traditional Arabic"/>
          <w:sz w:val="36"/>
          <w:szCs w:val="36"/>
          <w:rtl/>
        </w:rPr>
        <w:t xml:space="preserve"> وكان ذلك بسبب التقدم التكنولوجي </w:t>
      </w:r>
      <w:proofErr w:type="spellStart"/>
      <w:r w:rsidRPr="004459D3">
        <w:rPr>
          <w:rFonts w:ascii="Traditional Arabic" w:hAnsi="Traditional Arabic" w:cs="Traditional Arabic"/>
          <w:sz w:val="36"/>
          <w:szCs w:val="36"/>
          <w:rtl/>
        </w:rPr>
        <w:t>والفنى</w:t>
      </w:r>
      <w:proofErr w:type="spellEnd"/>
      <w:r w:rsidRPr="004459D3">
        <w:rPr>
          <w:rFonts w:ascii="Traditional Arabic" w:hAnsi="Traditional Arabic" w:cs="Traditional Arabic"/>
          <w:sz w:val="36"/>
          <w:szCs w:val="36"/>
          <w:rtl/>
        </w:rPr>
        <w:t xml:space="preserve"> الذي حققته البشرية خلال النصف الأخير من القرن العشرين بمعدلات فاقت ما حققته خلال التاريخ الإنساني كله و يضاف الى هذه الأسباب ما يلي</w:t>
      </w:r>
      <w:r w:rsidR="00727724">
        <w:rPr>
          <w:rFonts w:ascii="Traditional Arabic" w:hAnsi="Traditional Arabic" w:cs="Traditional Arabic" w:hint="cs"/>
          <w:sz w:val="36"/>
          <w:szCs w:val="36"/>
          <w:rtl/>
        </w:rPr>
        <w:t>:</w:t>
      </w:r>
    </w:p>
    <w:p w:rsidR="004459D3" w:rsidRPr="004459D3" w:rsidRDefault="004459D3" w:rsidP="004459D3">
      <w:pPr>
        <w:jc w:val="mediumKashida"/>
        <w:rPr>
          <w:rFonts w:ascii="Traditional Arabic" w:hAnsi="Traditional Arabic" w:cs="Traditional Arabic"/>
          <w:sz w:val="36"/>
          <w:szCs w:val="36"/>
          <w:rtl/>
        </w:rPr>
      </w:pPr>
    </w:p>
    <w:p w:rsidR="004459D3" w:rsidRPr="004459D3" w:rsidRDefault="004459D3" w:rsidP="004459D3">
      <w:pPr>
        <w:jc w:val="mediumKashida"/>
        <w:rPr>
          <w:rFonts w:ascii="Traditional Arabic" w:hAnsi="Traditional Arabic" w:cs="Traditional Arabic"/>
          <w:sz w:val="36"/>
          <w:szCs w:val="36"/>
          <w:rtl/>
        </w:rPr>
      </w:pPr>
      <w:r w:rsidRPr="004459D3">
        <w:rPr>
          <w:rFonts w:ascii="Traditional Arabic" w:hAnsi="Traditional Arabic" w:cs="Traditional Arabic"/>
          <w:sz w:val="36"/>
          <w:szCs w:val="36"/>
          <w:rtl/>
        </w:rPr>
        <w:t>تزايد الدور الذي تضطلع به الأجهزة الحكومية مع الجماهير المختلفة وتحتاج تلك الأجهزة إلى أنشطة للعلاقات العامة نظراً لأنها غالياً تتأثر بتقديم بعض الخدمات السيادية التي تغيب فيها المنافسة وبالتالي تحسن من تدهور مستوى خدماتها للمتعاملين معها وذلك مثل الجوازات والشهر العقاري</w:t>
      </w:r>
      <w:r w:rsidR="00727724">
        <w:rPr>
          <w:rFonts w:ascii="Traditional Arabic" w:hAnsi="Traditional Arabic" w:cs="Traditional Arabic" w:hint="cs"/>
          <w:sz w:val="36"/>
          <w:szCs w:val="36"/>
          <w:rtl/>
        </w:rPr>
        <w:t>.</w:t>
      </w:r>
    </w:p>
    <w:p w:rsidR="004459D3" w:rsidRPr="004459D3" w:rsidRDefault="004459D3" w:rsidP="004459D3">
      <w:pPr>
        <w:jc w:val="mediumKashida"/>
        <w:rPr>
          <w:rFonts w:ascii="Traditional Arabic" w:hAnsi="Traditional Arabic" w:cs="Traditional Arabic"/>
          <w:sz w:val="36"/>
          <w:szCs w:val="36"/>
          <w:rtl/>
        </w:rPr>
      </w:pPr>
    </w:p>
    <w:p w:rsidR="004459D3" w:rsidRPr="004459D3" w:rsidRDefault="004459D3" w:rsidP="004459D3">
      <w:pPr>
        <w:jc w:val="mediumKashida"/>
        <w:rPr>
          <w:rFonts w:ascii="Traditional Arabic" w:hAnsi="Traditional Arabic" w:cs="Traditional Arabic"/>
          <w:sz w:val="36"/>
          <w:szCs w:val="36"/>
          <w:rtl/>
        </w:rPr>
      </w:pPr>
      <w:r w:rsidRPr="004459D3">
        <w:rPr>
          <w:rFonts w:ascii="Traditional Arabic" w:hAnsi="Traditional Arabic" w:cs="Traditional Arabic"/>
          <w:sz w:val="36"/>
          <w:szCs w:val="36"/>
          <w:rtl/>
        </w:rPr>
        <w:t>الإنتاج على نطاق واسع مما يحتم ان يكون التوزيع أيضا على نطاق واسع</w:t>
      </w:r>
      <w:r w:rsidR="00727724">
        <w:rPr>
          <w:rFonts w:ascii="Traditional Arabic" w:hAnsi="Traditional Arabic" w:cs="Traditional Arabic" w:hint="cs"/>
          <w:sz w:val="36"/>
          <w:szCs w:val="36"/>
          <w:rtl/>
        </w:rPr>
        <w:t>.</w:t>
      </w:r>
    </w:p>
    <w:p w:rsidR="004459D3" w:rsidRPr="004459D3" w:rsidRDefault="004459D3" w:rsidP="004459D3">
      <w:pPr>
        <w:jc w:val="mediumKashida"/>
        <w:rPr>
          <w:rFonts w:ascii="Traditional Arabic" w:hAnsi="Traditional Arabic" w:cs="Traditional Arabic"/>
          <w:sz w:val="36"/>
          <w:szCs w:val="36"/>
          <w:rtl/>
        </w:rPr>
      </w:pPr>
    </w:p>
    <w:p w:rsidR="004459D3" w:rsidRPr="004459D3" w:rsidRDefault="004459D3" w:rsidP="004459D3">
      <w:pPr>
        <w:jc w:val="mediumKashida"/>
        <w:rPr>
          <w:rFonts w:ascii="Traditional Arabic" w:hAnsi="Traditional Arabic" w:cs="Traditional Arabic"/>
          <w:sz w:val="36"/>
          <w:szCs w:val="36"/>
          <w:rtl/>
        </w:rPr>
      </w:pPr>
      <w:r w:rsidRPr="004459D3">
        <w:rPr>
          <w:rFonts w:ascii="Traditional Arabic" w:hAnsi="Traditional Arabic" w:cs="Traditional Arabic"/>
          <w:sz w:val="36"/>
          <w:szCs w:val="36"/>
          <w:rtl/>
        </w:rPr>
        <w:t xml:space="preserve">ظهور الأنظمة الديمقراطية وتزايد الاهتمام بأهمية الرأي العام وأهمية الكبرى لنظم الحكم وظهور دوره في قيام الحكومات وإسقاطها مما جعل الحكومات تهتم بالتأثير </w:t>
      </w:r>
      <w:proofErr w:type="spellStart"/>
      <w:r w:rsidRPr="004459D3">
        <w:rPr>
          <w:rFonts w:ascii="Traditional Arabic" w:hAnsi="Traditional Arabic" w:cs="Traditional Arabic"/>
          <w:sz w:val="36"/>
          <w:szCs w:val="36"/>
          <w:rtl/>
        </w:rPr>
        <w:t>فى</w:t>
      </w:r>
      <w:proofErr w:type="spellEnd"/>
      <w:r w:rsidRPr="004459D3">
        <w:rPr>
          <w:rFonts w:ascii="Traditional Arabic" w:hAnsi="Traditional Arabic" w:cs="Traditional Arabic"/>
          <w:sz w:val="36"/>
          <w:szCs w:val="36"/>
          <w:rtl/>
        </w:rPr>
        <w:t xml:space="preserve"> </w:t>
      </w:r>
      <w:proofErr w:type="spellStart"/>
      <w:r w:rsidRPr="004459D3">
        <w:rPr>
          <w:rFonts w:ascii="Traditional Arabic" w:hAnsi="Traditional Arabic" w:cs="Traditional Arabic"/>
          <w:sz w:val="36"/>
          <w:szCs w:val="36"/>
          <w:rtl/>
        </w:rPr>
        <w:t>الرأى</w:t>
      </w:r>
      <w:proofErr w:type="spellEnd"/>
      <w:r w:rsidRPr="004459D3">
        <w:rPr>
          <w:rFonts w:ascii="Traditional Arabic" w:hAnsi="Traditional Arabic" w:cs="Traditional Arabic"/>
          <w:sz w:val="36"/>
          <w:szCs w:val="36"/>
          <w:rtl/>
        </w:rPr>
        <w:t xml:space="preserve"> العام من خلال وسائل الإعلام</w:t>
      </w:r>
      <w:r w:rsidR="00727724">
        <w:rPr>
          <w:rFonts w:ascii="Traditional Arabic" w:hAnsi="Traditional Arabic" w:cs="Traditional Arabic" w:hint="cs"/>
          <w:sz w:val="36"/>
          <w:szCs w:val="36"/>
          <w:rtl/>
        </w:rPr>
        <w:t>.</w:t>
      </w:r>
    </w:p>
    <w:p w:rsidR="004459D3" w:rsidRPr="004459D3" w:rsidRDefault="004459D3" w:rsidP="004459D3">
      <w:pPr>
        <w:jc w:val="mediumKashida"/>
        <w:rPr>
          <w:rFonts w:ascii="Traditional Arabic" w:hAnsi="Traditional Arabic" w:cs="Traditional Arabic"/>
          <w:sz w:val="36"/>
          <w:szCs w:val="36"/>
          <w:rtl/>
        </w:rPr>
      </w:pPr>
    </w:p>
    <w:p w:rsidR="004459D3" w:rsidRPr="004459D3" w:rsidRDefault="004459D3" w:rsidP="004459D3">
      <w:pPr>
        <w:jc w:val="mediumKashida"/>
        <w:rPr>
          <w:rFonts w:ascii="Traditional Arabic" w:hAnsi="Traditional Arabic" w:cs="Traditional Arabic"/>
          <w:sz w:val="36"/>
          <w:szCs w:val="36"/>
          <w:rtl/>
        </w:rPr>
      </w:pPr>
      <w:r w:rsidRPr="004459D3">
        <w:rPr>
          <w:rFonts w:ascii="Traditional Arabic" w:hAnsi="Traditional Arabic" w:cs="Traditional Arabic"/>
          <w:sz w:val="36"/>
          <w:szCs w:val="36"/>
          <w:rtl/>
        </w:rPr>
        <w:t xml:space="preserve">ظهور الآثار السلبية للهجرة من الريف إلى المدينة وما يترتب على ذلك من تغيرات اجتماعية غير منتظمة أخلت بتوازن فئات المجتمع وكذلك آثرت على اتجاهات ونوعية الإنتاج والاستهلاك معاً على المستوى القومي وأدى ذلك إلى زيادة الاهتمام </w:t>
      </w:r>
      <w:r w:rsidRPr="004459D3">
        <w:rPr>
          <w:rFonts w:ascii="Traditional Arabic" w:hAnsi="Traditional Arabic" w:cs="Traditional Arabic"/>
          <w:sz w:val="36"/>
          <w:szCs w:val="36"/>
          <w:rtl/>
        </w:rPr>
        <w:lastRenderedPageBreak/>
        <w:t>بإجراء بحوث الرأي العام لدراسة التركيبة الاجتماعية للسكان وعناصر تحولها واتجاه ومعدل هذا التحول وهذا أحد اختصاصات نشاط العلاقات العامة</w:t>
      </w:r>
      <w:r w:rsidR="00727724">
        <w:rPr>
          <w:rFonts w:ascii="Traditional Arabic" w:hAnsi="Traditional Arabic" w:cs="Traditional Arabic" w:hint="cs"/>
          <w:sz w:val="36"/>
          <w:szCs w:val="36"/>
          <w:rtl/>
        </w:rPr>
        <w:t>.</w:t>
      </w:r>
    </w:p>
    <w:p w:rsidR="004459D3" w:rsidRPr="004459D3" w:rsidRDefault="004459D3" w:rsidP="004459D3">
      <w:pPr>
        <w:jc w:val="mediumKashida"/>
        <w:rPr>
          <w:rFonts w:ascii="Traditional Arabic" w:hAnsi="Traditional Arabic" w:cs="Traditional Arabic"/>
          <w:sz w:val="36"/>
          <w:szCs w:val="36"/>
          <w:rtl/>
        </w:rPr>
      </w:pPr>
    </w:p>
    <w:p w:rsidR="004459D3" w:rsidRPr="004459D3" w:rsidRDefault="004459D3" w:rsidP="004459D3">
      <w:pPr>
        <w:jc w:val="mediumKashida"/>
        <w:rPr>
          <w:rFonts w:ascii="Traditional Arabic" w:hAnsi="Traditional Arabic" w:cs="Traditional Arabic"/>
          <w:sz w:val="36"/>
          <w:szCs w:val="36"/>
          <w:rtl/>
        </w:rPr>
      </w:pPr>
      <w:r w:rsidRPr="004459D3">
        <w:rPr>
          <w:rFonts w:ascii="Traditional Arabic" w:hAnsi="Traditional Arabic" w:cs="Traditional Arabic"/>
          <w:sz w:val="36"/>
          <w:szCs w:val="36"/>
          <w:rtl/>
        </w:rPr>
        <w:t xml:space="preserve">التقدم الهائل في وسائل الاتصال الجماهيري في الصحافة والراديو والتلفزيون </w:t>
      </w:r>
      <w:proofErr w:type="gramStart"/>
      <w:r w:rsidRPr="004459D3">
        <w:rPr>
          <w:rFonts w:ascii="Traditional Arabic" w:hAnsi="Traditional Arabic" w:cs="Traditional Arabic"/>
          <w:sz w:val="36"/>
          <w:szCs w:val="36"/>
          <w:rtl/>
        </w:rPr>
        <w:t>واصبح</w:t>
      </w:r>
      <w:proofErr w:type="gramEnd"/>
      <w:r w:rsidRPr="004459D3">
        <w:rPr>
          <w:rFonts w:ascii="Traditional Arabic" w:hAnsi="Traditional Arabic" w:cs="Traditional Arabic"/>
          <w:sz w:val="36"/>
          <w:szCs w:val="36"/>
          <w:rtl/>
        </w:rPr>
        <w:t xml:space="preserve"> من المتاح استخدام هذه الوسائل للتأثير على الفئات المختلفة من الجماهير وبالتالي استخدامها لخدمة أهداف المنشآت الحديثة هذا التقدم إلى جعل العالم كقرية صغيرة – أكد الحاجة إلى وجود نشاط العلاقات العامة لتحقيق هذه الأهداف</w:t>
      </w:r>
      <w:r w:rsidR="00727724">
        <w:rPr>
          <w:rFonts w:ascii="Traditional Arabic" w:hAnsi="Traditional Arabic" w:cs="Traditional Arabic" w:hint="cs"/>
          <w:sz w:val="36"/>
          <w:szCs w:val="36"/>
          <w:rtl/>
        </w:rPr>
        <w:t>.</w:t>
      </w:r>
    </w:p>
    <w:p w:rsidR="004459D3" w:rsidRPr="004459D3" w:rsidRDefault="004459D3" w:rsidP="004459D3">
      <w:pPr>
        <w:jc w:val="mediumKashida"/>
        <w:rPr>
          <w:rFonts w:ascii="Traditional Arabic" w:hAnsi="Traditional Arabic" w:cs="Traditional Arabic"/>
          <w:sz w:val="36"/>
          <w:szCs w:val="36"/>
          <w:rtl/>
        </w:rPr>
      </w:pPr>
    </w:p>
    <w:p w:rsidR="004459D3" w:rsidRPr="004459D3" w:rsidRDefault="004459D3" w:rsidP="004459D3">
      <w:pPr>
        <w:jc w:val="mediumKashida"/>
        <w:rPr>
          <w:rFonts w:ascii="Traditional Arabic" w:hAnsi="Traditional Arabic" w:cs="Traditional Arabic"/>
          <w:sz w:val="36"/>
          <w:szCs w:val="36"/>
          <w:rtl/>
        </w:rPr>
      </w:pPr>
      <w:r w:rsidRPr="004459D3">
        <w:rPr>
          <w:rFonts w:ascii="Traditional Arabic" w:hAnsi="Traditional Arabic" w:cs="Traditional Arabic"/>
          <w:sz w:val="36"/>
          <w:szCs w:val="36"/>
          <w:rtl/>
        </w:rPr>
        <w:t>تزايد الطلب على الحقائق والمعلومات من جانب الجمهور نتيجة لانتشار التعليم والمعرفة</w:t>
      </w:r>
      <w:r w:rsidR="00727724">
        <w:rPr>
          <w:rFonts w:ascii="Traditional Arabic" w:hAnsi="Traditional Arabic" w:cs="Traditional Arabic" w:hint="cs"/>
          <w:sz w:val="36"/>
          <w:szCs w:val="36"/>
          <w:rtl/>
        </w:rPr>
        <w:t>.</w:t>
      </w:r>
    </w:p>
    <w:p w:rsidR="004459D3" w:rsidRPr="004459D3" w:rsidRDefault="004459D3" w:rsidP="004459D3">
      <w:pPr>
        <w:jc w:val="mediumKashida"/>
        <w:rPr>
          <w:rFonts w:ascii="Traditional Arabic" w:hAnsi="Traditional Arabic" w:cs="Traditional Arabic"/>
          <w:sz w:val="36"/>
          <w:szCs w:val="36"/>
          <w:rtl/>
        </w:rPr>
      </w:pPr>
    </w:p>
    <w:p w:rsidR="004459D3" w:rsidRPr="004459D3" w:rsidRDefault="004459D3" w:rsidP="004459D3">
      <w:pPr>
        <w:jc w:val="mediumKashida"/>
        <w:rPr>
          <w:rFonts w:ascii="Traditional Arabic" w:hAnsi="Traditional Arabic" w:cs="Traditional Arabic"/>
          <w:sz w:val="36"/>
          <w:szCs w:val="36"/>
        </w:rPr>
      </w:pPr>
      <w:r w:rsidRPr="004459D3">
        <w:rPr>
          <w:rFonts w:ascii="Traditional Arabic" w:hAnsi="Traditional Arabic" w:cs="Traditional Arabic"/>
          <w:sz w:val="36"/>
          <w:szCs w:val="36"/>
          <w:rtl/>
        </w:rPr>
        <w:t xml:space="preserve">وصول مدير العلاقات العامة إلى مركز استشاري عال بين المستويات الإدارية العليا المواد التي تنتجها العاقات العامة تعتبر وسائل فعالة للمؤسسة حيث تتضمن مواد تفيد الادارة العليا للمؤسسة في التعريف </w:t>
      </w:r>
      <w:proofErr w:type="gramStart"/>
      <w:r w:rsidRPr="004459D3">
        <w:rPr>
          <w:rFonts w:ascii="Traditional Arabic" w:hAnsi="Traditional Arabic" w:cs="Traditional Arabic"/>
          <w:sz w:val="36"/>
          <w:szCs w:val="36"/>
          <w:rtl/>
        </w:rPr>
        <w:t>بشئونها ،</w:t>
      </w:r>
      <w:proofErr w:type="gramEnd"/>
      <w:r w:rsidRPr="004459D3">
        <w:rPr>
          <w:rFonts w:ascii="Traditional Arabic" w:hAnsi="Traditional Arabic" w:cs="Traditional Arabic"/>
          <w:sz w:val="36"/>
          <w:szCs w:val="36"/>
          <w:rtl/>
        </w:rPr>
        <w:t xml:space="preserve"> ويطلق المتخصصون على استفادة المؤسسة من المواد التي تنتجها العلاقات العامة اصطلاح</w:t>
      </w:r>
      <w:r w:rsidR="00727724">
        <w:rPr>
          <w:rFonts w:ascii="Traditional Arabic" w:hAnsi="Traditional Arabic" w:cs="Traditional Arabic" w:hint="cs"/>
          <w:sz w:val="36"/>
          <w:szCs w:val="36"/>
          <w:rtl/>
        </w:rPr>
        <w:t>.</w:t>
      </w:r>
      <w:bookmarkStart w:id="0" w:name="_GoBack"/>
      <w:bookmarkEnd w:id="0"/>
    </w:p>
    <w:sectPr w:rsidR="004459D3" w:rsidRPr="004459D3" w:rsidSect="00F429E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D3"/>
    <w:rsid w:val="000816F0"/>
    <w:rsid w:val="004459D3"/>
    <w:rsid w:val="00727724"/>
    <w:rsid w:val="009D371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39C67"/>
  <w15:chartTrackingRefBased/>
  <w15:docId w15:val="{4604BD5C-CC8A-43B2-8A39-8F28443F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2</cp:revision>
  <dcterms:created xsi:type="dcterms:W3CDTF">2018-04-09T14:50:00Z</dcterms:created>
  <dcterms:modified xsi:type="dcterms:W3CDTF">2018-04-09T15:12:00Z</dcterms:modified>
</cp:coreProperties>
</file>