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5D" w:rsidRPr="008C015D" w:rsidRDefault="008C015D" w:rsidP="008C015D">
      <w:pPr>
        <w:bidi/>
        <w:rPr>
          <w:rFonts w:ascii="Traditional Arabic" w:hAnsi="Traditional Arabic" w:cs="Traditional Arabic"/>
          <w:b/>
          <w:bCs/>
          <w:color w:val="2C2F34"/>
          <w:sz w:val="36"/>
          <w:szCs w:val="36"/>
          <w:shd w:val="clear" w:color="auto" w:fill="FFFFFF"/>
          <w:rtl/>
        </w:rPr>
      </w:pPr>
      <w:r w:rsidRPr="008C015D">
        <w:rPr>
          <w:rFonts w:ascii="Traditional Arabic" w:hAnsi="Traditional Arabic" w:cs="Traditional Arabic" w:hint="cs"/>
          <w:b/>
          <w:bCs/>
          <w:color w:val="2C2F34"/>
          <w:sz w:val="36"/>
          <w:szCs w:val="36"/>
          <w:shd w:val="clear" w:color="auto" w:fill="FFFFFF"/>
          <w:rtl/>
        </w:rPr>
        <w:t xml:space="preserve">استخدام </w:t>
      </w:r>
      <w:proofErr w:type="spellStart"/>
      <w:r w:rsidRPr="008C015D">
        <w:rPr>
          <w:rFonts w:ascii="Traditional Arabic" w:hAnsi="Traditional Arabic" w:cs="Traditional Arabic" w:hint="cs"/>
          <w:b/>
          <w:bCs/>
          <w:color w:val="2C2F34"/>
          <w:sz w:val="36"/>
          <w:szCs w:val="36"/>
          <w:shd w:val="clear" w:color="auto" w:fill="FFFFFF"/>
          <w:rtl/>
        </w:rPr>
        <w:t>تويتر</w:t>
      </w:r>
      <w:proofErr w:type="spellEnd"/>
      <w:r w:rsidRPr="008C015D">
        <w:rPr>
          <w:rFonts w:ascii="Traditional Arabic" w:hAnsi="Traditional Arabic" w:cs="Traditional Arabic" w:hint="cs"/>
          <w:b/>
          <w:bCs/>
          <w:color w:val="2C2F34"/>
          <w:sz w:val="36"/>
          <w:szCs w:val="36"/>
          <w:shd w:val="clear" w:color="auto" w:fill="FFFFFF"/>
          <w:rtl/>
        </w:rPr>
        <w:t xml:space="preserve"> للبيانات الضخمة</w:t>
      </w:r>
    </w:p>
    <w:p w:rsidR="00CA3972" w:rsidRPr="008C015D" w:rsidRDefault="00C66FA5" w:rsidP="008C015D">
      <w:pPr>
        <w:bidi/>
        <w:jc w:val="lowKashida"/>
        <w:rPr>
          <w:rFonts w:ascii="Traditional Arabic" w:hAnsi="Traditional Arabic" w:cs="Traditional Arabic"/>
          <w:color w:val="2C2F34"/>
          <w:sz w:val="36"/>
          <w:szCs w:val="36"/>
          <w:shd w:val="clear" w:color="auto" w:fill="FFFFFF"/>
          <w:rtl/>
        </w:rPr>
      </w:pPr>
      <w:r w:rsidRPr="008C015D">
        <w:rPr>
          <w:rFonts w:ascii="Traditional Arabic" w:hAnsi="Traditional Arabic" w:cs="Traditional Arabic"/>
          <w:color w:val="2C2F34"/>
          <w:sz w:val="36"/>
          <w:szCs w:val="36"/>
          <w:shd w:val="clear" w:color="auto" w:fill="FFFFFF"/>
          <w:rtl/>
        </w:rPr>
        <w:t>أحد أشكال التقدم والتقنية وأحد أبرز آثارها هو تضخم المعلومات الهائل،</w:t>
      </w:r>
      <w:r w:rsidR="00D732DF" w:rsidRPr="008C015D">
        <w:rPr>
          <w:rFonts w:ascii="Traditional Arabic" w:hAnsi="Traditional Arabic" w:cs="Traditional Arabic"/>
          <w:color w:val="2C2F34"/>
          <w:sz w:val="36"/>
          <w:szCs w:val="36"/>
          <w:shd w:val="clear" w:color="auto" w:fill="FFFFFF"/>
          <w:rtl/>
        </w:rPr>
        <w:t xml:space="preserve"> </w:t>
      </w:r>
      <w:r w:rsidRPr="008C015D">
        <w:rPr>
          <w:rFonts w:ascii="Traditional Arabic" w:hAnsi="Traditional Arabic" w:cs="Traditional Arabic"/>
          <w:color w:val="2C2F34"/>
          <w:sz w:val="36"/>
          <w:szCs w:val="36"/>
          <w:shd w:val="clear" w:color="auto" w:fill="FFFFFF"/>
          <w:rtl/>
        </w:rPr>
        <w:t xml:space="preserve">ونستطيع القول فعلاً أن البيانات لا تنام ولا تتوقف عن النمو. حسب آخر الإحصائيات زاد عدد مستخدمي شبكة الانترنت في عام 2017 بنسبة 7.5% عن عام 2016 ليصل إلى 3.7 مليار مستخدم. الموقع الاجتماعي تويتر على سبيل المثال، يضم كماً كبيراً من المستخدمين الفاعلين على مدار الساعة، ويتولد عنهم في كل دقيقة ما يقرب 456,000 </w:t>
      </w:r>
      <w:r w:rsidR="00D732DF" w:rsidRPr="008C015D">
        <w:rPr>
          <w:rFonts w:ascii="Traditional Arabic" w:hAnsi="Traditional Arabic" w:cs="Traditional Arabic"/>
          <w:color w:val="2C2F34"/>
          <w:sz w:val="36"/>
          <w:szCs w:val="36"/>
          <w:shd w:val="clear" w:color="auto" w:fill="FFFFFF"/>
          <w:rtl/>
        </w:rPr>
        <w:t>تغريده</w:t>
      </w:r>
      <w:r w:rsidRPr="008C015D">
        <w:rPr>
          <w:rFonts w:ascii="Traditional Arabic" w:hAnsi="Traditional Arabic" w:cs="Traditional Arabic"/>
          <w:color w:val="2C2F34"/>
          <w:sz w:val="36"/>
          <w:szCs w:val="36"/>
          <w:shd w:val="clear" w:color="auto" w:fill="FFFFFF"/>
          <w:rtl/>
        </w:rPr>
        <w:t xml:space="preserve"> تحتوي على نصوص، صور، فيديوهات، روابط وهشتاقات، ولك أن تتخيل كم البيانات الناتج عن ذلك خلال يوم واحد فقط</w:t>
      </w:r>
      <w:r w:rsidRPr="008C015D">
        <w:rPr>
          <w:rFonts w:ascii="Traditional Arabic" w:hAnsi="Traditional Arabic" w:cs="Traditional Arabic"/>
          <w:color w:val="2C2F34"/>
          <w:sz w:val="36"/>
          <w:szCs w:val="36"/>
          <w:shd w:val="clear" w:color="auto" w:fill="FFFFFF"/>
        </w:rPr>
        <w:t>.</w:t>
      </w:r>
    </w:p>
    <w:p w:rsidR="00C66FA5" w:rsidRPr="008C015D" w:rsidRDefault="00C66FA5" w:rsidP="008C015D">
      <w:pPr>
        <w:shd w:val="clear" w:color="auto" w:fill="FFFFFF"/>
        <w:bidi/>
        <w:spacing w:after="120" w:line="240" w:lineRule="auto"/>
        <w:jc w:val="lowKashida"/>
        <w:outlineLvl w:val="1"/>
        <w:rPr>
          <w:rFonts w:ascii="Traditional Arabic" w:eastAsia="Times New Roman" w:hAnsi="Traditional Arabic" w:cs="Traditional Arabic"/>
          <w:b/>
          <w:bCs/>
          <w:color w:val="2C2F34"/>
          <w:sz w:val="36"/>
          <w:szCs w:val="36"/>
          <w:rtl/>
        </w:rPr>
      </w:pPr>
      <w:r w:rsidRPr="008C015D">
        <w:rPr>
          <w:rFonts w:ascii="Traditional Arabic" w:eastAsia="Times New Roman" w:hAnsi="Traditional Arabic" w:cs="Traditional Arabic"/>
          <w:b/>
          <w:bCs/>
          <w:color w:val="2C2F34"/>
          <w:sz w:val="36"/>
          <w:szCs w:val="36"/>
          <w:rtl/>
        </w:rPr>
        <w:t>المراحل الرئيسية لعملية تنقيب البيانات</w:t>
      </w:r>
    </w:p>
    <w:p w:rsidR="00C66FA5" w:rsidRPr="008C015D" w:rsidRDefault="00C66FA5" w:rsidP="008C015D">
      <w:pPr>
        <w:pStyle w:val="a3"/>
        <w:shd w:val="clear" w:color="auto" w:fill="FFFFFF"/>
        <w:bidi/>
        <w:spacing w:before="0" w:beforeAutospacing="0" w:after="0" w:afterAutospacing="0" w:line="390" w:lineRule="atLeast"/>
        <w:jc w:val="lowKashida"/>
        <w:rPr>
          <w:rFonts w:ascii="Traditional Arabic" w:hAnsi="Traditional Arabic" w:cs="Traditional Arabic"/>
          <w:color w:val="2C2F34"/>
          <w:sz w:val="36"/>
          <w:szCs w:val="36"/>
        </w:rPr>
      </w:pPr>
      <w:r w:rsidRPr="008C015D">
        <w:rPr>
          <w:rStyle w:val="a4"/>
          <w:rFonts w:ascii="Traditional Arabic" w:hAnsi="Traditional Arabic" w:cs="Traditional Arabic"/>
          <w:color w:val="2C2F34"/>
          <w:sz w:val="36"/>
          <w:szCs w:val="36"/>
          <w:bdr w:val="none" w:sz="0" w:space="0" w:color="auto" w:frame="1"/>
          <w:rtl/>
        </w:rPr>
        <w:t>المرحلة الأولى: جلب البيانات</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r w:rsidRPr="008C015D">
        <w:rPr>
          <w:rFonts w:ascii="Traditional Arabic" w:hAnsi="Traditional Arabic" w:cs="Traditional Arabic"/>
          <w:color w:val="2C2F34"/>
          <w:sz w:val="36"/>
          <w:szCs w:val="36"/>
          <w:rtl/>
        </w:rPr>
        <w:t>في هذه المرحلة يتم تحديد مصادر البيانات وكيفية دمجها ببعضها في حالة كانت من أكثر من مصدر</w:t>
      </w:r>
      <w:r w:rsidRPr="008C015D">
        <w:rPr>
          <w:rFonts w:ascii="Traditional Arabic" w:hAnsi="Traditional Arabic" w:cs="Traditional Arabic"/>
          <w:color w:val="2C2F34"/>
          <w:sz w:val="36"/>
          <w:szCs w:val="36"/>
        </w:rPr>
        <w:t>.</w:t>
      </w:r>
    </w:p>
    <w:p w:rsidR="00C66FA5" w:rsidRPr="008C015D" w:rsidRDefault="00C66FA5" w:rsidP="008C015D">
      <w:pPr>
        <w:pStyle w:val="a3"/>
        <w:shd w:val="clear" w:color="auto" w:fill="FFFFFF"/>
        <w:bidi/>
        <w:spacing w:before="0" w:beforeAutospacing="0" w:after="0" w:afterAutospacing="0" w:line="390" w:lineRule="atLeast"/>
        <w:jc w:val="lowKashida"/>
        <w:rPr>
          <w:rFonts w:ascii="Traditional Arabic" w:hAnsi="Traditional Arabic" w:cs="Traditional Arabic"/>
          <w:color w:val="2C2F34"/>
          <w:sz w:val="36"/>
          <w:szCs w:val="36"/>
        </w:rPr>
      </w:pPr>
      <w:r w:rsidRPr="008C015D">
        <w:rPr>
          <w:rStyle w:val="a4"/>
          <w:rFonts w:ascii="Traditional Arabic" w:hAnsi="Traditional Arabic" w:cs="Traditional Arabic"/>
          <w:color w:val="2C2F34"/>
          <w:sz w:val="36"/>
          <w:szCs w:val="36"/>
          <w:bdr w:val="none" w:sz="0" w:space="0" w:color="auto" w:frame="1"/>
        </w:rPr>
        <w:t> </w:t>
      </w:r>
      <w:r w:rsidRPr="008C015D">
        <w:rPr>
          <w:rFonts w:ascii="Traditional Arabic" w:hAnsi="Traditional Arabic" w:cs="Traditional Arabic"/>
          <w:color w:val="2C2F34"/>
          <w:sz w:val="36"/>
          <w:szCs w:val="36"/>
        </w:rPr>
        <w:t> </w:t>
      </w:r>
      <w:r w:rsidRPr="008C015D">
        <w:rPr>
          <w:rStyle w:val="a4"/>
          <w:rFonts w:ascii="Traditional Arabic" w:hAnsi="Traditional Arabic" w:cs="Traditional Arabic"/>
          <w:color w:val="2C2F34"/>
          <w:sz w:val="36"/>
          <w:szCs w:val="36"/>
          <w:bdr w:val="none" w:sz="0" w:space="0" w:color="auto" w:frame="1"/>
          <w:rtl/>
        </w:rPr>
        <w:t>المرحلة الثانية: تنظيف البيانات</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r w:rsidRPr="008C015D">
        <w:rPr>
          <w:rFonts w:ascii="Traditional Arabic" w:hAnsi="Traditional Arabic" w:cs="Traditional Arabic"/>
          <w:color w:val="2C2F34"/>
          <w:sz w:val="36"/>
          <w:szCs w:val="36"/>
          <w:rtl/>
        </w:rPr>
        <w:t>تعتبر هذه المرحلة من المراحل المهمة جداً والتي تتضمن تهيئة البيانات لعملية التنقيب. بعض البيانات تحتوي على قيم فارغة، وبعضها يحتوي على أخطاء، ومنها ما هو غير منطقي. في هذه المرحلة يتم التعامل مع هذه المشاكل وحلها</w:t>
      </w:r>
      <w:r w:rsidRPr="008C015D">
        <w:rPr>
          <w:rFonts w:ascii="Traditional Arabic" w:hAnsi="Traditional Arabic" w:cs="Traditional Arabic"/>
          <w:color w:val="2C2F34"/>
          <w:sz w:val="36"/>
          <w:szCs w:val="36"/>
        </w:rPr>
        <w:t>.</w:t>
      </w:r>
    </w:p>
    <w:p w:rsidR="00C66FA5" w:rsidRPr="008C015D" w:rsidRDefault="00C66FA5" w:rsidP="008C015D">
      <w:pPr>
        <w:pStyle w:val="a3"/>
        <w:shd w:val="clear" w:color="auto" w:fill="FFFFFF"/>
        <w:bidi/>
        <w:spacing w:before="0" w:beforeAutospacing="0" w:after="0" w:afterAutospacing="0" w:line="390" w:lineRule="atLeast"/>
        <w:jc w:val="lowKashida"/>
        <w:rPr>
          <w:rFonts w:ascii="Traditional Arabic" w:hAnsi="Traditional Arabic" w:cs="Traditional Arabic"/>
          <w:color w:val="2C2F34"/>
          <w:sz w:val="36"/>
          <w:szCs w:val="36"/>
        </w:rPr>
      </w:pPr>
      <w:r w:rsidRPr="008C015D">
        <w:rPr>
          <w:rStyle w:val="a4"/>
          <w:rFonts w:ascii="Traditional Arabic" w:hAnsi="Traditional Arabic" w:cs="Traditional Arabic"/>
          <w:color w:val="2C2F34"/>
          <w:sz w:val="36"/>
          <w:szCs w:val="36"/>
          <w:bdr w:val="none" w:sz="0" w:space="0" w:color="auto" w:frame="1"/>
          <w:rtl/>
        </w:rPr>
        <w:t>المرحلة الثالثة: اختيار البيانات</w:t>
      </w:r>
    </w:p>
    <w:p w:rsidR="00C66FA5"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tl/>
        </w:rPr>
      </w:pPr>
      <w:r w:rsidRPr="008C015D">
        <w:rPr>
          <w:rFonts w:ascii="Traditional Arabic" w:hAnsi="Traditional Arabic" w:cs="Traditional Arabic"/>
          <w:color w:val="2C2F34"/>
          <w:sz w:val="36"/>
          <w:szCs w:val="36"/>
          <w:rtl/>
        </w:rPr>
        <w:t>في هذه المرحلة يتم اختيار البيانات المهمة في عملية التنقيب، ويتم استبعاد البيانات الغير مهمة، المُكررة والتي ليس لها علاقة. البيانات المكررة أو الغير مهمة ستؤثر على عملية تنقيب البيانات بالتأكيد، لذا يجب الانتباه لها</w:t>
      </w:r>
      <w:r w:rsidRPr="008C015D">
        <w:rPr>
          <w:rFonts w:ascii="Traditional Arabic" w:hAnsi="Traditional Arabic" w:cs="Traditional Arabic"/>
          <w:color w:val="2C2F34"/>
          <w:sz w:val="36"/>
          <w:szCs w:val="36"/>
        </w:rPr>
        <w:t>.</w:t>
      </w:r>
    </w:p>
    <w:p w:rsidR="008C015D" w:rsidRPr="008C015D" w:rsidRDefault="008C015D"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p>
    <w:p w:rsidR="00C66FA5" w:rsidRPr="008C015D" w:rsidRDefault="00C66FA5" w:rsidP="008C015D">
      <w:pPr>
        <w:pStyle w:val="a3"/>
        <w:shd w:val="clear" w:color="auto" w:fill="FFFFFF"/>
        <w:bidi/>
        <w:spacing w:before="0" w:beforeAutospacing="0" w:after="0" w:afterAutospacing="0" w:line="390" w:lineRule="atLeast"/>
        <w:jc w:val="lowKashida"/>
        <w:rPr>
          <w:rFonts w:ascii="Traditional Arabic" w:hAnsi="Traditional Arabic" w:cs="Traditional Arabic"/>
          <w:color w:val="2C2F34"/>
          <w:sz w:val="36"/>
          <w:szCs w:val="36"/>
        </w:rPr>
      </w:pPr>
      <w:r w:rsidRPr="008C015D">
        <w:rPr>
          <w:rStyle w:val="a4"/>
          <w:rFonts w:ascii="Traditional Arabic" w:hAnsi="Traditional Arabic" w:cs="Traditional Arabic"/>
          <w:color w:val="2C2F34"/>
          <w:sz w:val="36"/>
          <w:szCs w:val="36"/>
          <w:bdr w:val="none" w:sz="0" w:space="0" w:color="auto" w:frame="1"/>
          <w:rtl/>
        </w:rPr>
        <w:lastRenderedPageBreak/>
        <w:t>المرحلة الرابعة: تحويل البيانات</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tl/>
        </w:rPr>
      </w:pPr>
      <w:r w:rsidRPr="008C015D">
        <w:rPr>
          <w:rFonts w:ascii="Traditional Arabic" w:hAnsi="Traditional Arabic" w:cs="Traditional Arabic"/>
          <w:color w:val="2C2F34"/>
          <w:sz w:val="36"/>
          <w:szCs w:val="36"/>
          <w:rtl/>
        </w:rPr>
        <w:t>في بعض الأحيان نحتاج إلى تحويل شكل البيانات أو قيمها إلى شكل اخر أو قيم أخرى بهدف جعلها مناسبة للخوارزمية المستخدمة في التنقيب، فبعض الخوارزميات مثلا تتعامل مع قيم رقمية فقط، وفي هذه الحالة سيتم إما استبعاد البيانات النصية في المرحلة الثالثة أو تحويلها لقيم رقمية في هذه المرحلة</w:t>
      </w:r>
    </w:p>
    <w:p w:rsidR="00C66FA5" w:rsidRPr="008C015D" w:rsidRDefault="00C66FA5" w:rsidP="008C015D">
      <w:pPr>
        <w:pStyle w:val="a3"/>
        <w:shd w:val="clear" w:color="auto" w:fill="FFFFFF"/>
        <w:bidi/>
        <w:spacing w:before="0" w:beforeAutospacing="0" w:after="0" w:afterAutospacing="0" w:line="390" w:lineRule="atLeast"/>
        <w:jc w:val="lowKashida"/>
        <w:rPr>
          <w:rFonts w:ascii="Traditional Arabic" w:hAnsi="Traditional Arabic" w:cs="Traditional Arabic"/>
          <w:color w:val="2C2F34"/>
          <w:sz w:val="36"/>
          <w:szCs w:val="36"/>
        </w:rPr>
      </w:pPr>
      <w:r w:rsidRPr="008C015D">
        <w:rPr>
          <w:rStyle w:val="a4"/>
          <w:rFonts w:ascii="Traditional Arabic" w:hAnsi="Traditional Arabic" w:cs="Traditional Arabic"/>
          <w:color w:val="2C2F34"/>
          <w:sz w:val="36"/>
          <w:szCs w:val="36"/>
          <w:bdr w:val="none" w:sz="0" w:space="0" w:color="auto" w:frame="1"/>
          <w:rtl/>
        </w:rPr>
        <w:t>المرحلة الخامسة: تنقيب البيانات</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r w:rsidRPr="008C015D">
        <w:rPr>
          <w:rFonts w:ascii="Traditional Arabic" w:hAnsi="Traditional Arabic" w:cs="Traditional Arabic"/>
          <w:color w:val="2C2F34"/>
          <w:sz w:val="36"/>
          <w:szCs w:val="36"/>
          <w:rtl/>
        </w:rPr>
        <w:t xml:space="preserve">هنا تتم عملية استخدام أحد الخوارزميات الذكية (مثل شجرة القرار، الشبكات </w:t>
      </w:r>
      <w:proofErr w:type="spellStart"/>
      <w:r w:rsidRPr="008C015D">
        <w:rPr>
          <w:rFonts w:ascii="Traditional Arabic" w:hAnsi="Traditional Arabic" w:cs="Traditional Arabic"/>
          <w:color w:val="2C2F34"/>
          <w:sz w:val="36"/>
          <w:szCs w:val="36"/>
          <w:rtl/>
        </w:rPr>
        <w:t>العصبية</w:t>
      </w:r>
      <w:proofErr w:type="gramStart"/>
      <w:r w:rsidRPr="008C015D">
        <w:rPr>
          <w:rFonts w:ascii="Traditional Arabic" w:hAnsi="Traditional Arabic" w:cs="Traditional Arabic"/>
          <w:color w:val="2C2F34"/>
          <w:sz w:val="36"/>
          <w:szCs w:val="36"/>
          <w:rtl/>
        </w:rPr>
        <w:t>..الخ</w:t>
      </w:r>
      <w:proofErr w:type="spellEnd"/>
      <w:proofErr w:type="gramEnd"/>
      <w:r w:rsidRPr="008C015D">
        <w:rPr>
          <w:rFonts w:ascii="Traditional Arabic" w:hAnsi="Traditional Arabic" w:cs="Traditional Arabic"/>
          <w:color w:val="2C2F34"/>
          <w:sz w:val="36"/>
          <w:szCs w:val="36"/>
          <w:rtl/>
        </w:rPr>
        <w:t>) والتي ستقوم بعملية تنقيب البيانات واستخراج المعرفة منها واستخدام المعرفة الناتجة في عملية اتخاذ القرار</w:t>
      </w:r>
      <w:r w:rsidRPr="008C015D">
        <w:rPr>
          <w:rFonts w:ascii="Traditional Arabic" w:hAnsi="Traditional Arabic" w:cs="Traditional Arabic"/>
          <w:color w:val="2C2F34"/>
          <w:sz w:val="36"/>
          <w:szCs w:val="36"/>
        </w:rPr>
        <w:t>.</w:t>
      </w:r>
    </w:p>
    <w:p w:rsidR="00C66FA5" w:rsidRPr="008C015D" w:rsidRDefault="00C66FA5" w:rsidP="008C015D">
      <w:pPr>
        <w:pStyle w:val="a3"/>
        <w:shd w:val="clear" w:color="auto" w:fill="FFFFFF"/>
        <w:bidi/>
        <w:spacing w:before="0" w:beforeAutospacing="0" w:after="0" w:afterAutospacing="0" w:line="390" w:lineRule="atLeast"/>
        <w:jc w:val="lowKashida"/>
        <w:rPr>
          <w:rFonts w:ascii="Traditional Arabic" w:hAnsi="Traditional Arabic" w:cs="Traditional Arabic"/>
          <w:color w:val="2C2F34"/>
          <w:sz w:val="36"/>
          <w:szCs w:val="36"/>
        </w:rPr>
      </w:pPr>
      <w:r w:rsidRPr="008C015D">
        <w:rPr>
          <w:rStyle w:val="a4"/>
          <w:rFonts w:ascii="Traditional Arabic" w:hAnsi="Traditional Arabic" w:cs="Traditional Arabic"/>
          <w:color w:val="2C2F34"/>
          <w:sz w:val="36"/>
          <w:szCs w:val="36"/>
          <w:bdr w:val="none" w:sz="0" w:space="0" w:color="auto" w:frame="1"/>
          <w:rtl/>
        </w:rPr>
        <w:t>المرحلة السادسة: التقييم</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r w:rsidRPr="008C015D">
        <w:rPr>
          <w:rFonts w:ascii="Traditional Arabic" w:hAnsi="Traditional Arabic" w:cs="Traditional Arabic"/>
          <w:color w:val="2C2F34"/>
          <w:sz w:val="36"/>
          <w:szCs w:val="36"/>
          <w:rtl/>
        </w:rPr>
        <w:t>في هذه المرحلة يتم استخدام طرق تقييم خاصة لعملية التنقيب، وهدفها قياس درجة دقة العملية التي تمت باستخدام عينات اختبارية من البيانات</w:t>
      </w:r>
      <w:r w:rsidRPr="008C015D">
        <w:rPr>
          <w:rFonts w:ascii="Traditional Arabic" w:hAnsi="Traditional Arabic" w:cs="Traditional Arabic"/>
          <w:color w:val="2C2F34"/>
          <w:sz w:val="36"/>
          <w:szCs w:val="36"/>
        </w:rPr>
        <w:t>.</w:t>
      </w:r>
    </w:p>
    <w:p w:rsidR="00C66FA5" w:rsidRPr="008C015D" w:rsidRDefault="00C66FA5" w:rsidP="008C015D">
      <w:pPr>
        <w:pStyle w:val="a3"/>
        <w:shd w:val="clear" w:color="auto" w:fill="FFFFFF"/>
        <w:bidi/>
        <w:spacing w:before="0" w:beforeAutospacing="0" w:after="0" w:afterAutospacing="0" w:line="390" w:lineRule="atLeast"/>
        <w:jc w:val="lowKashida"/>
        <w:rPr>
          <w:rFonts w:ascii="Traditional Arabic" w:hAnsi="Traditional Arabic" w:cs="Traditional Arabic"/>
          <w:color w:val="2C2F34"/>
          <w:sz w:val="36"/>
          <w:szCs w:val="36"/>
        </w:rPr>
      </w:pPr>
      <w:r w:rsidRPr="008C015D">
        <w:rPr>
          <w:rStyle w:val="a4"/>
          <w:rFonts w:ascii="Traditional Arabic" w:hAnsi="Traditional Arabic" w:cs="Traditional Arabic"/>
          <w:color w:val="2C2F34"/>
          <w:sz w:val="36"/>
          <w:szCs w:val="36"/>
          <w:bdr w:val="none" w:sz="0" w:space="0" w:color="auto" w:frame="1"/>
          <w:rtl/>
        </w:rPr>
        <w:t>المرحلة السابعة: المعرفة</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r w:rsidRPr="008C015D">
        <w:rPr>
          <w:rFonts w:ascii="Traditional Arabic" w:hAnsi="Traditional Arabic" w:cs="Traditional Arabic"/>
          <w:color w:val="2C2F34"/>
          <w:sz w:val="36"/>
          <w:szCs w:val="36"/>
          <w:rtl/>
        </w:rPr>
        <w:t>هنا يتم عرض/استخدام النتيجة النهائية لتنقيب البيانات في عملية اتخاذ القرار والاستفادة من المعرفة الناتجة عن ذلك</w:t>
      </w:r>
      <w:r w:rsidRPr="008C015D">
        <w:rPr>
          <w:rFonts w:ascii="Traditional Arabic" w:hAnsi="Traditional Arabic" w:cs="Traditional Arabic"/>
          <w:color w:val="2C2F34"/>
          <w:sz w:val="36"/>
          <w:szCs w:val="36"/>
        </w:rPr>
        <w:t>.</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r w:rsidRPr="008C015D">
        <w:rPr>
          <w:rFonts w:ascii="Traditional Arabic" w:hAnsi="Traditional Arabic" w:cs="Traditional Arabic"/>
          <w:color w:val="2C2F34"/>
          <w:sz w:val="36"/>
          <w:szCs w:val="36"/>
          <w:rtl/>
        </w:rPr>
        <w:t>المراحل السابقة تشكل مجتمعةً عملية تنقيب البيانات، وهي ليست بالضرورة في اتجاه واحد فقط، نستطيع بعد إتمام أي مرحلة الرجوع لأي مرحلة سابقة وذلك في حال وجدنا أن هناك خلل ما أو عدم دقة في النتائج أو حتى لأغراض التجربة، وهذا الأمر يعطي عملية تنقيب البيانات نوعاً من الديناميكية التي تسهل العمل</w:t>
      </w:r>
      <w:r w:rsidRPr="008C015D">
        <w:rPr>
          <w:rFonts w:ascii="Traditional Arabic" w:hAnsi="Traditional Arabic" w:cs="Traditional Arabic"/>
          <w:color w:val="2C2F34"/>
          <w:sz w:val="36"/>
          <w:szCs w:val="36"/>
        </w:rPr>
        <w:t>.</w:t>
      </w:r>
    </w:p>
    <w:p w:rsidR="00C66FA5" w:rsidRPr="008C015D" w:rsidRDefault="00C66FA5" w:rsidP="008C015D">
      <w:pPr>
        <w:pStyle w:val="a3"/>
        <w:shd w:val="clear" w:color="auto" w:fill="FFFFFF"/>
        <w:bidi/>
        <w:spacing w:before="0" w:beforeAutospacing="0" w:after="375" w:afterAutospacing="0" w:line="390" w:lineRule="atLeast"/>
        <w:jc w:val="lowKashida"/>
        <w:rPr>
          <w:rFonts w:ascii="Traditional Arabic" w:hAnsi="Traditional Arabic" w:cs="Traditional Arabic"/>
          <w:color w:val="2C2F34"/>
          <w:sz w:val="36"/>
          <w:szCs w:val="36"/>
        </w:rPr>
      </w:pPr>
    </w:p>
    <w:p w:rsidR="00C66FA5" w:rsidRPr="008C015D" w:rsidRDefault="00C66FA5" w:rsidP="008C015D">
      <w:pPr>
        <w:bidi/>
        <w:jc w:val="lowKashida"/>
        <w:rPr>
          <w:rFonts w:ascii="Traditional Arabic" w:hAnsi="Traditional Arabic" w:cs="Traditional Arabic"/>
          <w:sz w:val="36"/>
          <w:szCs w:val="36"/>
          <w:rtl/>
        </w:rPr>
      </w:pPr>
      <w:bookmarkStart w:id="0" w:name="_GoBack"/>
      <w:bookmarkEnd w:id="0"/>
    </w:p>
    <w:sectPr w:rsidR="00C66FA5" w:rsidRPr="008C01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72"/>
    <w:rsid w:val="006408B4"/>
    <w:rsid w:val="00822CBC"/>
    <w:rsid w:val="008C015D"/>
    <w:rsid w:val="00A8622C"/>
    <w:rsid w:val="00C66FA5"/>
    <w:rsid w:val="00CA3972"/>
    <w:rsid w:val="00D7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D512"/>
  <w15:chartTrackingRefBased/>
  <w15:docId w15:val="{D2A455F1-451D-4BB1-A6F0-B1F8A622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66F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66FA5"/>
    <w:rPr>
      <w:rFonts w:ascii="Times New Roman" w:eastAsia="Times New Roman" w:hAnsi="Times New Roman" w:cs="Times New Roman"/>
      <w:b/>
      <w:bCs/>
      <w:sz w:val="36"/>
      <w:szCs w:val="36"/>
    </w:rPr>
  </w:style>
  <w:style w:type="paragraph" w:styleId="a3">
    <w:name w:val="Normal (Web)"/>
    <w:basedOn w:val="a"/>
    <w:uiPriority w:val="99"/>
    <w:semiHidden/>
    <w:unhideWhenUsed/>
    <w:rsid w:val="00C66F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6FA5"/>
    <w:rPr>
      <w:b/>
      <w:bCs/>
    </w:rPr>
  </w:style>
  <w:style w:type="paragraph" w:styleId="a5">
    <w:name w:val="Balloon Text"/>
    <w:basedOn w:val="a"/>
    <w:link w:val="Char"/>
    <w:uiPriority w:val="99"/>
    <w:semiHidden/>
    <w:unhideWhenUsed/>
    <w:rsid w:val="008C015D"/>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8C015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518">
      <w:bodyDiv w:val="1"/>
      <w:marLeft w:val="0"/>
      <w:marRight w:val="0"/>
      <w:marTop w:val="0"/>
      <w:marBottom w:val="0"/>
      <w:divBdr>
        <w:top w:val="none" w:sz="0" w:space="0" w:color="auto"/>
        <w:left w:val="none" w:sz="0" w:space="0" w:color="auto"/>
        <w:bottom w:val="none" w:sz="0" w:space="0" w:color="auto"/>
        <w:right w:val="none" w:sz="0" w:space="0" w:color="auto"/>
      </w:divBdr>
    </w:div>
    <w:div w:id="281885160">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564032873">
      <w:bodyDiv w:val="1"/>
      <w:marLeft w:val="0"/>
      <w:marRight w:val="0"/>
      <w:marTop w:val="0"/>
      <w:marBottom w:val="0"/>
      <w:divBdr>
        <w:top w:val="none" w:sz="0" w:space="0" w:color="auto"/>
        <w:left w:val="none" w:sz="0" w:space="0" w:color="auto"/>
        <w:bottom w:val="none" w:sz="0" w:space="0" w:color="auto"/>
        <w:right w:val="none" w:sz="0" w:space="0" w:color="auto"/>
      </w:divBdr>
    </w:div>
    <w:div w:id="17760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1954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dc:creator>
  <cp:keywords/>
  <dc:description/>
  <cp:lastModifiedBy>well</cp:lastModifiedBy>
  <cp:revision>2</cp:revision>
  <cp:lastPrinted>2018-08-05T18:18:00Z</cp:lastPrinted>
  <dcterms:created xsi:type="dcterms:W3CDTF">2018-08-04T07:35:00Z</dcterms:created>
  <dcterms:modified xsi:type="dcterms:W3CDTF">2018-08-05T18:18:00Z</dcterms:modified>
</cp:coreProperties>
</file>