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97" w:rsidRPr="00940BCF" w:rsidRDefault="00515297" w:rsidP="00940BCF">
      <w:pPr>
        <w:spacing w:line="360" w:lineRule="auto"/>
        <w:jc w:val="center"/>
        <w:rPr>
          <w:rFonts w:ascii="Traditional Arabic" w:hAnsi="Traditional Arabic" w:cs="Traditional Arabic"/>
          <w:b/>
          <w:bCs/>
          <w:sz w:val="36"/>
          <w:szCs w:val="36"/>
          <w:u w:val="single"/>
          <w:rtl/>
        </w:rPr>
      </w:pPr>
      <w:bookmarkStart w:id="0" w:name="_GoBack"/>
    </w:p>
    <w:p w:rsidR="00515297" w:rsidRPr="00940BCF" w:rsidRDefault="00515297" w:rsidP="00940BCF">
      <w:pPr>
        <w:spacing w:after="0" w:line="360" w:lineRule="auto"/>
        <w:jc w:val="center"/>
        <w:rPr>
          <w:rFonts w:ascii="Traditional Arabic" w:hAnsi="Traditional Arabic" w:cs="Traditional Arabic"/>
          <w:b/>
          <w:bCs/>
          <w:sz w:val="36"/>
          <w:szCs w:val="36"/>
          <w:rtl/>
        </w:rPr>
      </w:pPr>
      <w:r w:rsidRPr="00940BCF">
        <w:rPr>
          <w:rFonts w:ascii="Traditional Arabic" w:hAnsi="Traditional Arabic" w:cs="Traditional Arabic" w:hint="cs"/>
          <w:b/>
          <w:bCs/>
          <w:sz w:val="36"/>
          <w:szCs w:val="36"/>
          <w:rtl/>
        </w:rPr>
        <w:t>رائد الأعمال</w:t>
      </w:r>
    </w:p>
    <w:p w:rsidR="00515297" w:rsidRPr="00940BCF" w:rsidRDefault="00515297" w:rsidP="00940BCF">
      <w:pPr>
        <w:spacing w:after="0" w:line="360" w:lineRule="auto"/>
        <w:jc w:val="center"/>
        <w:rPr>
          <w:rFonts w:ascii="Traditional Arabic" w:hAnsi="Traditional Arabic" w:cs="Traditional Arabic"/>
          <w:b/>
          <w:bCs/>
          <w:sz w:val="36"/>
          <w:szCs w:val="36"/>
          <w:rtl/>
        </w:rPr>
      </w:pPr>
      <w:r w:rsidRPr="00940BCF">
        <w:rPr>
          <w:rFonts w:ascii="Traditional Arabic" w:hAnsi="Traditional Arabic" w:cs="Traditional Arabic"/>
          <w:b/>
          <w:bCs/>
          <w:sz w:val="36"/>
          <w:szCs w:val="36"/>
          <w:rtl/>
        </w:rPr>
        <w:t>جيف بيزوس</w:t>
      </w:r>
    </w:p>
    <w:p w:rsidR="00515297" w:rsidRPr="00940BCF" w:rsidRDefault="00515297" w:rsidP="00940BCF">
      <w:pPr>
        <w:spacing w:after="0" w:line="360" w:lineRule="auto"/>
        <w:jc w:val="center"/>
        <w:rPr>
          <w:rFonts w:ascii="Traditional Arabic" w:hAnsi="Traditional Arabic" w:cs="Traditional Arabic"/>
          <w:b/>
          <w:bCs/>
          <w:sz w:val="36"/>
          <w:szCs w:val="36"/>
          <w:rtl/>
        </w:rPr>
      </w:pPr>
      <w:r w:rsidRPr="00940BCF">
        <w:rPr>
          <w:rFonts w:ascii="Traditional Arabic" w:hAnsi="Traditional Arabic" w:cs="Traditional Arabic" w:hint="cs"/>
          <w:b/>
          <w:bCs/>
          <w:sz w:val="36"/>
          <w:szCs w:val="36"/>
          <w:rtl/>
        </w:rPr>
        <w:t>مؤسس</w:t>
      </w:r>
      <w:r w:rsidRPr="00940BCF">
        <w:rPr>
          <w:rFonts w:ascii="Traditional Arabic" w:hAnsi="Traditional Arabic" w:cs="Traditional Arabic"/>
          <w:b/>
          <w:bCs/>
          <w:sz w:val="36"/>
          <w:szCs w:val="36"/>
          <w:rtl/>
        </w:rPr>
        <w:t xml:space="preserve"> </w:t>
      </w:r>
      <w:r w:rsidRPr="00940BCF">
        <w:rPr>
          <w:rFonts w:ascii="Traditional Arabic" w:hAnsi="Traditional Arabic" w:cs="Traditional Arabic" w:hint="cs"/>
          <w:b/>
          <w:bCs/>
          <w:sz w:val="36"/>
          <w:szCs w:val="36"/>
          <w:rtl/>
        </w:rPr>
        <w:t>موقع</w:t>
      </w:r>
      <w:r w:rsidRPr="00940BCF">
        <w:rPr>
          <w:rFonts w:ascii="Traditional Arabic" w:hAnsi="Traditional Arabic" w:cs="Traditional Arabic"/>
          <w:b/>
          <w:bCs/>
          <w:sz w:val="36"/>
          <w:szCs w:val="36"/>
          <w:rtl/>
        </w:rPr>
        <w:t xml:space="preserve"> </w:t>
      </w:r>
      <w:r w:rsidRPr="00940BCF">
        <w:rPr>
          <w:rFonts w:ascii="Traditional Arabic" w:hAnsi="Traditional Arabic" w:cs="Traditional Arabic" w:hint="cs"/>
          <w:b/>
          <w:bCs/>
          <w:sz w:val="36"/>
          <w:szCs w:val="36"/>
          <w:rtl/>
        </w:rPr>
        <w:t>امازون</w:t>
      </w:r>
    </w:p>
    <w:p w:rsidR="00515297" w:rsidRPr="00940BCF" w:rsidRDefault="00515297" w:rsidP="00940BCF">
      <w:pPr>
        <w:spacing w:line="360" w:lineRule="auto"/>
        <w:jc w:val="center"/>
        <w:rPr>
          <w:rFonts w:ascii="Traditional Arabic" w:hAnsi="Traditional Arabic" w:cs="Traditional Arabic"/>
          <w:b/>
          <w:bCs/>
          <w:sz w:val="36"/>
          <w:szCs w:val="36"/>
          <w:rtl/>
        </w:rPr>
      </w:pPr>
    </w:p>
    <w:p w:rsidR="00515297" w:rsidRPr="00940BCF" w:rsidRDefault="00515297" w:rsidP="00940BCF">
      <w:pPr>
        <w:spacing w:line="360" w:lineRule="auto"/>
        <w:jc w:val="center"/>
        <w:rPr>
          <w:rFonts w:ascii="Traditional Arabic" w:hAnsi="Traditional Arabic" w:cs="Traditional Arabic"/>
          <w:b/>
          <w:bCs/>
          <w:sz w:val="36"/>
          <w:szCs w:val="36"/>
          <w:rtl/>
        </w:rPr>
      </w:pPr>
    </w:p>
    <w:p w:rsidR="00515297" w:rsidRPr="00940BCF" w:rsidRDefault="00515297" w:rsidP="00940BCF">
      <w:pPr>
        <w:spacing w:line="360" w:lineRule="auto"/>
        <w:jc w:val="center"/>
        <w:rPr>
          <w:rFonts w:ascii="Traditional Arabic" w:hAnsi="Traditional Arabic" w:cs="Traditional Arabic"/>
          <w:b/>
          <w:bCs/>
          <w:sz w:val="36"/>
          <w:szCs w:val="36"/>
          <w:rtl/>
        </w:rPr>
      </w:pPr>
      <w:r w:rsidRPr="00940BCF">
        <w:rPr>
          <w:rFonts w:ascii="Traditional Arabic" w:hAnsi="Traditional Arabic" w:cs="Traditional Arabic" w:hint="cs"/>
          <w:b/>
          <w:bCs/>
          <w:sz w:val="36"/>
          <w:szCs w:val="36"/>
          <w:rtl/>
        </w:rPr>
        <w:t>إشراف الدكتور</w:t>
      </w:r>
    </w:p>
    <w:p w:rsidR="00515297" w:rsidRPr="00940BCF" w:rsidRDefault="009D10A3" w:rsidP="00940BCF">
      <w:pPr>
        <w:spacing w:line="36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Pr>
        <w:t xml:space="preserve"> </w:t>
      </w:r>
    </w:p>
    <w:p w:rsidR="00515297" w:rsidRPr="00940BCF" w:rsidRDefault="00515297" w:rsidP="00940BCF">
      <w:pPr>
        <w:spacing w:line="360" w:lineRule="auto"/>
        <w:jc w:val="center"/>
        <w:rPr>
          <w:rFonts w:ascii="Traditional Arabic" w:hAnsi="Traditional Arabic" w:cs="Traditional Arabic"/>
          <w:b/>
          <w:bCs/>
          <w:sz w:val="36"/>
          <w:szCs w:val="36"/>
          <w:rtl/>
        </w:rPr>
      </w:pPr>
    </w:p>
    <w:p w:rsidR="00515297" w:rsidRPr="00940BCF" w:rsidRDefault="00515297" w:rsidP="00940BCF">
      <w:pPr>
        <w:spacing w:line="360" w:lineRule="auto"/>
        <w:jc w:val="center"/>
        <w:rPr>
          <w:rFonts w:ascii="Traditional Arabic" w:hAnsi="Traditional Arabic" w:cs="Traditional Arabic"/>
          <w:b/>
          <w:bCs/>
          <w:sz w:val="36"/>
          <w:szCs w:val="36"/>
          <w:rtl/>
        </w:rPr>
      </w:pPr>
      <w:r w:rsidRPr="00940BCF">
        <w:rPr>
          <w:rFonts w:ascii="Traditional Arabic" w:hAnsi="Traditional Arabic" w:cs="Traditional Arabic"/>
          <w:b/>
          <w:bCs/>
          <w:sz w:val="36"/>
          <w:szCs w:val="36"/>
          <w:rtl/>
        </w:rPr>
        <w:t xml:space="preserve"> </w:t>
      </w:r>
      <w:r w:rsidRPr="00940BCF">
        <w:rPr>
          <w:rFonts w:ascii="Traditional Arabic" w:hAnsi="Traditional Arabic" w:cs="Traditional Arabic" w:hint="cs"/>
          <w:b/>
          <w:bCs/>
          <w:sz w:val="36"/>
          <w:szCs w:val="36"/>
          <w:rtl/>
        </w:rPr>
        <w:t>اعداد</w:t>
      </w:r>
      <w:r w:rsidRPr="00940BCF">
        <w:rPr>
          <w:rFonts w:ascii="Traditional Arabic" w:hAnsi="Traditional Arabic" w:cs="Traditional Arabic"/>
          <w:b/>
          <w:bCs/>
          <w:sz w:val="36"/>
          <w:szCs w:val="36"/>
          <w:rtl/>
        </w:rPr>
        <w:t xml:space="preserve"> </w:t>
      </w:r>
      <w:r w:rsidRPr="00940BCF">
        <w:rPr>
          <w:rFonts w:ascii="Traditional Arabic" w:hAnsi="Traditional Arabic" w:cs="Traditional Arabic" w:hint="cs"/>
          <w:b/>
          <w:bCs/>
          <w:sz w:val="36"/>
          <w:szCs w:val="36"/>
          <w:rtl/>
        </w:rPr>
        <w:t>الطالب:</w:t>
      </w:r>
    </w:p>
    <w:p w:rsidR="00515297" w:rsidRPr="00940BCF" w:rsidRDefault="009D10A3" w:rsidP="00940BCF">
      <w:pPr>
        <w:spacing w:line="36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Pr>
        <w:t xml:space="preserve"> </w:t>
      </w:r>
    </w:p>
    <w:p w:rsidR="00515297" w:rsidRPr="00940BCF" w:rsidRDefault="00515297" w:rsidP="00940BCF">
      <w:pPr>
        <w:spacing w:line="360" w:lineRule="auto"/>
        <w:jc w:val="center"/>
        <w:rPr>
          <w:rFonts w:ascii="Traditional Arabic" w:hAnsi="Traditional Arabic" w:cs="Traditional Arabic"/>
          <w:b/>
          <w:bCs/>
          <w:sz w:val="36"/>
          <w:szCs w:val="36"/>
          <w:u w:val="single"/>
          <w:rtl/>
        </w:rPr>
      </w:pPr>
    </w:p>
    <w:p w:rsidR="00515297" w:rsidRPr="00940BCF" w:rsidRDefault="00515297" w:rsidP="00940BCF">
      <w:pPr>
        <w:spacing w:line="360" w:lineRule="auto"/>
        <w:jc w:val="center"/>
        <w:rPr>
          <w:rFonts w:ascii="Traditional Arabic" w:hAnsi="Traditional Arabic" w:cs="Traditional Arabic"/>
          <w:b/>
          <w:bCs/>
          <w:sz w:val="36"/>
          <w:szCs w:val="36"/>
          <w:u w:val="single"/>
          <w:rtl/>
        </w:rPr>
      </w:pPr>
    </w:p>
    <w:p w:rsidR="00515297" w:rsidRDefault="00515297" w:rsidP="00940BCF">
      <w:pPr>
        <w:spacing w:line="360" w:lineRule="auto"/>
        <w:rPr>
          <w:rFonts w:ascii="Traditional Arabic" w:hAnsi="Traditional Arabic" w:cs="Traditional Arabic"/>
          <w:b/>
          <w:bCs/>
          <w:sz w:val="36"/>
          <w:szCs w:val="36"/>
          <w:u w:val="single"/>
          <w:rtl/>
        </w:rPr>
      </w:pPr>
    </w:p>
    <w:p w:rsidR="00940BCF" w:rsidRPr="00940BCF" w:rsidRDefault="00940BCF" w:rsidP="00940BCF">
      <w:pPr>
        <w:spacing w:line="360" w:lineRule="auto"/>
        <w:rPr>
          <w:rFonts w:ascii="Traditional Arabic" w:hAnsi="Traditional Arabic" w:cs="Traditional Arabic"/>
          <w:b/>
          <w:bCs/>
          <w:sz w:val="36"/>
          <w:szCs w:val="36"/>
          <w:u w:val="single"/>
          <w:rtl/>
        </w:rPr>
      </w:pPr>
    </w:p>
    <w:p w:rsidR="00B02009" w:rsidRPr="00940BCF" w:rsidRDefault="00B02009" w:rsidP="00940BCF">
      <w:pPr>
        <w:spacing w:line="360" w:lineRule="auto"/>
        <w:jc w:val="center"/>
        <w:rPr>
          <w:rFonts w:ascii="Traditional Arabic" w:hAnsi="Traditional Arabic" w:cs="Traditional Arabic"/>
          <w:b/>
          <w:bCs/>
          <w:sz w:val="36"/>
          <w:szCs w:val="36"/>
          <w:u w:val="single"/>
          <w:rtl/>
        </w:rPr>
      </w:pPr>
      <w:r w:rsidRPr="00940BCF">
        <w:rPr>
          <w:rFonts w:ascii="Traditional Arabic" w:hAnsi="Traditional Arabic" w:cs="Traditional Arabic"/>
          <w:b/>
          <w:bCs/>
          <w:sz w:val="36"/>
          <w:szCs w:val="36"/>
          <w:u w:val="single"/>
          <w:rtl/>
        </w:rPr>
        <w:lastRenderedPageBreak/>
        <w:t xml:space="preserve">جيف بيزوس - </w:t>
      </w:r>
      <w:r w:rsidRPr="00940BCF">
        <w:rPr>
          <w:rFonts w:ascii="Traditional Arabic" w:hAnsi="Traditional Arabic" w:cs="Traditional Arabic"/>
          <w:b/>
          <w:bCs/>
          <w:sz w:val="36"/>
          <w:szCs w:val="36"/>
          <w:u w:val="single"/>
        </w:rPr>
        <w:t>Jeff Bezos</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جيف بيزوس رجل أعمال أمريكي. وهو المؤسس، الرئيس، المدير التنفيذي ورئيس مجلس إدارة شركة أمازون دوت كوم.</w:t>
      </w:r>
    </w:p>
    <w:p w:rsidR="00B02009" w:rsidRPr="00940BCF" w:rsidRDefault="00B02009" w:rsidP="00940BCF">
      <w:pPr>
        <w:spacing w:line="360" w:lineRule="auto"/>
        <w:jc w:val="mediumKashida"/>
        <w:rPr>
          <w:rFonts w:ascii="Traditional Arabic" w:hAnsi="Traditional Arabic" w:cs="Traditional Arabic"/>
          <w:sz w:val="36"/>
          <w:szCs w:val="36"/>
          <w:rtl/>
        </w:rPr>
      </w:pPr>
    </w:p>
    <w:p w:rsidR="00B02009" w:rsidRPr="00940BCF" w:rsidRDefault="00B02009" w:rsidP="00940BCF">
      <w:pPr>
        <w:spacing w:line="360" w:lineRule="auto"/>
        <w:jc w:val="mediumKashida"/>
        <w:rPr>
          <w:rFonts w:ascii="Traditional Arabic" w:hAnsi="Traditional Arabic" w:cs="Traditional Arabic"/>
          <w:b/>
          <w:bCs/>
          <w:sz w:val="36"/>
          <w:szCs w:val="36"/>
          <w:u w:val="single"/>
          <w:rtl/>
        </w:rPr>
      </w:pPr>
      <w:r w:rsidRPr="00940BCF">
        <w:rPr>
          <w:rFonts w:ascii="Traditional Arabic" w:hAnsi="Traditional Arabic" w:cs="Traditional Arabic"/>
          <w:b/>
          <w:bCs/>
          <w:sz w:val="36"/>
          <w:szCs w:val="36"/>
          <w:u w:val="single"/>
          <w:rtl/>
        </w:rPr>
        <w:t>نبذة عن جيف بيزوس</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وُلد جيف بيزوس في الثاني عشر من شهر كانون الثاني عام ألف وتسعمائة وأربعة وستين.</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دخل بيزوس </w:t>
      </w:r>
      <w:r w:rsidRPr="00940BCF">
        <w:rPr>
          <w:rFonts w:ascii="Traditional Arabic" w:hAnsi="Traditional Arabic" w:cs="Traditional Arabic"/>
          <w:sz w:val="36"/>
          <w:szCs w:val="36"/>
        </w:rPr>
        <w:t>Princeton University</w:t>
      </w:r>
      <w:r w:rsidRPr="00940BCF">
        <w:rPr>
          <w:rFonts w:ascii="Traditional Arabic" w:hAnsi="Traditional Arabic" w:cs="Traditional Arabic"/>
          <w:sz w:val="36"/>
          <w:szCs w:val="36"/>
          <w:rtl/>
        </w:rPr>
        <w:t xml:space="preserve"> عام ألف وتسعمائة واثنين وثمانين ليدرس علوم الكومبيوتر.</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تعتبر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أهم أعمال جيف بيزوس، فقد شكلت نقلة نوعية في العالم من خلال إطلاقها ونشرها لفكرة التسوق عبر الانترنت.</w:t>
      </w:r>
    </w:p>
    <w:p w:rsidR="00B02009" w:rsidRDefault="00B02009" w:rsidP="00940BCF">
      <w:pPr>
        <w:spacing w:line="360" w:lineRule="auto"/>
        <w:jc w:val="mediumKashida"/>
        <w:rPr>
          <w:rFonts w:ascii="Traditional Arabic" w:hAnsi="Traditional Arabic" w:cs="Traditional Arabic"/>
          <w:sz w:val="36"/>
          <w:szCs w:val="36"/>
          <w:rtl/>
        </w:rPr>
      </w:pPr>
    </w:p>
    <w:p w:rsidR="00940BCF" w:rsidRDefault="00940BCF" w:rsidP="00940BCF">
      <w:pPr>
        <w:spacing w:line="360" w:lineRule="auto"/>
        <w:jc w:val="mediumKashida"/>
        <w:rPr>
          <w:rFonts w:ascii="Traditional Arabic" w:hAnsi="Traditional Arabic" w:cs="Traditional Arabic"/>
          <w:sz w:val="36"/>
          <w:szCs w:val="36"/>
          <w:rtl/>
        </w:rPr>
      </w:pPr>
    </w:p>
    <w:p w:rsidR="00940BCF" w:rsidRDefault="00940BCF" w:rsidP="00940BCF">
      <w:pPr>
        <w:spacing w:line="360" w:lineRule="auto"/>
        <w:jc w:val="mediumKashida"/>
        <w:rPr>
          <w:rFonts w:ascii="Traditional Arabic" w:hAnsi="Traditional Arabic" w:cs="Traditional Arabic"/>
          <w:sz w:val="36"/>
          <w:szCs w:val="36"/>
          <w:rtl/>
        </w:rPr>
      </w:pPr>
    </w:p>
    <w:p w:rsidR="00940BCF" w:rsidRPr="00940BCF" w:rsidRDefault="00940BCF" w:rsidP="00940BCF">
      <w:pPr>
        <w:spacing w:line="360" w:lineRule="auto"/>
        <w:jc w:val="mediumKashida"/>
        <w:rPr>
          <w:rFonts w:ascii="Traditional Arabic" w:hAnsi="Traditional Arabic" w:cs="Traditional Arabic"/>
          <w:sz w:val="36"/>
          <w:szCs w:val="36"/>
          <w:rtl/>
        </w:rPr>
      </w:pPr>
    </w:p>
    <w:p w:rsidR="00B02009" w:rsidRPr="00940BCF" w:rsidRDefault="00B02009" w:rsidP="00940BCF">
      <w:pPr>
        <w:spacing w:line="360" w:lineRule="auto"/>
        <w:jc w:val="mediumKashida"/>
        <w:rPr>
          <w:rFonts w:ascii="Traditional Arabic" w:hAnsi="Traditional Arabic" w:cs="Traditional Arabic"/>
          <w:b/>
          <w:bCs/>
          <w:sz w:val="36"/>
          <w:szCs w:val="36"/>
          <w:u w:val="single"/>
          <w:rtl/>
        </w:rPr>
      </w:pPr>
      <w:r w:rsidRPr="00940BCF">
        <w:rPr>
          <w:rFonts w:ascii="Traditional Arabic" w:hAnsi="Traditional Arabic" w:cs="Traditional Arabic"/>
          <w:b/>
          <w:bCs/>
          <w:sz w:val="36"/>
          <w:szCs w:val="36"/>
          <w:u w:val="single"/>
          <w:rtl/>
        </w:rPr>
        <w:lastRenderedPageBreak/>
        <w:t>بدايات جيف بيزوس</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وُلد جيف بيزوس في الثاني عشر من شهر كانون الثاني عام ألف وتسعمائة وأربعة وستين لوالدته جاكلين جيس </w:t>
      </w:r>
      <w:proofErr w:type="spellStart"/>
      <w:r w:rsidRPr="00940BCF">
        <w:rPr>
          <w:rFonts w:ascii="Traditional Arabic" w:hAnsi="Traditional Arabic" w:cs="Traditional Arabic"/>
          <w:sz w:val="36"/>
          <w:szCs w:val="36"/>
        </w:rPr>
        <w:t>Jacklyn</w:t>
      </w:r>
      <w:proofErr w:type="spellEnd"/>
      <w:r w:rsidRPr="00940BCF">
        <w:rPr>
          <w:rFonts w:ascii="Traditional Arabic" w:hAnsi="Traditional Arabic" w:cs="Traditional Arabic"/>
          <w:sz w:val="36"/>
          <w:szCs w:val="36"/>
        </w:rPr>
        <w:t xml:space="preserve"> </w:t>
      </w:r>
      <w:proofErr w:type="spellStart"/>
      <w:r w:rsidRPr="00940BCF">
        <w:rPr>
          <w:rFonts w:ascii="Traditional Arabic" w:hAnsi="Traditional Arabic" w:cs="Traditional Arabic"/>
          <w:sz w:val="36"/>
          <w:szCs w:val="36"/>
        </w:rPr>
        <w:t>Gise</w:t>
      </w:r>
      <w:proofErr w:type="spellEnd"/>
      <w:r w:rsidRPr="00940BCF">
        <w:rPr>
          <w:rFonts w:ascii="Traditional Arabic" w:hAnsi="Traditional Arabic" w:cs="Traditional Arabic"/>
          <w:sz w:val="36"/>
          <w:szCs w:val="36"/>
          <w:rtl/>
        </w:rPr>
        <w:t xml:space="preserve"> ووالده تيد جورجينسن </w:t>
      </w:r>
      <w:r w:rsidRPr="00940BCF">
        <w:rPr>
          <w:rFonts w:ascii="Traditional Arabic" w:hAnsi="Traditional Arabic" w:cs="Traditional Arabic"/>
          <w:sz w:val="36"/>
          <w:szCs w:val="36"/>
        </w:rPr>
        <w:t>Ted Jorgensen</w:t>
      </w:r>
      <w:r w:rsidRPr="00940BCF">
        <w:rPr>
          <w:rFonts w:ascii="Traditional Arabic" w:hAnsi="Traditional Arabic" w:cs="Traditional Arabic"/>
          <w:sz w:val="36"/>
          <w:szCs w:val="36"/>
          <w:rtl/>
        </w:rPr>
        <w:t>، وكان لعائلته ملكية واسعة في تكساس ورثوها عن أجداد أمه.</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تزوجت والدته بعد ذلك من مهاجر كوبي يدعى ميغيل بيزوس </w:t>
      </w:r>
      <w:r w:rsidRPr="00940BCF">
        <w:rPr>
          <w:rFonts w:ascii="Traditional Arabic" w:hAnsi="Traditional Arabic" w:cs="Traditional Arabic"/>
          <w:sz w:val="36"/>
          <w:szCs w:val="36"/>
        </w:rPr>
        <w:t>Miguel Bezos</w:t>
      </w:r>
      <w:r w:rsidRPr="00940BCF">
        <w:rPr>
          <w:rFonts w:ascii="Traditional Arabic" w:hAnsi="Traditional Arabic" w:cs="Traditional Arabic"/>
          <w:sz w:val="36"/>
          <w:szCs w:val="36"/>
          <w:rtl/>
        </w:rPr>
        <w:t xml:space="preserve"> كان يدرس في جامعة ألباكوركي  </w:t>
      </w:r>
      <w:r w:rsidRPr="00940BCF">
        <w:rPr>
          <w:rFonts w:ascii="Traditional Arabic" w:hAnsi="Traditional Arabic" w:cs="Traditional Arabic"/>
          <w:sz w:val="36"/>
          <w:szCs w:val="36"/>
        </w:rPr>
        <w:t>University of Albuquerque</w:t>
      </w:r>
      <w:r w:rsidRPr="00940BCF">
        <w:rPr>
          <w:rFonts w:ascii="Traditional Arabic" w:hAnsi="Traditional Arabic" w:cs="Traditional Arabic"/>
          <w:sz w:val="36"/>
          <w:szCs w:val="36"/>
          <w:rtl/>
        </w:rPr>
        <w:t xml:space="preserve"> والذي تبنى جيف وانتقلت العائلة إلى مدينة هيوستن في تكساس حيث عمل الوالد كمهندس في شركة </w:t>
      </w:r>
      <w:r w:rsidRPr="00940BCF">
        <w:rPr>
          <w:rFonts w:ascii="Traditional Arabic" w:hAnsi="Traditional Arabic" w:cs="Traditional Arabic"/>
          <w:sz w:val="36"/>
          <w:szCs w:val="36"/>
        </w:rPr>
        <w:t>Exxon</w:t>
      </w:r>
      <w:r w:rsidRPr="00940BCF">
        <w:rPr>
          <w:rFonts w:ascii="Traditional Arabic" w:hAnsi="Traditional Arabic" w:cs="Traditional Arabic"/>
          <w:sz w:val="36"/>
          <w:szCs w:val="36"/>
          <w:rtl/>
        </w:rPr>
        <w:t xml:space="preserve"> بينما درس جيف في </w:t>
      </w:r>
      <w:r w:rsidRPr="00940BCF">
        <w:rPr>
          <w:rFonts w:ascii="Traditional Arabic" w:hAnsi="Traditional Arabic" w:cs="Traditional Arabic"/>
          <w:sz w:val="36"/>
          <w:szCs w:val="36"/>
        </w:rPr>
        <w:t>River Oaks Elementary School</w:t>
      </w:r>
      <w:r w:rsidRPr="00940BCF">
        <w:rPr>
          <w:rFonts w:ascii="Traditional Arabic" w:hAnsi="Traditional Arabic" w:cs="Traditional Arabic"/>
          <w:sz w:val="36"/>
          <w:szCs w:val="36"/>
          <w:rtl/>
        </w:rPr>
        <w:t xml:space="preserve"> من الصف الرابع حتى السادس.</w:t>
      </w:r>
    </w:p>
    <w:p w:rsidR="00B02009" w:rsidRPr="00940BCF" w:rsidRDefault="00B02009" w:rsidP="00940BCF">
      <w:pPr>
        <w:spacing w:line="360" w:lineRule="auto"/>
        <w:jc w:val="mediumKashida"/>
        <w:rPr>
          <w:rFonts w:ascii="Traditional Arabic" w:hAnsi="Traditional Arabic" w:cs="Traditional Arabic"/>
          <w:sz w:val="36"/>
          <w:szCs w:val="36"/>
          <w:rtl/>
        </w:rPr>
      </w:pP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انتقلت عائلته إلى مدينة ميامي في ولاية فلوريدا حيث درس في </w:t>
      </w:r>
      <w:r w:rsidRPr="00940BCF">
        <w:rPr>
          <w:rFonts w:ascii="Traditional Arabic" w:hAnsi="Traditional Arabic" w:cs="Traditional Arabic"/>
          <w:sz w:val="36"/>
          <w:szCs w:val="36"/>
        </w:rPr>
        <w:t>Miami Palmetto Senior High School</w:t>
      </w:r>
      <w:r w:rsidRPr="00940BCF">
        <w:rPr>
          <w:rFonts w:ascii="Traditional Arabic" w:hAnsi="Traditional Arabic" w:cs="Traditional Arabic"/>
          <w:sz w:val="36"/>
          <w:szCs w:val="36"/>
          <w:rtl/>
        </w:rPr>
        <w:t xml:space="preserve"> كما حضر برنامجًا لتدريب العلوم في جامعة فلوريدا </w:t>
      </w:r>
      <w:r w:rsidRPr="00940BCF">
        <w:rPr>
          <w:rFonts w:ascii="Traditional Arabic" w:hAnsi="Traditional Arabic" w:cs="Traditional Arabic"/>
          <w:sz w:val="36"/>
          <w:szCs w:val="36"/>
        </w:rPr>
        <w:t>University of Florida</w:t>
      </w:r>
      <w:r w:rsidRPr="00940BCF">
        <w:rPr>
          <w:rFonts w:ascii="Traditional Arabic" w:hAnsi="Traditional Arabic" w:cs="Traditional Arabic"/>
          <w:sz w:val="36"/>
          <w:szCs w:val="36"/>
          <w:rtl/>
        </w:rPr>
        <w:t xml:space="preserve"> وحصل على جائزة الفارس الفضي عام 1982.</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lastRenderedPageBreak/>
        <w:t xml:space="preserve">عندما كان في المدرسة الثانوية بدأ أول تجربة عمل له من خلال </w:t>
      </w:r>
      <w:r w:rsidRPr="00940BCF">
        <w:rPr>
          <w:rFonts w:ascii="Traditional Arabic" w:hAnsi="Traditional Arabic" w:cs="Traditional Arabic"/>
          <w:sz w:val="36"/>
          <w:szCs w:val="36"/>
        </w:rPr>
        <w:t>the Dream Institute</w:t>
      </w:r>
      <w:r w:rsidRPr="00940BCF">
        <w:rPr>
          <w:rFonts w:ascii="Traditional Arabic" w:hAnsi="Traditional Arabic" w:cs="Traditional Arabic"/>
          <w:sz w:val="36"/>
          <w:szCs w:val="36"/>
          <w:rtl/>
        </w:rPr>
        <w:t xml:space="preserve"> وهو مخيم صيفي تعليمي للطلاب الصغار في الصفوف من الرابع للسادس، وفي تلك الفترة تخرج من الثانوية بدرجات عالية.</w:t>
      </w:r>
    </w:p>
    <w:p w:rsidR="00B02009" w:rsidRPr="00940BCF" w:rsidRDefault="00B02009" w:rsidP="00940BCF">
      <w:pPr>
        <w:spacing w:line="360" w:lineRule="auto"/>
        <w:jc w:val="mediumKashida"/>
        <w:rPr>
          <w:rFonts w:ascii="Traditional Arabic" w:hAnsi="Traditional Arabic" w:cs="Traditional Arabic"/>
          <w:sz w:val="36"/>
          <w:szCs w:val="36"/>
          <w:rtl/>
        </w:rPr>
      </w:pPr>
    </w:p>
    <w:p w:rsidR="00B02009" w:rsidRPr="00940BCF" w:rsidRDefault="00B02009" w:rsidP="00940BCF">
      <w:pPr>
        <w:spacing w:line="360" w:lineRule="auto"/>
        <w:jc w:val="mediumKashida"/>
        <w:rPr>
          <w:rFonts w:ascii="Traditional Arabic" w:hAnsi="Traditional Arabic" w:cs="Traditional Arabic"/>
          <w:b/>
          <w:bCs/>
          <w:sz w:val="36"/>
          <w:szCs w:val="36"/>
          <w:u w:val="single"/>
          <w:rtl/>
        </w:rPr>
      </w:pPr>
      <w:r w:rsidRPr="00940BCF">
        <w:rPr>
          <w:rFonts w:ascii="Traditional Arabic" w:hAnsi="Traditional Arabic" w:cs="Traditional Arabic"/>
          <w:b/>
          <w:bCs/>
          <w:sz w:val="36"/>
          <w:szCs w:val="36"/>
          <w:u w:val="single"/>
          <w:rtl/>
        </w:rPr>
        <w:t>إنجازات جيف بيزوس</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دخل بيزوس جامعة برينستون </w:t>
      </w:r>
      <w:r w:rsidRPr="00940BCF">
        <w:rPr>
          <w:rFonts w:ascii="Traditional Arabic" w:hAnsi="Traditional Arabic" w:cs="Traditional Arabic"/>
          <w:sz w:val="36"/>
          <w:szCs w:val="36"/>
        </w:rPr>
        <w:t>Princeton University</w:t>
      </w:r>
      <w:r w:rsidRPr="00940BCF">
        <w:rPr>
          <w:rFonts w:ascii="Traditional Arabic" w:hAnsi="Traditional Arabic" w:cs="Traditional Arabic"/>
          <w:sz w:val="36"/>
          <w:szCs w:val="36"/>
          <w:rtl/>
        </w:rPr>
        <w:t xml:space="preserve"> عام ألف وتسعمائة واثنين وثمانين ليدرس علوم الكومبيوتر، وكان معتادًا على العمل صيفًا ففي حزيران من عام ألف وتسعمائة وأربعة وثمانين تولى وظيفة مبرمج ومحلل في النرويج، وفي العام التالي قام بتطوير برنامج خاص بشركة </w:t>
      </w:r>
      <w:r w:rsidRPr="00940BCF">
        <w:rPr>
          <w:rFonts w:ascii="Traditional Arabic" w:hAnsi="Traditional Arabic" w:cs="Traditional Arabic"/>
          <w:sz w:val="36"/>
          <w:szCs w:val="36"/>
        </w:rPr>
        <w:t>IBM</w:t>
      </w:r>
      <w:r w:rsidRPr="00940BCF">
        <w:rPr>
          <w:rFonts w:ascii="Traditional Arabic" w:hAnsi="Traditional Arabic" w:cs="Traditional Arabic"/>
          <w:sz w:val="36"/>
          <w:szCs w:val="36"/>
          <w:rtl/>
        </w:rPr>
        <w:t xml:space="preserve"> في كاليفورنيا.</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شغل جيف منصب رئيس هيئة الطلاب في جامعة برينستون قسم استكشاف الفضاء، وفي عام ألف وتسعمائة وستة وثمانين تخرج من الجامعة بمرتبة شرف حائزًا شهادة البكالوريوس في الهندسة الكهربائية وعلوم الكومبيوتر، وبعد تخرجه عمل في عدة شركات في </w:t>
      </w:r>
      <w:r w:rsidRPr="00940BCF">
        <w:rPr>
          <w:rFonts w:ascii="Traditional Arabic" w:hAnsi="Traditional Arabic" w:cs="Traditional Arabic"/>
          <w:sz w:val="36"/>
          <w:szCs w:val="36"/>
        </w:rPr>
        <w:t>Wall Street</w:t>
      </w:r>
      <w:r w:rsidRPr="00940BCF">
        <w:rPr>
          <w:rFonts w:ascii="Traditional Arabic" w:hAnsi="Traditional Arabic" w:cs="Traditional Arabic"/>
          <w:sz w:val="36"/>
          <w:szCs w:val="36"/>
          <w:rtl/>
        </w:rPr>
        <w:t xml:space="preserve"> مثل </w:t>
      </w:r>
      <w:proofErr w:type="spellStart"/>
      <w:r w:rsidRPr="00940BCF">
        <w:rPr>
          <w:rFonts w:ascii="Traditional Arabic" w:hAnsi="Traditional Arabic" w:cs="Traditional Arabic"/>
          <w:sz w:val="36"/>
          <w:szCs w:val="36"/>
        </w:rPr>
        <w:t>Fitel</w:t>
      </w:r>
      <w:proofErr w:type="spellEnd"/>
      <w:r w:rsidRPr="00940BCF">
        <w:rPr>
          <w:rFonts w:ascii="Traditional Arabic" w:hAnsi="Traditional Arabic" w:cs="Traditional Arabic"/>
          <w:sz w:val="36"/>
          <w:szCs w:val="36"/>
        </w:rPr>
        <w:t xml:space="preserve"> Bankers Trust</w:t>
      </w:r>
      <w:r w:rsidRPr="00940BCF">
        <w:rPr>
          <w:rFonts w:ascii="Traditional Arabic" w:hAnsi="Traditional Arabic" w:cs="Traditional Arabic"/>
          <w:sz w:val="36"/>
          <w:szCs w:val="36"/>
          <w:rtl/>
        </w:rPr>
        <w:t xml:space="preserve"> وشركة الاستثمارات </w:t>
      </w:r>
      <w:r w:rsidRPr="00940BCF">
        <w:rPr>
          <w:rFonts w:ascii="Traditional Arabic" w:hAnsi="Traditional Arabic" w:cs="Traditional Arabic"/>
          <w:sz w:val="36"/>
          <w:szCs w:val="36"/>
        </w:rPr>
        <w:t>D.E. Shaw</w:t>
      </w:r>
      <w:r w:rsidRPr="00940BCF">
        <w:rPr>
          <w:rFonts w:ascii="Traditional Arabic" w:hAnsi="Traditional Arabic" w:cs="Traditional Arabic"/>
          <w:sz w:val="36"/>
          <w:szCs w:val="36"/>
          <w:rtl/>
        </w:rPr>
        <w:t xml:space="preserve"> حيث أصبح أصغر نائب رئيس فيها عام ألف وتسعمائة وتسعين واستمر فيها لمدة أربع سنوات، ورغم أن عمله في المجال المالي كان واعدًا إلا أنه قرر الاستقالة وترك منصبه في الشركة.</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lastRenderedPageBreak/>
        <w:t xml:space="preserve">في عام ألف وتسعمائة وخمسة وتسعين أسس جيف بيزوس موقع </w:t>
      </w:r>
      <w:r w:rsidRPr="00940BCF">
        <w:rPr>
          <w:rFonts w:ascii="Traditional Arabic" w:hAnsi="Traditional Arabic" w:cs="Traditional Arabic"/>
          <w:sz w:val="36"/>
          <w:szCs w:val="36"/>
        </w:rPr>
        <w:t>Amazon.com</w:t>
      </w:r>
      <w:r w:rsidRPr="00940BCF">
        <w:rPr>
          <w:rFonts w:ascii="Traditional Arabic" w:hAnsi="Traditional Arabic" w:cs="Traditional Arabic"/>
          <w:sz w:val="36"/>
          <w:szCs w:val="36"/>
          <w:rtl/>
        </w:rPr>
        <w:t xml:space="preserve"> وهو عبارة عن مكتبة ومتجر للكتب على الانترنت، ورغم أن المحللين توقعوا عدم قدرته على منافسة المتاجر التقليدية إلا أنه تجاوز منافسيه خلال فترة قصيرة، وفي عام ألف وتسعمائة وسبعة وتسعين أعلن موقعه للعامة بشكل رسمي.</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بدأت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مع الوقت بتوسيع مجالات عملها، فبدأ عام ألف وتسعمائة وثمانية وتسعين بطرح الفيديوهات و الأقراص المدمجة </w:t>
      </w:r>
      <w:r w:rsidRPr="00940BCF">
        <w:rPr>
          <w:rFonts w:ascii="Traditional Arabic" w:hAnsi="Traditional Arabic" w:cs="Traditional Arabic"/>
          <w:sz w:val="36"/>
          <w:szCs w:val="36"/>
        </w:rPr>
        <w:t>CD</w:t>
      </w:r>
      <w:r w:rsidRPr="00940BCF">
        <w:rPr>
          <w:rFonts w:ascii="Traditional Arabic" w:hAnsi="Traditional Arabic" w:cs="Traditional Arabic"/>
          <w:sz w:val="36"/>
          <w:szCs w:val="36"/>
          <w:rtl/>
        </w:rPr>
        <w:t xml:space="preserve"> وفي عام 2002 أضاف الملابس إلى حقيبة موقعه.</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في عام ألفين وثلاثة أسست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محرك البحث </w:t>
      </w:r>
      <w:r w:rsidRPr="00940BCF">
        <w:rPr>
          <w:rFonts w:ascii="Traditional Arabic" w:hAnsi="Traditional Arabic" w:cs="Traditional Arabic"/>
          <w:sz w:val="36"/>
          <w:szCs w:val="36"/>
        </w:rPr>
        <w:t>A9</w:t>
      </w:r>
      <w:r w:rsidRPr="00940BCF">
        <w:rPr>
          <w:rFonts w:ascii="Traditional Arabic" w:hAnsi="Traditional Arabic" w:cs="Traditional Arabic"/>
          <w:sz w:val="36"/>
          <w:szCs w:val="36"/>
          <w:rtl/>
        </w:rPr>
        <w:t xml:space="preserve"> المتخصص في البحث عن المواقع الالكترونية التي تعمل بمجال التجارة الالكترونية، كما أطلق متجرًا خاصًا ببيع المنتجات الرياضية يضم حتى ثلاثة ألاف ماركة عالمية.</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وفي عام 2007 طرحت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جهاز </w:t>
      </w:r>
      <w:r w:rsidRPr="00940BCF">
        <w:rPr>
          <w:rFonts w:ascii="Traditional Arabic" w:hAnsi="Traditional Arabic" w:cs="Traditional Arabic"/>
          <w:sz w:val="36"/>
          <w:szCs w:val="36"/>
        </w:rPr>
        <w:t>Kindle</w:t>
      </w:r>
      <w:r w:rsidRPr="00940BCF">
        <w:rPr>
          <w:rFonts w:ascii="Traditional Arabic" w:hAnsi="Traditional Arabic" w:cs="Traditional Arabic"/>
          <w:sz w:val="36"/>
          <w:szCs w:val="36"/>
          <w:rtl/>
        </w:rPr>
        <w:t xml:space="preserve"> الذي يستخدم حبرًا الكترونيًا مع ميزة تعديل الخط مما يسهل عملية القراءة للمستخدمين، كما وقعت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اتفاقية مع </w:t>
      </w:r>
      <w:r w:rsidRPr="00940BCF">
        <w:rPr>
          <w:rFonts w:ascii="Traditional Arabic" w:hAnsi="Traditional Arabic" w:cs="Traditional Arabic"/>
          <w:sz w:val="36"/>
          <w:szCs w:val="36"/>
        </w:rPr>
        <w:t>The Wylie Agency</w:t>
      </w:r>
      <w:r w:rsidRPr="00940BCF">
        <w:rPr>
          <w:rFonts w:ascii="Traditional Arabic" w:hAnsi="Traditional Arabic" w:cs="Traditional Arabic"/>
          <w:sz w:val="36"/>
          <w:szCs w:val="36"/>
          <w:rtl/>
        </w:rPr>
        <w:t xml:space="preserve"> عام ألفين وعشرة حصلت من خلالها على الحقوق الرقمية لأعمال المؤلفين وهو ما أثار غضبهم كونه لم يتم أخذ رأيهم في تلك الاتفاقية، لكن زيادة نسبة القراء والمبيعات للكتب والذي عاد بالفائدة عليهم جعلهم يغيرون رأيهم.</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lastRenderedPageBreak/>
        <w:t xml:space="preserve">طرحت بعد ذلك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جهاز </w:t>
      </w:r>
      <w:r w:rsidRPr="00940BCF">
        <w:rPr>
          <w:rFonts w:ascii="Traditional Arabic" w:hAnsi="Traditional Arabic" w:cs="Traditional Arabic"/>
          <w:sz w:val="36"/>
          <w:szCs w:val="36"/>
        </w:rPr>
        <w:t>Kindle Fire</w:t>
      </w:r>
      <w:r w:rsidRPr="00940BCF">
        <w:rPr>
          <w:rFonts w:ascii="Traditional Arabic" w:hAnsi="Traditional Arabic" w:cs="Traditional Arabic"/>
          <w:sz w:val="36"/>
          <w:szCs w:val="36"/>
          <w:rtl/>
        </w:rPr>
        <w:t xml:space="preserve"> وهو جهاز كومبيوتر لوحي صغير نافس أجهزة </w:t>
      </w:r>
      <w:r w:rsidRPr="00940BCF">
        <w:rPr>
          <w:rFonts w:ascii="Traditional Arabic" w:hAnsi="Traditional Arabic" w:cs="Traditional Arabic"/>
          <w:sz w:val="36"/>
          <w:szCs w:val="36"/>
        </w:rPr>
        <w:t>Apple iPad</w:t>
      </w:r>
      <w:r w:rsidRPr="00940BCF">
        <w:rPr>
          <w:rFonts w:ascii="Traditional Arabic" w:hAnsi="Traditional Arabic" w:cs="Traditional Arabic"/>
          <w:sz w:val="36"/>
          <w:szCs w:val="36"/>
          <w:rtl/>
        </w:rPr>
        <w:t xml:space="preserve"> من خلال ميزة شاشات اللمس المضيئة التي تتيح للمستخدمين ميزة القراءة المريحة في الظلام.</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كما أطلق جيف بيزوس مجموعة من الخدمات الإضافية وهي </w:t>
      </w:r>
      <w:r w:rsidRPr="00940BCF">
        <w:rPr>
          <w:rFonts w:ascii="Traditional Arabic" w:hAnsi="Traditional Arabic" w:cs="Traditional Arabic"/>
          <w:sz w:val="36"/>
          <w:szCs w:val="36"/>
        </w:rPr>
        <w:t>Amazon Studios, LivingSocial and Amazon Web Services</w:t>
      </w:r>
      <w:r w:rsidRPr="00940BCF">
        <w:rPr>
          <w:rFonts w:ascii="Traditional Arabic" w:hAnsi="Traditional Arabic" w:cs="Traditional Arabic"/>
          <w:sz w:val="36"/>
          <w:szCs w:val="36"/>
          <w:rtl/>
        </w:rPr>
        <w:t xml:space="preserve">، حيث تخطط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لبث برامج التلفزيون من خلال خدمة فيديوهات مباشرة.</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في الخامس من آب عام ألفين وثلاثة عشر اشترى بيزوس صحيفة </w:t>
      </w:r>
      <w:r w:rsidRPr="00940BCF">
        <w:rPr>
          <w:rFonts w:ascii="Traditional Arabic" w:hAnsi="Traditional Arabic" w:cs="Traditional Arabic"/>
          <w:sz w:val="36"/>
          <w:szCs w:val="36"/>
        </w:rPr>
        <w:t>The Washington Post</w:t>
      </w:r>
      <w:r w:rsidRPr="00940BCF">
        <w:rPr>
          <w:rFonts w:ascii="Traditional Arabic" w:hAnsi="Traditional Arabic" w:cs="Traditional Arabic"/>
          <w:sz w:val="36"/>
          <w:szCs w:val="36"/>
          <w:rtl/>
        </w:rPr>
        <w:t xml:space="preserve"> والمطبوعات التابعة لها بمبلغ وصل إلى مئتين وخمسين مليون دولار نقدا ً منهيا ً بذلك عهد أسرة </w:t>
      </w:r>
      <w:r w:rsidRPr="00940BCF">
        <w:rPr>
          <w:rFonts w:ascii="Traditional Arabic" w:hAnsi="Traditional Arabic" w:cs="Traditional Arabic"/>
          <w:sz w:val="36"/>
          <w:szCs w:val="36"/>
        </w:rPr>
        <w:t>Graham</w:t>
      </w:r>
      <w:r w:rsidRPr="00940BCF">
        <w:rPr>
          <w:rFonts w:ascii="Traditional Arabic" w:hAnsi="Traditional Arabic" w:cs="Traditional Arabic"/>
          <w:sz w:val="36"/>
          <w:szCs w:val="36"/>
          <w:rtl/>
        </w:rPr>
        <w:t xml:space="preserve"> الذي امتد لأربعة أجيال.</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وفي كانون الأول من نفس العام، أطلق جيف خدمة جديدة تجريبية هي </w:t>
      </w:r>
      <w:r w:rsidRPr="00940BCF">
        <w:rPr>
          <w:rFonts w:ascii="Traditional Arabic" w:hAnsi="Traditional Arabic" w:cs="Traditional Arabic"/>
          <w:sz w:val="36"/>
          <w:szCs w:val="36"/>
        </w:rPr>
        <w:t>Amazon Prime Air</w:t>
      </w:r>
      <w:r w:rsidRPr="00940BCF">
        <w:rPr>
          <w:rFonts w:ascii="Traditional Arabic" w:hAnsi="Traditional Arabic" w:cs="Traditional Arabic"/>
          <w:sz w:val="36"/>
          <w:szCs w:val="36"/>
          <w:rtl/>
        </w:rPr>
        <w:t xml:space="preserve"> والتي تعتمد على طائرات صغيرة بدون طيار قادرة على حمل أوزان صغيرة تصل لخمسة أرطال وتطير لمسافة تصل إلى عشر أميال بهدف توصيل الطلبيات للزبائن بشكل أسرع.</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وتعتبر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أهم أعمال جيف بيزوس، فقد شكلت نقلة نوعية في العالم من خلال إطلاقها ونشرها لفكرة التسوق عبر الانترنت.</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lastRenderedPageBreak/>
        <w:t xml:space="preserve">بالإضافة لذلك فقد قام بيزوس عام ألفين وأربعة بتأسيس شركة </w:t>
      </w:r>
      <w:r w:rsidRPr="00940BCF">
        <w:rPr>
          <w:rFonts w:ascii="Traditional Arabic" w:hAnsi="Traditional Arabic" w:cs="Traditional Arabic"/>
          <w:sz w:val="36"/>
          <w:szCs w:val="36"/>
        </w:rPr>
        <w:t>Blue Origin</w:t>
      </w:r>
      <w:r w:rsidRPr="00940BCF">
        <w:rPr>
          <w:rFonts w:ascii="Traditional Arabic" w:hAnsi="Traditional Arabic" w:cs="Traditional Arabic"/>
          <w:sz w:val="36"/>
          <w:szCs w:val="36"/>
          <w:rtl/>
        </w:rPr>
        <w:t xml:space="preserve"> للطيران والتي عملت على تطوير تقنيات لتوفير رحلات فضائية للزبائن، وقد بقيت هذه الشركة سرية حتى تم شراء قطعة أرض لبناء منشأة تجارب وإطلاق.</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حاز بيزوس على دكتوراه فخرية في العلوم والتكنولوجيا من جامعة كارنيجي ميلون </w:t>
      </w:r>
      <w:r w:rsidRPr="00940BCF">
        <w:rPr>
          <w:rFonts w:ascii="Traditional Arabic" w:hAnsi="Traditional Arabic" w:cs="Traditional Arabic"/>
          <w:sz w:val="36"/>
          <w:szCs w:val="36"/>
        </w:rPr>
        <w:t>Carnegie Mellon University</w:t>
      </w:r>
      <w:r w:rsidRPr="00940BCF">
        <w:rPr>
          <w:rFonts w:ascii="Traditional Arabic" w:hAnsi="Traditional Arabic" w:cs="Traditional Arabic"/>
          <w:sz w:val="36"/>
          <w:szCs w:val="36"/>
          <w:rtl/>
        </w:rPr>
        <w:t xml:space="preserve"> عام ألفين وثمانية، كما تم اختياره من قبل </w:t>
      </w:r>
      <w:r w:rsidRPr="00940BCF">
        <w:rPr>
          <w:rFonts w:ascii="Traditional Arabic" w:hAnsi="Traditional Arabic" w:cs="Traditional Arabic"/>
          <w:sz w:val="36"/>
          <w:szCs w:val="36"/>
        </w:rPr>
        <w:t>U.S. News &amp; World Report</w:t>
      </w:r>
      <w:r w:rsidRPr="00940BCF">
        <w:rPr>
          <w:rFonts w:ascii="Traditional Arabic" w:hAnsi="Traditional Arabic" w:cs="Traditional Arabic"/>
          <w:sz w:val="36"/>
          <w:szCs w:val="36"/>
          <w:rtl/>
        </w:rPr>
        <w:t xml:space="preserve"> كواحد من أفضل قادة أميركا.</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عام 2011 منحت مجلة </w:t>
      </w:r>
      <w:r w:rsidRPr="00940BCF">
        <w:rPr>
          <w:rFonts w:ascii="Traditional Arabic" w:hAnsi="Traditional Arabic" w:cs="Traditional Arabic"/>
          <w:sz w:val="36"/>
          <w:szCs w:val="36"/>
        </w:rPr>
        <w:t>The Economist</w:t>
      </w:r>
      <w:r w:rsidRPr="00940BCF">
        <w:rPr>
          <w:rFonts w:ascii="Traditional Arabic" w:hAnsi="Traditional Arabic" w:cs="Traditional Arabic"/>
          <w:sz w:val="36"/>
          <w:szCs w:val="36"/>
          <w:rtl/>
        </w:rPr>
        <w:t xml:space="preserve"> بيزوس جائزة الإبداع تقديرًا لاختراعه </w:t>
      </w:r>
      <w:r w:rsidRPr="00940BCF">
        <w:rPr>
          <w:rFonts w:ascii="Traditional Arabic" w:hAnsi="Traditional Arabic" w:cs="Traditional Arabic"/>
          <w:sz w:val="36"/>
          <w:szCs w:val="36"/>
        </w:rPr>
        <w:t>the Amazon Kindle</w:t>
      </w:r>
      <w:r w:rsidRPr="00940BCF">
        <w:rPr>
          <w:rFonts w:ascii="Traditional Arabic" w:hAnsi="Traditional Arabic" w:cs="Traditional Arabic"/>
          <w:sz w:val="36"/>
          <w:szCs w:val="36"/>
          <w:rtl/>
        </w:rPr>
        <w:t xml:space="preserve">، وفي العام التالي تم تسميته كرجل أعمال السنة من قبل مجلة </w:t>
      </w:r>
      <w:r w:rsidRPr="00940BCF">
        <w:rPr>
          <w:rFonts w:ascii="Traditional Arabic" w:hAnsi="Traditional Arabic" w:cs="Traditional Arabic"/>
          <w:sz w:val="36"/>
          <w:szCs w:val="36"/>
        </w:rPr>
        <w:t>Fortune</w:t>
      </w:r>
      <w:r w:rsidRPr="00940BCF">
        <w:rPr>
          <w:rFonts w:ascii="Traditional Arabic" w:hAnsi="Traditional Arabic" w:cs="Traditional Arabic"/>
          <w:sz w:val="36"/>
          <w:szCs w:val="36"/>
          <w:rtl/>
        </w:rPr>
        <w:t>.</w:t>
      </w:r>
    </w:p>
    <w:p w:rsidR="00B02009" w:rsidRPr="00940BCF" w:rsidRDefault="00B02009" w:rsidP="00940BCF">
      <w:pPr>
        <w:spacing w:line="360" w:lineRule="auto"/>
        <w:jc w:val="mediumKashida"/>
        <w:rPr>
          <w:rFonts w:ascii="Traditional Arabic" w:hAnsi="Traditional Arabic" w:cs="Traditional Arabic"/>
          <w:sz w:val="36"/>
          <w:szCs w:val="36"/>
          <w:rtl/>
        </w:rPr>
      </w:pPr>
    </w:p>
    <w:p w:rsidR="00B02009"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في كانون الأول عام 2012 قام الاتحاد الوطني لمتاجر التجزئة بمنح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الميدالية الذهبية بالإضافة للقب أفضل متاجر التجزئة في العام نظرًا لإسهاماتها في هذا المجال.</w:t>
      </w:r>
    </w:p>
    <w:p w:rsidR="00940BCF" w:rsidRDefault="00940BCF" w:rsidP="00940BCF">
      <w:pPr>
        <w:spacing w:line="360" w:lineRule="auto"/>
        <w:jc w:val="mediumKashida"/>
        <w:rPr>
          <w:rFonts w:ascii="Traditional Arabic" w:hAnsi="Traditional Arabic" w:cs="Traditional Arabic"/>
          <w:sz w:val="36"/>
          <w:szCs w:val="36"/>
          <w:rtl/>
        </w:rPr>
      </w:pPr>
    </w:p>
    <w:p w:rsidR="00940BCF" w:rsidRDefault="00940BCF" w:rsidP="00940BCF">
      <w:pPr>
        <w:spacing w:line="360" w:lineRule="auto"/>
        <w:jc w:val="mediumKashida"/>
        <w:rPr>
          <w:rFonts w:ascii="Traditional Arabic" w:hAnsi="Traditional Arabic" w:cs="Traditional Arabic"/>
          <w:sz w:val="36"/>
          <w:szCs w:val="36"/>
          <w:rtl/>
        </w:rPr>
      </w:pPr>
    </w:p>
    <w:p w:rsidR="00940BCF" w:rsidRPr="00940BCF" w:rsidRDefault="00940BCF" w:rsidP="00940BCF">
      <w:pPr>
        <w:spacing w:line="360" w:lineRule="auto"/>
        <w:jc w:val="mediumKashida"/>
        <w:rPr>
          <w:rFonts w:ascii="Traditional Arabic" w:hAnsi="Traditional Arabic" w:cs="Traditional Arabic"/>
          <w:sz w:val="36"/>
          <w:szCs w:val="36"/>
          <w:rtl/>
        </w:rPr>
      </w:pPr>
    </w:p>
    <w:p w:rsidR="00B02009" w:rsidRPr="00940BCF" w:rsidRDefault="00B02009" w:rsidP="00940BCF">
      <w:pPr>
        <w:spacing w:line="360" w:lineRule="auto"/>
        <w:jc w:val="mediumKashida"/>
        <w:rPr>
          <w:rFonts w:ascii="Traditional Arabic" w:hAnsi="Traditional Arabic" w:cs="Traditional Arabic"/>
          <w:b/>
          <w:bCs/>
          <w:sz w:val="36"/>
          <w:szCs w:val="36"/>
          <w:u w:val="single"/>
          <w:rtl/>
        </w:rPr>
      </w:pPr>
      <w:r w:rsidRPr="00940BCF">
        <w:rPr>
          <w:rFonts w:ascii="Traditional Arabic" w:hAnsi="Traditional Arabic" w:cs="Traditional Arabic"/>
          <w:b/>
          <w:bCs/>
          <w:sz w:val="36"/>
          <w:szCs w:val="36"/>
          <w:u w:val="single"/>
          <w:rtl/>
        </w:rPr>
        <w:lastRenderedPageBreak/>
        <w:t>أشهر أقوال جيف بيزوس</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إذا لم تكت مستعدًا لتحمل الانتقادات، فلا تقم بأي عمل جديد.</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لا يعتبر الأمر تجربة إذا كنت تعرف أنه سيعمل في النهاية.</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العلامة التجارية للشركة هي مثل السمعة للشخص، يتم اكتسابها بإنجاز الأشياء الصعبة بشكل جيد.</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إذا لم تكت مستعدًا لتحمل الانتقادات، فلا تقم بأي عمل جديد.</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لا يعتبر الأمر تجربة إذا كنت تعرف أنه سيعمل في النهاية.</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العلامة التجارية للشركة هي مثل السمعة للشخص، يتم اكتسابها بإنجاز الأشياء الصعبة بشكل جيد.</w:t>
      </w:r>
    </w:p>
    <w:p w:rsidR="00B02009" w:rsidRPr="00940BCF" w:rsidRDefault="00B02009" w:rsidP="00940BCF">
      <w:pPr>
        <w:spacing w:line="360" w:lineRule="auto"/>
        <w:jc w:val="mediumKashida"/>
        <w:rPr>
          <w:rFonts w:ascii="Traditional Arabic" w:hAnsi="Traditional Arabic" w:cs="Traditional Arabic"/>
          <w:b/>
          <w:bCs/>
          <w:sz w:val="36"/>
          <w:szCs w:val="36"/>
          <w:u w:val="single"/>
          <w:rtl/>
        </w:rPr>
      </w:pPr>
      <w:r w:rsidRPr="00940BCF">
        <w:rPr>
          <w:rFonts w:ascii="Traditional Arabic" w:hAnsi="Traditional Arabic" w:cs="Traditional Arabic"/>
          <w:b/>
          <w:bCs/>
          <w:sz w:val="36"/>
          <w:szCs w:val="36"/>
          <w:u w:val="single"/>
          <w:rtl/>
        </w:rPr>
        <w:t>حياة جيف بيزوس الشخصية</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تزوج جيف بيزوس من ماكينزي تاتل </w:t>
      </w:r>
      <w:proofErr w:type="spellStart"/>
      <w:r w:rsidRPr="00940BCF">
        <w:rPr>
          <w:rFonts w:ascii="Traditional Arabic" w:hAnsi="Traditional Arabic" w:cs="Traditional Arabic"/>
          <w:sz w:val="36"/>
          <w:szCs w:val="36"/>
        </w:rPr>
        <w:t>MacKenzie</w:t>
      </w:r>
      <w:proofErr w:type="spellEnd"/>
      <w:r w:rsidRPr="00940BCF">
        <w:rPr>
          <w:rFonts w:ascii="Traditional Arabic" w:hAnsi="Traditional Arabic" w:cs="Traditional Arabic"/>
          <w:sz w:val="36"/>
          <w:szCs w:val="36"/>
        </w:rPr>
        <w:t xml:space="preserve"> Tuttle</w:t>
      </w:r>
      <w:r w:rsidRPr="00940BCF">
        <w:rPr>
          <w:rFonts w:ascii="Traditional Arabic" w:hAnsi="Traditional Arabic" w:cs="Traditional Arabic"/>
          <w:sz w:val="36"/>
          <w:szCs w:val="36"/>
          <w:rtl/>
        </w:rPr>
        <w:t xml:space="preserve"> في عام 1993، والتي التقاها أثناء عمله في </w:t>
      </w:r>
      <w:r w:rsidRPr="00940BCF">
        <w:rPr>
          <w:rFonts w:ascii="Traditional Arabic" w:hAnsi="Traditional Arabic" w:cs="Traditional Arabic"/>
          <w:sz w:val="36"/>
          <w:szCs w:val="36"/>
        </w:rPr>
        <w:t>D.E. Shaw</w:t>
      </w:r>
      <w:r w:rsidRPr="00940BCF">
        <w:rPr>
          <w:rFonts w:ascii="Traditional Arabic" w:hAnsi="Traditional Arabic" w:cs="Traditional Arabic"/>
          <w:sz w:val="36"/>
          <w:szCs w:val="36"/>
          <w:rtl/>
        </w:rPr>
        <w:t>، ويعيش مع زوجته وأولاده الأربعة في مدينة سياتل ويشاركون بالكثير من الأعمال الخيرية.</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lastRenderedPageBreak/>
        <w:t xml:space="preserve">وصلت ثروة جيف بيزوس في نوفمبر 2017 إلى 100 مليار دولار أمريكي ليتفوق بذلك على صديقه بيل غيتس كما تم تصنيفه من قبل </w:t>
      </w:r>
      <w:r w:rsidRPr="00940BCF">
        <w:rPr>
          <w:rFonts w:ascii="Traditional Arabic" w:hAnsi="Traditional Arabic" w:cs="Traditional Arabic"/>
          <w:sz w:val="36"/>
          <w:szCs w:val="36"/>
        </w:rPr>
        <w:t>Harvard Business Review</w:t>
      </w:r>
      <w:r w:rsidRPr="00940BCF">
        <w:rPr>
          <w:rFonts w:ascii="Traditional Arabic" w:hAnsi="Traditional Arabic" w:cs="Traditional Arabic"/>
          <w:sz w:val="36"/>
          <w:szCs w:val="36"/>
          <w:rtl/>
        </w:rPr>
        <w:t xml:space="preserve"> كثاني أفضل مدير تنفيذي في العالم.</w:t>
      </w:r>
    </w:p>
    <w:p w:rsidR="00B02009" w:rsidRPr="00940BCF" w:rsidRDefault="00B02009" w:rsidP="00940BCF">
      <w:pPr>
        <w:spacing w:line="360" w:lineRule="auto"/>
        <w:jc w:val="mediumKashida"/>
        <w:rPr>
          <w:rFonts w:ascii="Traditional Arabic" w:hAnsi="Traditional Arabic" w:cs="Traditional Arabic"/>
          <w:sz w:val="36"/>
          <w:szCs w:val="36"/>
          <w:rtl/>
        </w:rPr>
      </w:pPr>
    </w:p>
    <w:p w:rsidR="00B02009" w:rsidRPr="00940BCF" w:rsidRDefault="00B02009" w:rsidP="00940BCF">
      <w:pPr>
        <w:spacing w:line="360" w:lineRule="auto"/>
        <w:jc w:val="mediumKashida"/>
        <w:rPr>
          <w:rFonts w:ascii="Traditional Arabic" w:hAnsi="Traditional Arabic" w:cs="Traditional Arabic"/>
          <w:b/>
          <w:bCs/>
          <w:sz w:val="36"/>
          <w:szCs w:val="36"/>
          <w:u w:val="single"/>
          <w:rtl/>
        </w:rPr>
      </w:pPr>
      <w:r w:rsidRPr="00940BCF">
        <w:rPr>
          <w:rFonts w:ascii="Traditional Arabic" w:hAnsi="Traditional Arabic" w:cs="Traditional Arabic"/>
          <w:b/>
          <w:bCs/>
          <w:sz w:val="36"/>
          <w:szCs w:val="36"/>
          <w:u w:val="single"/>
          <w:rtl/>
        </w:rPr>
        <w:t>حقائق سريعة عن جيف بيزوس</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كان بيزوس مهووسًا بالعلوم منذ بداية طفولته لدرجة أنه أنشأ مختبرًا صغيرًا في كراج المنزل.</w:t>
      </w:r>
    </w:p>
    <w:p w:rsidR="00B02009" w:rsidRPr="00940BCF" w:rsidRDefault="00B02009" w:rsidP="00940BCF">
      <w:pPr>
        <w:spacing w:line="360" w:lineRule="auto"/>
        <w:jc w:val="mediumKashida"/>
        <w:rPr>
          <w:rFonts w:ascii="Traditional Arabic" w:hAnsi="Traditional Arabic" w:cs="Traditional Arabic"/>
          <w:sz w:val="36"/>
          <w:szCs w:val="36"/>
          <w:rtl/>
        </w:rPr>
      </w:pPr>
      <w:r w:rsidRPr="00940BCF">
        <w:rPr>
          <w:rFonts w:ascii="Traditional Arabic" w:hAnsi="Traditional Arabic" w:cs="Traditional Arabic"/>
          <w:sz w:val="36"/>
          <w:szCs w:val="36"/>
          <w:rtl/>
        </w:rPr>
        <w:t xml:space="preserve">وضع جيف بيزوس خطة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 xml:space="preserve"> خلال رحلة له من نيويورك إلى سياتل.</w:t>
      </w:r>
    </w:p>
    <w:p w:rsidR="005374B0" w:rsidRPr="00940BCF" w:rsidRDefault="00B02009" w:rsidP="00940BCF">
      <w:pPr>
        <w:spacing w:line="360" w:lineRule="auto"/>
        <w:jc w:val="mediumKashida"/>
        <w:rPr>
          <w:rFonts w:ascii="Traditional Arabic" w:hAnsi="Traditional Arabic" w:cs="Traditional Arabic"/>
          <w:sz w:val="36"/>
          <w:szCs w:val="36"/>
        </w:rPr>
      </w:pPr>
      <w:r w:rsidRPr="00940BCF">
        <w:rPr>
          <w:rFonts w:ascii="Traditional Arabic" w:hAnsi="Traditional Arabic" w:cs="Traditional Arabic"/>
          <w:sz w:val="36"/>
          <w:szCs w:val="36"/>
          <w:rtl/>
        </w:rPr>
        <w:t xml:space="preserve">كان بيزوس يريد تسمية مشروعه الأساسي </w:t>
      </w:r>
      <w:proofErr w:type="spellStart"/>
      <w:r w:rsidRPr="00940BCF">
        <w:rPr>
          <w:rFonts w:ascii="Traditional Arabic" w:hAnsi="Traditional Arabic" w:cs="Traditional Arabic"/>
          <w:sz w:val="36"/>
          <w:szCs w:val="36"/>
        </w:rPr>
        <w:t>Cadabra</w:t>
      </w:r>
      <w:proofErr w:type="spellEnd"/>
      <w:r w:rsidRPr="00940BCF">
        <w:rPr>
          <w:rFonts w:ascii="Traditional Arabic" w:hAnsi="Traditional Arabic" w:cs="Traditional Arabic"/>
          <w:sz w:val="36"/>
          <w:szCs w:val="36"/>
          <w:rtl/>
        </w:rPr>
        <w:t xml:space="preserve"> قبل أن يستقر على </w:t>
      </w:r>
      <w:r w:rsidRPr="00940BCF">
        <w:rPr>
          <w:rFonts w:ascii="Traditional Arabic" w:hAnsi="Traditional Arabic" w:cs="Traditional Arabic"/>
          <w:sz w:val="36"/>
          <w:szCs w:val="36"/>
        </w:rPr>
        <w:t>Amazon</w:t>
      </w:r>
      <w:r w:rsidRPr="00940BCF">
        <w:rPr>
          <w:rFonts w:ascii="Traditional Arabic" w:hAnsi="Traditional Arabic" w:cs="Traditional Arabic"/>
          <w:sz w:val="36"/>
          <w:szCs w:val="36"/>
          <w:rtl/>
        </w:rPr>
        <w:t>.</w:t>
      </w:r>
      <w:bookmarkEnd w:id="0"/>
    </w:p>
    <w:sectPr w:rsidR="005374B0" w:rsidRPr="00940BCF" w:rsidSect="00B0200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09"/>
    <w:rsid w:val="0013184C"/>
    <w:rsid w:val="00515297"/>
    <w:rsid w:val="005374B0"/>
    <w:rsid w:val="00940BCF"/>
    <w:rsid w:val="00944E49"/>
    <w:rsid w:val="009D10A3"/>
    <w:rsid w:val="00B02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5</cp:revision>
  <dcterms:created xsi:type="dcterms:W3CDTF">2018-02-19T15:47:00Z</dcterms:created>
  <dcterms:modified xsi:type="dcterms:W3CDTF">2019-06-02T23:53:00Z</dcterms:modified>
</cp:coreProperties>
</file>