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027396515"/>
        <w:docPartObj>
          <w:docPartGallery w:val="Cover Pages"/>
          <w:docPartUnique/>
        </w:docPartObj>
      </w:sdtPr>
      <w:sdtEndPr>
        <w:rPr>
          <w:rFonts w:ascii="Traditional Arabic" w:hAnsi="Traditional Arabic" w:cs="Traditional Arabic"/>
          <w:color w:val="auto"/>
          <w:sz w:val="34"/>
          <w:szCs w:val="34"/>
          <w:rtl w:val="0"/>
        </w:rPr>
      </w:sdtEndPr>
      <w:sdtContent>
        <w:p w:rsidR="00BD169E" w:rsidRDefault="00BD169E">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6"/>
              <w:szCs w:val="86"/>
              <w:rtl/>
            </w:rPr>
            <w:alias w:val="العنوان"/>
            <w:tag w:val=""/>
            <w:id w:val="1735040861"/>
            <w:placeholder>
              <w:docPart w:val="C18B79651FD14259AF2853533E18B490"/>
            </w:placeholder>
            <w:dataBinding w:prefixMappings="xmlns:ns0='http://purl.org/dc/elements/1.1/' xmlns:ns1='http://schemas.openxmlformats.org/package/2006/metadata/core-properties' " w:xpath="/ns1:coreProperties[1]/ns0:title[1]" w:storeItemID="{6C3C8BC8-F283-45AE-878A-BAB7291924A1}"/>
            <w:text/>
          </w:sdtPr>
          <w:sdtEndPr/>
          <w:sdtContent>
            <w:p w:rsidR="00BD169E" w:rsidRPr="00BD169E" w:rsidRDefault="00BD169E" w:rsidP="00BD169E">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4"/>
                  <w:szCs w:val="94"/>
                </w:rPr>
              </w:pPr>
              <w:r w:rsidRPr="00BD169E">
                <w:rPr>
                  <w:rFonts w:asciiTheme="majorHAnsi" w:eastAsiaTheme="majorEastAsia" w:hAnsiTheme="majorHAnsi" w:cs="Times New Roman" w:hint="cs"/>
                  <w:b/>
                  <w:bCs/>
                  <w:caps/>
                  <w:color w:val="5B9BD5" w:themeColor="accent1"/>
                  <w:sz w:val="86"/>
                  <w:szCs w:val="86"/>
                  <w:rtl/>
                </w:rPr>
                <w:t>دور</w:t>
              </w:r>
              <w:r w:rsidRPr="00BD169E">
                <w:rPr>
                  <w:rFonts w:asciiTheme="majorHAnsi" w:eastAsiaTheme="majorEastAsia" w:hAnsiTheme="majorHAnsi" w:cs="Times New Roman"/>
                  <w:b/>
                  <w:bCs/>
                  <w:caps/>
                  <w:color w:val="5B9BD5" w:themeColor="accent1"/>
                  <w:sz w:val="86"/>
                  <w:szCs w:val="86"/>
                  <w:rtl/>
                </w:rPr>
                <w:t xml:space="preserve"> </w:t>
              </w:r>
              <w:r w:rsidRPr="00BD169E">
                <w:rPr>
                  <w:rFonts w:asciiTheme="majorHAnsi" w:eastAsiaTheme="majorEastAsia" w:hAnsiTheme="majorHAnsi" w:cs="Times New Roman" w:hint="cs"/>
                  <w:b/>
                  <w:bCs/>
                  <w:caps/>
                  <w:color w:val="5B9BD5" w:themeColor="accent1"/>
                  <w:sz w:val="86"/>
                  <w:szCs w:val="86"/>
                  <w:rtl/>
                </w:rPr>
                <w:t>الاسرة</w:t>
              </w:r>
              <w:r w:rsidRPr="00BD169E">
                <w:rPr>
                  <w:rFonts w:asciiTheme="majorHAnsi" w:eastAsiaTheme="majorEastAsia" w:hAnsiTheme="majorHAnsi" w:cs="Times New Roman"/>
                  <w:b/>
                  <w:bCs/>
                  <w:caps/>
                  <w:color w:val="5B9BD5" w:themeColor="accent1"/>
                  <w:sz w:val="86"/>
                  <w:szCs w:val="86"/>
                  <w:rtl/>
                </w:rPr>
                <w:t xml:space="preserve"> </w:t>
              </w:r>
              <w:r w:rsidRPr="00BD169E">
                <w:rPr>
                  <w:rFonts w:asciiTheme="majorHAnsi" w:eastAsiaTheme="majorEastAsia" w:hAnsiTheme="majorHAnsi" w:cs="Times New Roman" w:hint="cs"/>
                  <w:b/>
                  <w:bCs/>
                  <w:caps/>
                  <w:color w:val="5B9BD5" w:themeColor="accent1"/>
                  <w:sz w:val="86"/>
                  <w:szCs w:val="86"/>
                  <w:rtl/>
                </w:rPr>
                <w:t>والمدرسة</w:t>
              </w:r>
              <w:r w:rsidRPr="00BD169E">
                <w:rPr>
                  <w:rFonts w:asciiTheme="majorHAnsi" w:eastAsiaTheme="majorEastAsia" w:hAnsiTheme="majorHAnsi" w:cs="Times New Roman"/>
                  <w:b/>
                  <w:bCs/>
                  <w:caps/>
                  <w:color w:val="5B9BD5" w:themeColor="accent1"/>
                  <w:sz w:val="86"/>
                  <w:szCs w:val="86"/>
                  <w:rtl/>
                </w:rPr>
                <w:t xml:space="preserve"> </w:t>
              </w:r>
              <w:r w:rsidRPr="00BD169E">
                <w:rPr>
                  <w:rFonts w:asciiTheme="majorHAnsi" w:eastAsiaTheme="majorEastAsia" w:hAnsiTheme="majorHAnsi" w:cs="Times New Roman" w:hint="cs"/>
                  <w:b/>
                  <w:bCs/>
                  <w:caps/>
                  <w:color w:val="5B9BD5" w:themeColor="accent1"/>
                  <w:sz w:val="86"/>
                  <w:szCs w:val="86"/>
                  <w:rtl/>
                </w:rPr>
                <w:t>في</w:t>
              </w:r>
              <w:r w:rsidRPr="00BD169E">
                <w:rPr>
                  <w:rFonts w:asciiTheme="majorHAnsi" w:eastAsiaTheme="majorEastAsia" w:hAnsiTheme="majorHAnsi" w:cs="Times New Roman"/>
                  <w:b/>
                  <w:bCs/>
                  <w:caps/>
                  <w:color w:val="5B9BD5" w:themeColor="accent1"/>
                  <w:sz w:val="86"/>
                  <w:szCs w:val="86"/>
                  <w:rtl/>
                </w:rPr>
                <w:t xml:space="preserve"> </w:t>
              </w:r>
              <w:r w:rsidRPr="00BD169E">
                <w:rPr>
                  <w:rFonts w:asciiTheme="majorHAnsi" w:eastAsiaTheme="majorEastAsia" w:hAnsiTheme="majorHAnsi" w:cs="Times New Roman" w:hint="cs"/>
                  <w:b/>
                  <w:bCs/>
                  <w:caps/>
                  <w:color w:val="5B9BD5" w:themeColor="accent1"/>
                  <w:sz w:val="86"/>
                  <w:szCs w:val="86"/>
                  <w:rtl/>
                </w:rPr>
                <w:t>الحفاظ</w:t>
              </w:r>
              <w:r w:rsidRPr="00BD169E">
                <w:rPr>
                  <w:rFonts w:asciiTheme="majorHAnsi" w:eastAsiaTheme="majorEastAsia" w:hAnsiTheme="majorHAnsi" w:cs="Times New Roman"/>
                  <w:b/>
                  <w:bCs/>
                  <w:caps/>
                  <w:color w:val="5B9BD5" w:themeColor="accent1"/>
                  <w:sz w:val="86"/>
                  <w:szCs w:val="86"/>
                  <w:rtl/>
                </w:rPr>
                <w:t xml:space="preserve"> </w:t>
              </w:r>
              <w:r w:rsidRPr="00BD169E">
                <w:rPr>
                  <w:rFonts w:asciiTheme="majorHAnsi" w:eastAsiaTheme="majorEastAsia" w:hAnsiTheme="majorHAnsi" w:cs="Times New Roman" w:hint="cs"/>
                  <w:b/>
                  <w:bCs/>
                  <w:caps/>
                  <w:color w:val="5B9BD5" w:themeColor="accent1"/>
                  <w:sz w:val="86"/>
                  <w:szCs w:val="86"/>
                  <w:rtl/>
                </w:rPr>
                <w:t>على</w:t>
              </w:r>
              <w:r w:rsidRPr="00BD169E">
                <w:rPr>
                  <w:rFonts w:asciiTheme="majorHAnsi" w:eastAsiaTheme="majorEastAsia" w:hAnsiTheme="majorHAnsi" w:cs="Times New Roman"/>
                  <w:b/>
                  <w:bCs/>
                  <w:caps/>
                  <w:color w:val="5B9BD5" w:themeColor="accent1"/>
                  <w:sz w:val="86"/>
                  <w:szCs w:val="86"/>
                  <w:rtl/>
                </w:rPr>
                <w:t xml:space="preserve"> </w:t>
              </w:r>
              <w:r w:rsidRPr="00BD169E">
                <w:rPr>
                  <w:rFonts w:asciiTheme="majorHAnsi" w:eastAsiaTheme="majorEastAsia" w:hAnsiTheme="majorHAnsi" w:cs="Times New Roman" w:hint="cs"/>
                  <w:b/>
                  <w:bCs/>
                  <w:caps/>
                  <w:color w:val="5B9BD5" w:themeColor="accent1"/>
                  <w:sz w:val="86"/>
                  <w:szCs w:val="86"/>
                  <w:rtl/>
                </w:rPr>
                <w:t>الامن</w:t>
              </w:r>
            </w:p>
          </w:sdtContent>
        </w:sdt>
        <w:p w:rsidR="00BD169E" w:rsidRDefault="00BD169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التاريخ"/>
                                  <w:tag w:val=""/>
                                  <w:id w:val="-812632481"/>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D169E" w:rsidRPr="00BD169E" w:rsidRDefault="00172435" w:rsidP="00172435">
                                    <w:pPr>
                                      <w:pStyle w:val="NoSpacing"/>
                                      <w:spacing w:after="40"/>
                                      <w:jc w:val="center"/>
                                      <w:rPr>
                                        <w:b/>
                                        <w:bCs/>
                                        <w:caps/>
                                        <w:color w:val="5B9BD5" w:themeColor="accent1"/>
                                        <w:sz w:val="44"/>
                                        <w:szCs w:val="44"/>
                                      </w:rPr>
                                    </w:pPr>
                                    <w:r>
                                      <w:rPr>
                                        <w:rFonts w:hint="cs"/>
                                        <w:b/>
                                        <w:bCs/>
                                        <w:caps/>
                                        <w:color w:val="5B9BD5" w:themeColor="accent1"/>
                                        <w:sz w:val="44"/>
                                        <w:szCs w:val="44"/>
                                        <w:rtl/>
                                      </w:rPr>
                                      <w:t xml:space="preserve">عمل الطالب/ </w:t>
                                    </w:r>
                                  </w:p>
                                </w:sdtContent>
                              </w:sdt>
                              <w:p w:rsidR="00BD169E" w:rsidRPr="00BD169E" w:rsidRDefault="00172435" w:rsidP="00BD169E">
                                <w:pPr>
                                  <w:pStyle w:val="NoSpacing"/>
                                  <w:jc w:val="center"/>
                                  <w:rPr>
                                    <w:b/>
                                    <w:bCs/>
                                    <w:color w:val="5B9BD5" w:themeColor="accent1"/>
                                    <w:sz w:val="38"/>
                                    <w:szCs w:val="38"/>
                                  </w:rPr>
                                </w:pPr>
                                <w:sdt>
                                  <w:sdtPr>
                                    <w:rPr>
                                      <w:b/>
                                      <w:bCs/>
                                      <w:caps/>
                                      <w:color w:val="5B9BD5" w:themeColor="accent1"/>
                                      <w:sz w:val="38"/>
                                      <w:szCs w:val="38"/>
                                      <w:rtl/>
                                    </w:rPr>
                                    <w:alias w:val="الشركة"/>
                                    <w:tag w:val=""/>
                                    <w:id w:val="1026908885"/>
                                    <w:showingPlcHdr/>
                                    <w:dataBinding w:prefixMappings="xmlns:ns0='http://schemas.openxmlformats.org/officeDocument/2006/extended-properties' " w:xpath="/ns0:Properties[1]/ns0:Company[1]" w:storeItemID="{6668398D-A668-4E3E-A5EB-62B293D839F1}"/>
                                    <w:text/>
                                  </w:sdtPr>
                                  <w:sdtEndPr/>
                                  <w:sdtContent>
                                    <w:r w:rsidR="00BD169E">
                                      <w:rPr>
                                        <w:b/>
                                        <w:bCs/>
                                        <w:caps/>
                                        <w:color w:val="5B9BD5" w:themeColor="accent1"/>
                                        <w:sz w:val="38"/>
                                        <w:szCs w:val="38"/>
                                        <w:rtl/>
                                      </w:rPr>
                                      <w:t xml:space="preserve">     </w:t>
                                    </w:r>
                                  </w:sdtContent>
                                </w:sdt>
                              </w:p>
                              <w:p w:rsidR="00BD169E" w:rsidRPr="00BD169E" w:rsidRDefault="00172435" w:rsidP="00BD169E">
                                <w:pPr>
                                  <w:pStyle w:val="NoSpacing"/>
                                  <w:jc w:val="center"/>
                                  <w:rPr>
                                    <w:b/>
                                    <w:bCs/>
                                    <w:color w:val="5B9BD5" w:themeColor="accent1"/>
                                    <w:sz w:val="38"/>
                                    <w:szCs w:val="38"/>
                                  </w:rPr>
                                </w:pPr>
                                <w:sdt>
                                  <w:sdtPr>
                                    <w:rPr>
                                      <w:b/>
                                      <w:bCs/>
                                      <w:color w:val="5B9BD5" w:themeColor="accent1"/>
                                      <w:sz w:val="38"/>
                                      <w:szCs w:val="38"/>
                                      <w:rtl/>
                                    </w:rPr>
                                    <w:alias w:val="العنوان"/>
                                    <w:tag w:val=""/>
                                    <w:id w:val="-1809009088"/>
                                    <w:showingPlcHdr/>
                                    <w:dataBinding w:prefixMappings="xmlns:ns0='http://schemas.microsoft.com/office/2006/coverPageProps' " w:xpath="/ns0:CoverPageProperties[1]/ns0:CompanyAddress[1]" w:storeItemID="{55AF091B-3C7A-41E3-B477-F2FDAA23CFDA}"/>
                                    <w:text/>
                                  </w:sdtPr>
                                  <w:sdtEndPr/>
                                  <w:sdtContent>
                                    <w:r w:rsidR="00BD169E">
                                      <w:rPr>
                                        <w:b/>
                                        <w:bCs/>
                                        <w:color w:val="5B9BD5" w:themeColor="accent1"/>
                                        <w:sz w:val="38"/>
                                        <w:szCs w:val="3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4"/>
                              <w:szCs w:val="44"/>
                              <w:rtl/>
                            </w:rPr>
                            <w:alias w:val="التاريخ"/>
                            <w:tag w:val=""/>
                            <w:id w:val="-812632481"/>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D169E" w:rsidRPr="00BD169E" w:rsidRDefault="00172435" w:rsidP="00172435">
                              <w:pPr>
                                <w:pStyle w:val="NoSpacing"/>
                                <w:spacing w:after="40"/>
                                <w:jc w:val="center"/>
                                <w:rPr>
                                  <w:b/>
                                  <w:bCs/>
                                  <w:caps/>
                                  <w:color w:val="5B9BD5" w:themeColor="accent1"/>
                                  <w:sz w:val="44"/>
                                  <w:szCs w:val="44"/>
                                </w:rPr>
                              </w:pPr>
                              <w:r>
                                <w:rPr>
                                  <w:rFonts w:hint="cs"/>
                                  <w:b/>
                                  <w:bCs/>
                                  <w:caps/>
                                  <w:color w:val="5B9BD5" w:themeColor="accent1"/>
                                  <w:sz w:val="44"/>
                                  <w:szCs w:val="44"/>
                                  <w:rtl/>
                                </w:rPr>
                                <w:t xml:space="preserve">عمل الطالب/ </w:t>
                              </w:r>
                            </w:p>
                          </w:sdtContent>
                        </w:sdt>
                        <w:p w:rsidR="00BD169E" w:rsidRPr="00BD169E" w:rsidRDefault="00172435" w:rsidP="00BD169E">
                          <w:pPr>
                            <w:pStyle w:val="NoSpacing"/>
                            <w:jc w:val="center"/>
                            <w:rPr>
                              <w:b/>
                              <w:bCs/>
                              <w:color w:val="5B9BD5" w:themeColor="accent1"/>
                              <w:sz w:val="38"/>
                              <w:szCs w:val="38"/>
                            </w:rPr>
                          </w:pPr>
                          <w:sdt>
                            <w:sdtPr>
                              <w:rPr>
                                <w:b/>
                                <w:bCs/>
                                <w:caps/>
                                <w:color w:val="5B9BD5" w:themeColor="accent1"/>
                                <w:sz w:val="38"/>
                                <w:szCs w:val="38"/>
                                <w:rtl/>
                              </w:rPr>
                              <w:alias w:val="الشركة"/>
                              <w:tag w:val=""/>
                              <w:id w:val="1026908885"/>
                              <w:showingPlcHdr/>
                              <w:dataBinding w:prefixMappings="xmlns:ns0='http://schemas.openxmlformats.org/officeDocument/2006/extended-properties' " w:xpath="/ns0:Properties[1]/ns0:Company[1]" w:storeItemID="{6668398D-A668-4E3E-A5EB-62B293D839F1}"/>
                              <w:text/>
                            </w:sdtPr>
                            <w:sdtEndPr/>
                            <w:sdtContent>
                              <w:r w:rsidR="00BD169E">
                                <w:rPr>
                                  <w:b/>
                                  <w:bCs/>
                                  <w:caps/>
                                  <w:color w:val="5B9BD5" w:themeColor="accent1"/>
                                  <w:sz w:val="38"/>
                                  <w:szCs w:val="38"/>
                                  <w:rtl/>
                                </w:rPr>
                                <w:t xml:space="preserve">     </w:t>
                              </w:r>
                            </w:sdtContent>
                          </w:sdt>
                        </w:p>
                        <w:p w:rsidR="00BD169E" w:rsidRPr="00BD169E" w:rsidRDefault="00172435" w:rsidP="00BD169E">
                          <w:pPr>
                            <w:pStyle w:val="NoSpacing"/>
                            <w:jc w:val="center"/>
                            <w:rPr>
                              <w:b/>
                              <w:bCs/>
                              <w:color w:val="5B9BD5" w:themeColor="accent1"/>
                              <w:sz w:val="38"/>
                              <w:szCs w:val="38"/>
                            </w:rPr>
                          </w:pPr>
                          <w:sdt>
                            <w:sdtPr>
                              <w:rPr>
                                <w:b/>
                                <w:bCs/>
                                <w:color w:val="5B9BD5" w:themeColor="accent1"/>
                                <w:sz w:val="38"/>
                                <w:szCs w:val="38"/>
                                <w:rtl/>
                              </w:rPr>
                              <w:alias w:val="العنوان"/>
                              <w:tag w:val=""/>
                              <w:id w:val="-1809009088"/>
                              <w:showingPlcHdr/>
                              <w:dataBinding w:prefixMappings="xmlns:ns0='http://schemas.microsoft.com/office/2006/coverPageProps' " w:xpath="/ns0:CoverPageProperties[1]/ns0:CompanyAddress[1]" w:storeItemID="{55AF091B-3C7A-41E3-B477-F2FDAA23CFDA}"/>
                              <w:text/>
                            </w:sdtPr>
                            <w:sdtEndPr/>
                            <w:sdtContent>
                              <w:r w:rsidR="00BD169E">
                                <w:rPr>
                                  <w:b/>
                                  <w:bCs/>
                                  <w:color w:val="5B9BD5" w:themeColor="accent1"/>
                                  <w:sz w:val="38"/>
                                  <w:szCs w:val="3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D169E" w:rsidRDefault="00BD169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sdtContent>
    </w:sdt>
    <w:p w:rsidR="00BD169E" w:rsidRPr="00BD169E" w:rsidRDefault="00BD169E" w:rsidP="00BD169E">
      <w:pPr>
        <w:spacing w:line="360" w:lineRule="auto"/>
        <w:jc w:val="center"/>
        <w:rPr>
          <w:rFonts w:ascii="Traditional Arabic" w:hAnsi="Traditional Arabic" w:cs="Traditional Arabic"/>
          <w:sz w:val="34"/>
          <w:szCs w:val="34"/>
          <w:rtl/>
        </w:rPr>
      </w:pPr>
      <w:bookmarkStart w:id="0" w:name="_GoBack"/>
      <w:r w:rsidRPr="00BD169E">
        <w:rPr>
          <w:rFonts w:ascii="Traditional Arabic" w:hAnsi="Traditional Arabic" w:cs="Traditional Arabic"/>
          <w:b/>
          <w:bCs/>
          <w:sz w:val="40"/>
          <w:szCs w:val="40"/>
          <w:u w:val="single"/>
          <w:rtl/>
        </w:rPr>
        <w:lastRenderedPageBreak/>
        <w:t>دور الاسرة والمدرسة في الحفاظ على الامن</w:t>
      </w:r>
    </w:p>
    <w:p w:rsidR="00C97071" w:rsidRPr="00BD169E" w:rsidRDefault="00C97071" w:rsidP="00BD169E">
      <w:p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الأسرة والمدرسة والإنسان تعتبر الأسرة تليها المدرسة من أهم حاضنات الإنسان خلال فترة حياته، فهما المكانان اللذان يتزود فيهما الإنسان بكل ما يحتاجه من قيم، ومعارف، بحيث تتشكل شخصيته، ويُستخرج أفضل ما فيه. فإذا ما اتبعت كلٌّ من الأسرة والمدرسة الأساليب الجيّدة في تعليم الأطفال، وتشكيلهم، ظهر لدينا جيل صالح قادر على بناء وطنه، وأمته، والارتقاء بهما.</w:t>
      </w:r>
    </w:p>
    <w:p w:rsidR="00C97071" w:rsidRPr="00BD169E" w:rsidRDefault="00C97071" w:rsidP="00BD169E">
      <w:p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 xml:space="preserve"> للأسرة والمدرسة دور كبير، وحساس في حفظ الأمن في الدولة، فبهما ينعم الوطن بالازدهار، والرخاء، ويعم الأمن الذي بدونه لن يكون بمقدور أي شخص أن يتحرك بشكل طبيعي أو يقوم بمختلف الأنشطة الإنسانية التي خلقه الله تعالى ليقوم بها، وفيما يلي توضيح لدور كل من الأسرة والمدرسة في هذا المجال. </w:t>
      </w:r>
    </w:p>
    <w:p w:rsidR="00C97071" w:rsidRPr="00BD169E" w:rsidRDefault="00C97071" w:rsidP="00BD169E">
      <w:p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 xml:space="preserve">دور الأسرة والمدرسة في حفظ الأمن </w:t>
      </w:r>
    </w:p>
    <w:p w:rsidR="00C97071" w:rsidRPr="00BD169E" w:rsidRDefault="00C97071" w:rsidP="00BD169E">
      <w:pPr>
        <w:pStyle w:val="ListParagraph"/>
        <w:numPr>
          <w:ilvl w:val="0"/>
          <w:numId w:val="1"/>
        </w:num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الأسرة والمدرسة كفيلتان بتوعية الفرد منذ سنين عمره الأولى إزاء واجباته وحقوقه في وطنه، وذلك من خلال تعليمه الأساليب السلمية للمطالبة بحقوقه، وتعليمه أهمية أداء واجباته، فلو أدى كل إنسان واجبه على أكمل وجه من أصغر فرد في الدولة إلى أكبر فرد لسُدت كافة المنافذ التي قد يتسلل منها عدم الاستقرار، وانعدام الأمن.</w:t>
      </w:r>
    </w:p>
    <w:p w:rsidR="00C97071" w:rsidRPr="00BD169E" w:rsidRDefault="00C97071" w:rsidP="00BD169E">
      <w:pPr>
        <w:pStyle w:val="ListParagraph"/>
        <w:numPr>
          <w:ilvl w:val="0"/>
          <w:numId w:val="1"/>
        </w:num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توعيان الطفل إزاء أهمية احترام الآخرين مهما كانوا مختلفين معه، فاختلاف الآراء ليس مدعاة للتناحر، وإنما لاندماج الأفكار، إذ تكمن الخطورة في تحول اختلاف الرأي هذا إلى فوضى وعدم استقرار، نتيجة لتعدي الإنسان على أخيه الإنسان، وعلى حقه في نيل حياة كريمة خالية من الفوضى.</w:t>
      </w:r>
    </w:p>
    <w:p w:rsidR="00C97071" w:rsidRPr="00BD169E" w:rsidRDefault="00C97071" w:rsidP="00BD169E">
      <w:pPr>
        <w:pStyle w:val="ListParagraph"/>
        <w:numPr>
          <w:ilvl w:val="0"/>
          <w:numId w:val="1"/>
        </w:num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lastRenderedPageBreak/>
        <w:t>تبثّان في الطفل الأخلاق الحميدة التي تعتبر ركيزة رئيسية لحفظ الأمن في الوطن الكبير، فكلما سما المواطنون بأخلاقهم، كلما ترفعوا عن إثارة النعرات، والقلاقل، في المجتمع.</w:t>
      </w:r>
    </w:p>
    <w:p w:rsidR="00C97071" w:rsidRPr="00BD169E" w:rsidRDefault="00C97071" w:rsidP="00BD169E">
      <w:pPr>
        <w:pStyle w:val="ListParagraph"/>
        <w:numPr>
          <w:ilvl w:val="0"/>
          <w:numId w:val="1"/>
        </w:num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 xml:space="preserve">تعليان في الطفل قيمة المواطنة، حيث يساعد ذلك على جعل الوطن أولى الأولويات، ومن صار الوطن في قلبه هو الأولوية، حافظ عليه بكل ما أوتي من قوة، وخاف عليه من تفشي حالة الفوضى التي تعمل على تدمير موارده، وجعله مطمعاً من مطامع الدول المتربصة. </w:t>
      </w:r>
    </w:p>
    <w:p w:rsidR="00C97071" w:rsidRPr="00BD169E" w:rsidRDefault="00C97071" w:rsidP="00BD169E">
      <w:pPr>
        <w:pStyle w:val="ListParagraph"/>
        <w:numPr>
          <w:ilvl w:val="0"/>
          <w:numId w:val="1"/>
        </w:num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لهما دور كبير في تنشئة الفرد فكرياً، مما يساعد على نهضة الدولة اقتصادياً، وعلمياً، وهاتان النهضتان تدفعان بالاستقرار نحو الأمام، وتقفان سداً منيعاً أمام أية محاولة للنيل من الأمن، واستقرار الوطن.</w:t>
      </w:r>
    </w:p>
    <w:p w:rsidR="00C97071" w:rsidRPr="00BD169E" w:rsidRDefault="00C97071" w:rsidP="00BD169E">
      <w:pPr>
        <w:pStyle w:val="ListParagraph"/>
        <w:numPr>
          <w:ilvl w:val="0"/>
          <w:numId w:val="1"/>
        </w:num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تبثان في الطفل قيم الدين الصحيحة، فتنشئان جيلاً متديناً صالحاً، يرى الدين على أنه تطبيق عملي للمبادئ الإنسانية، وكلما انتشرت هذه الفكرة بين الناس، قلت نسبة أولئك الأشخاص الذين يرون في الدين اضطهاداً للآخر.</w:t>
      </w:r>
    </w:p>
    <w:p w:rsidR="00C97071" w:rsidRPr="00BD169E" w:rsidRDefault="00C97071" w:rsidP="00BD169E">
      <w:pPr>
        <w:pStyle w:val="ListParagraph"/>
        <w:numPr>
          <w:ilvl w:val="0"/>
          <w:numId w:val="1"/>
        </w:numPr>
        <w:spacing w:line="360" w:lineRule="auto"/>
        <w:jc w:val="lowKashida"/>
        <w:rPr>
          <w:rFonts w:ascii="Traditional Arabic" w:hAnsi="Traditional Arabic" w:cs="Traditional Arabic"/>
          <w:sz w:val="34"/>
          <w:szCs w:val="34"/>
          <w:rtl/>
        </w:rPr>
      </w:pPr>
      <w:r w:rsidRPr="00BD169E">
        <w:rPr>
          <w:rFonts w:ascii="Traditional Arabic" w:hAnsi="Traditional Arabic" w:cs="Traditional Arabic"/>
          <w:sz w:val="34"/>
          <w:szCs w:val="34"/>
          <w:rtl/>
        </w:rPr>
        <w:t>يعتبر هذا النمط من التفكير مدعاةً لنشوب حالة انعدام الأمن في المجتمع، فكثيرة هي الأمثلة في عصرنا الحالي التي يُتخذ فيها الدين ذريعة لنشر الفوضى بين الناس، مع أنه في الحقيقة وسيلة من وسائل نشر الأمن لأنه يدعو إلى كل ما هو خير وجيِّد.</w:t>
      </w:r>
    </w:p>
    <w:bookmarkEnd w:id="0"/>
    <w:p w:rsidR="007F2576" w:rsidRPr="00BD169E" w:rsidRDefault="007F2576" w:rsidP="00BD169E">
      <w:pPr>
        <w:spacing w:line="360" w:lineRule="auto"/>
        <w:jc w:val="lowKashida"/>
        <w:rPr>
          <w:rFonts w:ascii="Traditional Arabic" w:hAnsi="Traditional Arabic" w:cs="Traditional Arabic"/>
          <w:sz w:val="34"/>
          <w:szCs w:val="34"/>
        </w:rPr>
      </w:pPr>
    </w:p>
    <w:sectPr w:rsidR="007F2576" w:rsidRPr="00BD169E" w:rsidSect="00BD169E">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324"/>
    <w:multiLevelType w:val="hybridMultilevel"/>
    <w:tmpl w:val="A37E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71"/>
    <w:rsid w:val="0013184C"/>
    <w:rsid w:val="00172435"/>
    <w:rsid w:val="007F2576"/>
    <w:rsid w:val="00BD169E"/>
    <w:rsid w:val="00C97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071"/>
    <w:pPr>
      <w:ind w:left="720"/>
      <w:contextualSpacing/>
    </w:pPr>
  </w:style>
  <w:style w:type="paragraph" w:styleId="BalloonText">
    <w:name w:val="Balloon Text"/>
    <w:basedOn w:val="Normal"/>
    <w:link w:val="BalloonTextChar"/>
    <w:uiPriority w:val="99"/>
    <w:semiHidden/>
    <w:unhideWhenUsed/>
    <w:rsid w:val="00C9707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97071"/>
    <w:rPr>
      <w:rFonts w:ascii="Tahoma" w:hAnsi="Tahoma" w:cs="Tahoma"/>
      <w:sz w:val="18"/>
      <w:szCs w:val="18"/>
    </w:rPr>
  </w:style>
  <w:style w:type="paragraph" w:styleId="NoSpacing">
    <w:name w:val="No Spacing"/>
    <w:link w:val="NoSpacingChar"/>
    <w:uiPriority w:val="1"/>
    <w:qFormat/>
    <w:rsid w:val="00BD169E"/>
    <w:pPr>
      <w:bidi/>
      <w:spacing w:after="0" w:line="240" w:lineRule="auto"/>
    </w:pPr>
    <w:rPr>
      <w:rFonts w:eastAsiaTheme="minorEastAsia"/>
    </w:rPr>
  </w:style>
  <w:style w:type="character" w:customStyle="1" w:styleId="NoSpacingChar">
    <w:name w:val="No Spacing Char"/>
    <w:basedOn w:val="DefaultParagraphFont"/>
    <w:link w:val="NoSpacing"/>
    <w:uiPriority w:val="1"/>
    <w:rsid w:val="00BD169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071"/>
    <w:pPr>
      <w:ind w:left="720"/>
      <w:contextualSpacing/>
    </w:pPr>
  </w:style>
  <w:style w:type="paragraph" w:styleId="BalloonText">
    <w:name w:val="Balloon Text"/>
    <w:basedOn w:val="Normal"/>
    <w:link w:val="BalloonTextChar"/>
    <w:uiPriority w:val="99"/>
    <w:semiHidden/>
    <w:unhideWhenUsed/>
    <w:rsid w:val="00C9707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97071"/>
    <w:rPr>
      <w:rFonts w:ascii="Tahoma" w:hAnsi="Tahoma" w:cs="Tahoma"/>
      <w:sz w:val="18"/>
      <w:szCs w:val="18"/>
    </w:rPr>
  </w:style>
  <w:style w:type="paragraph" w:styleId="NoSpacing">
    <w:name w:val="No Spacing"/>
    <w:link w:val="NoSpacingChar"/>
    <w:uiPriority w:val="1"/>
    <w:qFormat/>
    <w:rsid w:val="00BD169E"/>
    <w:pPr>
      <w:bidi/>
      <w:spacing w:after="0" w:line="240" w:lineRule="auto"/>
    </w:pPr>
    <w:rPr>
      <w:rFonts w:eastAsiaTheme="minorEastAsia"/>
    </w:rPr>
  </w:style>
  <w:style w:type="character" w:customStyle="1" w:styleId="NoSpacingChar">
    <w:name w:val="No Spacing Char"/>
    <w:basedOn w:val="DefaultParagraphFont"/>
    <w:link w:val="NoSpacing"/>
    <w:uiPriority w:val="1"/>
    <w:rsid w:val="00BD169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F0"/>
    <w:rsid w:val="001C2BFA"/>
    <w:rsid w:val="005532F0"/>
    <w:rsid w:val="005869E0"/>
    <w:rsid w:val="00CE1A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8B79651FD14259AF2853533E18B490">
    <w:name w:val="C18B79651FD14259AF2853533E18B490"/>
    <w:rsid w:val="005532F0"/>
    <w:pPr>
      <w:bidi/>
    </w:pPr>
  </w:style>
  <w:style w:type="paragraph" w:customStyle="1" w:styleId="4A45E6D9C3E9434A85AE90334FA5DC5C">
    <w:name w:val="4A45E6D9C3E9434A85AE90334FA5DC5C"/>
    <w:rsid w:val="005532F0"/>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8B79651FD14259AF2853533E18B490">
    <w:name w:val="C18B79651FD14259AF2853533E18B490"/>
    <w:rsid w:val="005532F0"/>
    <w:pPr>
      <w:bidi/>
    </w:pPr>
  </w:style>
  <w:style w:type="paragraph" w:customStyle="1" w:styleId="4A45E6D9C3E9434A85AE90334FA5DC5C">
    <w:name w:val="4A45E6D9C3E9434A85AE90334FA5DC5C"/>
    <w:rsid w:val="005532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 الاسرة والمدرسة في الحفاظ على الامن</dc:title>
  <dc:subject/>
  <dc:creator>well</dc:creator>
  <cp:keywords/>
  <dc:description/>
  <cp:lastModifiedBy>SilverLine</cp:lastModifiedBy>
  <cp:revision>3</cp:revision>
  <cp:lastPrinted>2017-12-04T17:10:00Z</cp:lastPrinted>
  <dcterms:created xsi:type="dcterms:W3CDTF">2017-11-28T16:27:00Z</dcterms:created>
  <dcterms:modified xsi:type="dcterms:W3CDTF">2019-06-03T12:02:00Z</dcterms:modified>
</cp:coreProperties>
</file>