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585576"/>
        <w:docPartObj>
          <w:docPartGallery w:val="Cover Pages"/>
          <w:docPartUnique/>
        </w:docPartObj>
      </w:sdtPr>
      <w:sdtEndPr>
        <w:rPr>
          <w:rFonts w:ascii="Sakkal Majalla" w:hAnsi="Sakkal Majalla" w:cs="Sakkal Majalla"/>
          <w:sz w:val="36"/>
          <w:szCs w:val="36"/>
        </w:rPr>
      </w:sdtEndPr>
      <w:sdtContent>
        <w:p w:rsidR="00153C45" w:rsidRDefault="00153C4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group w14:anchorId="2AE6A086" id="Group 149" o:spid="_x0000_s1026" style="position:absolute;left:0;text-align:left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60"/>
                                    <w:szCs w:val="60"/>
                                    <w:rtl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53C45" w:rsidRPr="00153C45" w:rsidRDefault="007E76BF" w:rsidP="007E76BF">
                                    <w:pPr>
                                      <w:pStyle w:val="NoSpacing"/>
                                      <w:jc w:val="right"/>
                                      <w:rPr>
                                        <w:b/>
                                        <w:bCs/>
                                        <w:color w:val="595959" w:themeColor="text1" w:themeTint="A6"/>
                                        <w:sz w:val="60"/>
                                        <w:szCs w:val="6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595959" w:themeColor="text1" w:themeTint="A6"/>
                                        <w:sz w:val="60"/>
                                        <w:szCs w:val="6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153C45" w:rsidRPr="00153C45" w:rsidRDefault="007E76BF" w:rsidP="00153C45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50"/>
                                    <w:szCs w:val="5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50"/>
                                      <w:szCs w:val="50"/>
                                      <w:rtl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53C45">
                                      <w:rPr>
                                        <w:b/>
                                        <w:bCs/>
                                        <w:color w:val="595959" w:themeColor="text1" w:themeTint="A6"/>
                                        <w:sz w:val="50"/>
                                        <w:szCs w:val="5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b/>
                              <w:bCs/>
                              <w:color w:val="595959" w:themeColor="text1" w:themeTint="A6"/>
                              <w:sz w:val="60"/>
                              <w:szCs w:val="60"/>
                              <w:rtl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153C45" w:rsidRPr="00153C45" w:rsidRDefault="007E76BF" w:rsidP="007E76BF">
                              <w:pPr>
                                <w:pStyle w:val="NoSpacing"/>
                                <w:jc w:val="right"/>
                                <w:rPr>
                                  <w:b/>
                                  <w:bCs/>
                                  <w:color w:val="595959" w:themeColor="text1" w:themeTint="A6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595959" w:themeColor="text1" w:themeTint="A6"/>
                                  <w:sz w:val="60"/>
                                  <w:szCs w:val="60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153C45" w:rsidRPr="00153C45" w:rsidRDefault="007E76BF" w:rsidP="00153C45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  <w:sz w:val="50"/>
                              <w:szCs w:val="5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95959" w:themeColor="text1" w:themeTint="A6"/>
                                <w:sz w:val="50"/>
                                <w:szCs w:val="50"/>
                                <w:rtl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153C45">
                                <w:rPr>
                                  <w:b/>
                                  <w:bCs/>
                                  <w:color w:val="595959" w:themeColor="text1" w:themeTint="A6"/>
                                  <w:sz w:val="50"/>
                                  <w:szCs w:val="5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53C45" w:rsidRDefault="007E76BF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153C45">
                                      <w:rPr>
                                        <w:rFonts w:hint="cs"/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  <w:rtl/>
                                      </w:rPr>
                                      <w:t>دور الخوارزمي في الرياضيات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53C45" w:rsidRDefault="00153C45" w:rsidP="00153C45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 id="Text Box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pcgw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2PBg6u6bqgIZ76oYmOHlVoynXIsRb4TElaCQmP37BoQ2h&#10;+NRLnG3I//ybPuFBXlg522PqSh5+bIVXnJnPFrQez0ajzJCYf/GCz8JsPp0n4qwHtd02F4SGjLFe&#10;nMxiAkcziNpT84DdsEoPwiSsxLMlXw/iRezWAHaLVKtVBmEmnYjX9s7J5Dr1J7Htvn0Q3vWUjGDz&#10;DQ2jKRYvmNlh001Lq20kXWfaphJ3Be1Lj3nObO53T1oYz/8z6mlDLn8BAAD//wMAUEsDBBQABgAI&#10;AAAAIQDDTVCA2wAAAAYBAAAPAAAAZHJzL2Rvd25yZXYueG1sTI/BTsMwEETvSP0Ha5F6o3ZaBVCI&#10;U1WROFTqhQLi6sTbJCJeG9tpw9/jcoHLSKNZzbwtt7MZ2Rl9GCxJyFYCGFJr9UCdhLfX57tHYCEq&#10;0mq0hBK+McC2WtyUqtD2Qi94PsaOpRIKhZLQx+gKzkPbo1FhZR1Syk7WGxWT9R3XXl1SuRn5Woh7&#10;btRAaaFXDuse28/jZCRgPTWb9/okJp9/ZM7tDy58HaRc3s67J2AR5/h3DFf8hA5VYmrsRDqwUUJ6&#10;JP7qNcvydfKNhPxhI4BXJf+PX/0AAAD//wMAUEsBAi0AFAAGAAgAAAAhALaDOJL+AAAA4QEAABMA&#10;AAAAAAAAAAAAAAAAAAAAAFtDb250ZW50X1R5cGVzXS54bWxQSwECLQAUAAYACAAAACEAOP0h/9YA&#10;AACUAQAACwAAAAAAAAAAAAAAAAAvAQAAX3JlbHMvLnJlbHNQSwECLQAUAAYACAAAACEA45GKXIMC&#10;AABpBQAADgAAAAAAAAAAAAAAAAAuAgAAZHJzL2Uyb0RvYy54bWxQSwECLQAUAAYACAAAACEAw01Q&#10;gNsAAAAGAQAADwAAAAAAAAAAAAAAAADdBAAAZHJzL2Rvd25yZXYueG1sUEsFBgAAAAAEAAQA8wAA&#10;AOUFAAAAAA==&#10;" filled="f" stroked="f" strokeweight=".5pt">
                    <v:textbox inset="126pt,0,54pt,0">
                      <w:txbxContent>
                        <w:p w:rsidR="00153C45" w:rsidRDefault="00153C45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rFonts w:hint="cs"/>
                                  <w:caps/>
                                  <w:color w:val="4F81BD" w:themeColor="accent1"/>
                                  <w:sz w:val="64"/>
                                  <w:szCs w:val="64"/>
                                  <w:rtl/>
                                </w:rPr>
                                <w:t>دور الخوارزمي في الرياضيات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153C45" w:rsidRDefault="00153C45" w:rsidP="00153C45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153C45" w:rsidRDefault="00153C45">
          <w:pPr>
            <w:rPr>
              <w:rFonts w:ascii="Sakkal Majalla" w:hAnsi="Sakkal Majalla" w:cs="Sakkal Majalla"/>
              <w:sz w:val="36"/>
              <w:szCs w:val="36"/>
              <w:rtl/>
            </w:rPr>
          </w:pPr>
          <w:r>
            <w:rPr>
              <w:rFonts w:ascii="Sakkal Majalla" w:hAnsi="Sakkal Majalla" w:cs="Sakkal Majalla"/>
              <w:sz w:val="36"/>
              <w:szCs w:val="36"/>
              <w:rtl/>
            </w:rPr>
            <w:br w:type="page"/>
          </w:r>
        </w:p>
      </w:sdtContent>
    </w:sdt>
    <w:p w:rsidR="00153C45" w:rsidRDefault="00153C45" w:rsidP="00153C45">
      <w:pPr>
        <w:bidi/>
        <w:spacing w:after="0" w:line="240" w:lineRule="auto"/>
        <w:rPr>
          <w:rFonts w:asciiTheme="majorBidi" w:hAnsiTheme="majorBidi" w:cstheme="majorBidi"/>
          <w:b/>
          <w:bCs/>
          <w:sz w:val="56"/>
          <w:szCs w:val="56"/>
          <w:u w:val="single"/>
          <w:rtl/>
        </w:rPr>
        <w:sectPr w:rsidR="00153C45" w:rsidSect="004F04F3">
          <w:pgSz w:w="12240" w:h="15840"/>
          <w:pgMar w:top="1440" w:right="1800" w:bottom="1440" w:left="1800" w:header="708" w:footer="708" w:gutter="0"/>
          <w:pgNumType w:start="0"/>
          <w:cols w:space="708"/>
          <w:titlePg/>
          <w:docGrid w:linePitch="360"/>
        </w:sectPr>
      </w:pPr>
    </w:p>
    <w:p w:rsidR="00590409" w:rsidRPr="00153C45" w:rsidRDefault="00590409" w:rsidP="00153C45">
      <w:pPr>
        <w:bidi/>
        <w:spacing w:after="0" w:line="240" w:lineRule="auto"/>
        <w:rPr>
          <w:rFonts w:asciiTheme="majorBidi" w:hAnsiTheme="majorBidi" w:cstheme="majorBidi"/>
          <w:b/>
          <w:bCs/>
          <w:sz w:val="56"/>
          <w:szCs w:val="56"/>
          <w:u w:val="single"/>
          <w:rtl/>
        </w:rPr>
      </w:pPr>
      <w:bookmarkStart w:id="0" w:name="_GoBack"/>
      <w:r w:rsidRPr="00153C45">
        <w:rPr>
          <w:rFonts w:asciiTheme="majorBidi" w:hAnsiTheme="majorBidi" w:cstheme="majorBidi"/>
          <w:b/>
          <w:bCs/>
          <w:sz w:val="56"/>
          <w:szCs w:val="56"/>
          <w:u w:val="single"/>
          <w:rtl/>
        </w:rPr>
        <w:lastRenderedPageBreak/>
        <w:t>التعريف بـ الخوارزمي</w:t>
      </w:r>
    </w:p>
    <w:p w:rsidR="00590409" w:rsidRPr="004F04F3" w:rsidRDefault="00590409" w:rsidP="00153C45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هو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محمد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موسى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أصله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خوارزم</w:t>
      </w:r>
      <w:r w:rsidRPr="00153C45">
        <w:rPr>
          <w:rFonts w:ascii="Mangal" w:hAnsi="Mangal" w:cs="Mangal"/>
          <w:sz w:val="36"/>
          <w:szCs w:val="36"/>
          <w:rtl/>
        </w:rPr>
        <w:t xml:space="preserve">.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عاصر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المأمون،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وأقام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بغداد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ذاع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اسمه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وانتشر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صيته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بعدما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برز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الفلك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اتصل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بالخليفة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المأمون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أكرمه،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وانتمى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بيت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الحكمة</w:t>
      </w:r>
      <w:r w:rsidRPr="00153C45">
        <w:rPr>
          <w:rFonts w:ascii="Mangal" w:hAnsi="Mangal" w:cs="Mangal"/>
          <w:sz w:val="36"/>
          <w:szCs w:val="36"/>
          <w:rtl/>
        </w:rPr>
        <w:t xml:space="preserve">)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وأصبح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الموثوق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بهم،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توفي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بعد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عام</w:t>
      </w:r>
      <w:r w:rsidRPr="00153C45">
        <w:rPr>
          <w:rFonts w:ascii="Mangal" w:hAnsi="Mangal" w:cs="Mangal"/>
          <w:sz w:val="36"/>
          <w:szCs w:val="36"/>
          <w:rtl/>
        </w:rPr>
        <w:t xml:space="preserve"> 232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هـ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ويعتبر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مؤسس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</w:rPr>
        <w:t>.</w:t>
      </w: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تشير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الروايات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عائلة</w:t>
      </w:r>
      <w:r w:rsidRPr="00153C45">
        <w:rPr>
          <w:rFonts w:ascii="Mangal" w:hAnsi="Mangal" w:cs="Mangal"/>
          <w:sz w:val="36"/>
          <w:szCs w:val="36"/>
          <w:rtl/>
        </w:rPr>
        <w:t xml:space="preserve"> “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انتقلت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مدينة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خوارزم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تسمى</w:t>
      </w:r>
      <w:r w:rsidRPr="00153C45">
        <w:rPr>
          <w:rFonts w:ascii="Mangal" w:hAnsi="Mangal" w:cs="Mangal"/>
          <w:sz w:val="36"/>
          <w:szCs w:val="36"/>
          <w:rtl/>
        </w:rPr>
        <w:t xml:space="preserve"> “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خيوا</w:t>
      </w:r>
      <w:r w:rsidRPr="00153C45">
        <w:rPr>
          <w:rFonts w:ascii="Mangal" w:hAnsi="Mangal" w:cs="Mangal"/>
          <w:sz w:val="36"/>
          <w:szCs w:val="36"/>
          <w:rtl/>
        </w:rPr>
        <w:t xml:space="preserve">”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حاليا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جمهورية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أوزبكستان</w:t>
      </w:r>
      <w:r w:rsidRPr="00153C45">
        <w:rPr>
          <w:rFonts w:ascii="Mangal" w:hAnsi="Mangal" w:cs="Mangal"/>
          <w:sz w:val="36"/>
          <w:szCs w:val="36"/>
          <w:rtl/>
        </w:rPr>
        <w:t xml:space="preserve">)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بغداد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العراق،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والبعض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ينسبه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للعراق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فقط،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وأنجز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معظم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أبحاثه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عامي</w:t>
      </w:r>
      <w:r w:rsidRPr="00153C45">
        <w:rPr>
          <w:rFonts w:ascii="Mangal" w:hAnsi="Mangal" w:cs="Mangal"/>
          <w:sz w:val="36"/>
          <w:szCs w:val="36"/>
          <w:rtl/>
        </w:rPr>
        <w:t xml:space="preserve"> 813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153C45">
        <w:rPr>
          <w:rFonts w:ascii="Mangal" w:hAnsi="Mangal" w:cs="Mangal"/>
          <w:sz w:val="36"/>
          <w:szCs w:val="36"/>
          <w:rtl/>
        </w:rPr>
        <w:t xml:space="preserve"> 833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دار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الحكمة،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أسسها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الخليفة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المأمون،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المأمون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عينه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رأس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خزانة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كتبه،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وعهد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إليه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بجمع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الكتب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اليونانية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وترجمتها</w:t>
      </w:r>
      <w:r w:rsidRPr="00153C45">
        <w:rPr>
          <w:rFonts w:ascii="Mangal" w:hAnsi="Mangal" w:cs="Mangal"/>
          <w:sz w:val="36"/>
          <w:szCs w:val="36"/>
        </w:rPr>
        <w:t>.</w:t>
      </w: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استفاد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الكتب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متوافرة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خزانة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المأمون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فدرس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والجغرافية،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والفلك،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والتاريخ،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إضافةً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إحاطته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بالمعارف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اليونانية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والهندية،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ونشر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أعماله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باللغة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العربية،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لغة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ذلك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العصر</w:t>
      </w:r>
      <w:r w:rsidRPr="00153C45">
        <w:rPr>
          <w:rFonts w:ascii="Mangal" w:hAnsi="Mangal" w:cs="Mangal"/>
          <w:sz w:val="36"/>
          <w:szCs w:val="36"/>
        </w:rPr>
        <w:t>.</w:t>
      </w: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ويسميه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الطبري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تاريخه</w:t>
      </w:r>
      <w:r w:rsidRPr="00153C45">
        <w:rPr>
          <w:rFonts w:ascii="Mangal" w:hAnsi="Mangal" w:cs="Mangal"/>
          <w:sz w:val="36"/>
          <w:szCs w:val="36"/>
          <w:rtl/>
        </w:rPr>
        <w:t xml:space="preserve">: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محمد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موسى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القطربلّي،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نسبة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قرية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قُطْربُلّ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ضواحي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بغداد،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وكان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بدأ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كتابه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والمقابلة</w:t>
      </w:r>
      <w:r w:rsidRPr="00153C45">
        <w:rPr>
          <w:rFonts w:ascii="Mangal" w:hAnsi="Mangal" w:cs="Mangal"/>
          <w:sz w:val="36"/>
          <w:szCs w:val="36"/>
          <w:rtl/>
        </w:rPr>
        <w:t xml:space="preserve">)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بالبسملة،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وتشير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الموسوعات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العلمية</w:t>
      </w:r>
      <w:r w:rsidRPr="00153C45">
        <w:rPr>
          <w:rFonts w:ascii="Mangal" w:hAnsi="Mangal" w:cs="Mangal"/>
          <w:sz w:val="36"/>
          <w:szCs w:val="36"/>
          <w:rtl/>
        </w:rPr>
        <w:t xml:space="preserve"> –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كالموسوعة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البريطانية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وموسوعة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مايكروسوفت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إنكارتا،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وموسوعة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جامعة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كولومبيا،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وغيرها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عربي،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تشير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مراجع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أخرى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كونه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أصول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lastRenderedPageBreak/>
        <w:t>فارسية،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الإصدار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العام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للموسوعة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البريطانية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تذكر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أنه</w:t>
      </w:r>
      <w:r w:rsidRPr="00153C45">
        <w:rPr>
          <w:rFonts w:ascii="Mangal" w:hAnsi="Mangal" w:cs="Mangal"/>
          <w:sz w:val="36"/>
          <w:szCs w:val="36"/>
          <w:rtl/>
        </w:rPr>
        <w:t xml:space="preserve"> “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عالِم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مسلم</w:t>
      </w:r>
      <w:r w:rsidRPr="00153C45">
        <w:rPr>
          <w:rFonts w:ascii="Mangal" w:hAnsi="Mangal" w:cs="Mangal"/>
          <w:sz w:val="36"/>
          <w:szCs w:val="36"/>
          <w:rtl/>
        </w:rPr>
        <w:t xml:space="preserve">”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دون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تحديد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قوميته</w:t>
      </w:r>
      <w:r w:rsidRPr="00153C45">
        <w:rPr>
          <w:rFonts w:ascii="Mangal" w:hAnsi="Mangal" w:cs="Mangal"/>
          <w:sz w:val="36"/>
          <w:szCs w:val="36"/>
        </w:rPr>
        <w:t>.</w:t>
      </w: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ويُعَدُّ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أكبر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العرب،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العالميين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لهم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تأثير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كبير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العلوم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والفلكية،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هذا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الصدد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يقول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ألدو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مييلي</w:t>
      </w:r>
      <w:r w:rsidRPr="00153C45">
        <w:rPr>
          <w:rFonts w:ascii="Mangal" w:hAnsi="Mangal" w:cs="Mangal"/>
          <w:sz w:val="36"/>
          <w:szCs w:val="36"/>
          <w:rtl/>
        </w:rPr>
        <w:t>: “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وإذا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انتقلنا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والفلك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فسنلتقي،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منذ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البدء،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الطراز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الأول،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أشهر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هؤلاء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عبد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الله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محمد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موسى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</w:rPr>
        <w:t>”.</w:t>
      </w: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:rsidR="00590409" w:rsidRPr="00153C45" w:rsidRDefault="004F04F3" w:rsidP="00153C45">
      <w:pPr>
        <w:bidi/>
        <w:spacing w:after="0" w:line="240" w:lineRule="auto"/>
        <w:rPr>
          <w:rFonts w:asciiTheme="majorBidi" w:hAnsiTheme="majorBidi" w:cstheme="majorBidi"/>
          <w:b/>
          <w:bCs/>
          <w:sz w:val="54"/>
          <w:szCs w:val="54"/>
          <w:u w:val="single"/>
          <w:rtl/>
        </w:rPr>
      </w:pPr>
      <w:r w:rsidRPr="00153C45">
        <w:rPr>
          <w:rFonts w:asciiTheme="majorBidi" w:hAnsiTheme="majorBidi" w:cstheme="majorBidi" w:hint="cs"/>
          <w:b/>
          <w:bCs/>
          <w:sz w:val="52"/>
          <w:szCs w:val="52"/>
          <w:u w:val="single"/>
          <w:rtl/>
        </w:rPr>
        <w:t>دور</w:t>
      </w:r>
      <w:r w:rsidR="00590409" w:rsidRPr="00153C45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الخوارزمي</w:t>
      </w:r>
      <w:r w:rsidRPr="00153C45">
        <w:rPr>
          <w:rFonts w:asciiTheme="majorBidi" w:hAnsiTheme="majorBidi" w:cstheme="majorBidi" w:hint="cs"/>
          <w:b/>
          <w:bCs/>
          <w:sz w:val="52"/>
          <w:szCs w:val="52"/>
          <w:u w:val="single"/>
          <w:rtl/>
        </w:rPr>
        <w:t xml:space="preserve"> في الرياضيات</w:t>
      </w: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16"/>
          <w:szCs w:val="16"/>
          <w:rtl/>
        </w:rPr>
      </w:pP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هو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فصل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الحساب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والجبر،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عالج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بأسلوب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منطقي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يعد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أحد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أبرز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العرب،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وأحد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مشاهير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العالم،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إذ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تعدد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جوانب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نبوغه،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فبالإضافة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واضع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أسس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الحديث،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ترك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آثاراً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مهمة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الفلك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وغدا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زيجه</w:t>
      </w:r>
      <w:r w:rsidRPr="00153C45">
        <w:rPr>
          <w:rFonts w:ascii="Mangal" w:hAnsi="Mangal" w:cs="Mangal"/>
          <w:sz w:val="36"/>
          <w:szCs w:val="36"/>
          <w:rtl/>
        </w:rPr>
        <w:t xml:space="preserve">)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مرجعاً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لأرباب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هذا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</w:rPr>
        <w:t>.</w:t>
      </w: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واطلع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الناس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الأرقام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الهندسية،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ومهر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الحساب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بطابع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يتوافر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للهنود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أخذ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عنهم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هذه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الأرقام،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نهضة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أوروبا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العلوم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انطلقت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ممّا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أخذه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رياضيوها،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ولولاه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لكانت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تأخرت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هذه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النهضة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وتأخرت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المدنية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زمناً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ليس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باليسير</w:t>
      </w:r>
      <w:r w:rsidRPr="00153C45">
        <w:rPr>
          <w:rFonts w:ascii="Mangal" w:hAnsi="Mangal" w:cs="Mangal"/>
          <w:sz w:val="36"/>
          <w:szCs w:val="36"/>
        </w:rPr>
        <w:t>.</w:t>
      </w: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:rsidR="00590409" w:rsidRPr="00153C45" w:rsidRDefault="00590409" w:rsidP="00136FB6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وابتكر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مفهوم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الحاسوب،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أعطاه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لقب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الحاسوب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البعض</w:t>
      </w:r>
      <w:r w:rsidRPr="00153C45">
        <w:rPr>
          <w:rFonts w:ascii="Mangal" w:hAnsi="Mangal" w:cs="Mangal"/>
          <w:sz w:val="36"/>
          <w:szCs w:val="36"/>
          <w:rtl/>
        </w:rPr>
        <w:t>)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حتى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كلمة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خوارزمية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العديد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اللغات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ومنها</w:t>
      </w:r>
      <w:r w:rsidRPr="00153C45">
        <w:rPr>
          <w:rFonts w:ascii="Mangal" w:hAnsi="Mangal" w:cs="Mangal"/>
          <w:sz w:val="36"/>
          <w:szCs w:val="36"/>
        </w:rPr>
        <w:t xml:space="preserve"> </w:t>
      </w:r>
      <w:r w:rsidR="00136FB6" w:rsidRPr="00153C45">
        <w:rPr>
          <w:rFonts w:ascii="Mangal" w:hAnsi="Mangal" w:cs="Mangal"/>
          <w:sz w:val="36"/>
          <w:szCs w:val="36"/>
        </w:rPr>
        <w:t xml:space="preserve"> </w:t>
      </w:r>
      <w:r w:rsidRPr="00153C45">
        <w:rPr>
          <w:rFonts w:ascii="Mangal" w:hAnsi="Mangal" w:cs="Mangal"/>
          <w:sz w:val="36"/>
          <w:szCs w:val="36"/>
        </w:rPr>
        <w:t>algorithm</w:t>
      </w:r>
      <w:r w:rsidR="00136FB6" w:rsidRPr="00153C45">
        <w:rPr>
          <w:rFonts w:ascii="Mangal" w:hAnsi="Mangal" w:cs="Mangal"/>
          <w:sz w:val="36"/>
          <w:szCs w:val="36"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بالإنجليزية</w:t>
      </w:r>
      <w:r w:rsidRPr="00153C45">
        <w:rPr>
          <w:rFonts w:ascii="Mangal" w:hAnsi="Mangal" w:cs="Mangal"/>
          <w:sz w:val="36"/>
          <w:szCs w:val="36"/>
          <w:rtl/>
        </w:rPr>
        <w:t xml:space="preserve">)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اشتقت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اسمه،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بالإضافة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لذلك</w:t>
      </w:r>
      <w:r w:rsidRPr="00153C45">
        <w:rPr>
          <w:rFonts w:ascii="Mangal" w:hAnsi="Mangal" w:cs="Mangal"/>
          <w:sz w:val="36"/>
          <w:szCs w:val="36"/>
        </w:rPr>
        <w:t>.</w:t>
      </w: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:rsidR="00590409" w:rsidRPr="00153C45" w:rsidRDefault="00590409" w:rsidP="004F04F3">
      <w:pPr>
        <w:bidi/>
        <w:spacing w:after="0" w:line="240" w:lineRule="auto"/>
        <w:rPr>
          <w:rFonts w:ascii="Mangal" w:hAnsi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وقام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بأعمال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مهمة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حقول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والمثلثات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والفلك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والجغرافية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ورسم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الخرائط،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أدت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أعماله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المنهجية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والمنطقية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المعادلات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الدرجة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الثانية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نشوء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حتى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اخذ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اسمه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كتابه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حساب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والمقابلة،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نشره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عام</w:t>
      </w:r>
      <w:r w:rsidRPr="00153C45">
        <w:rPr>
          <w:rFonts w:ascii="Mangal" w:hAnsi="Mangal" w:cs="Mangal"/>
          <w:sz w:val="36"/>
          <w:szCs w:val="36"/>
          <w:rtl/>
        </w:rPr>
        <w:t xml:space="preserve"> 830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وانتقلت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هذه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الكلمة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العديد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اللغات</w:t>
      </w:r>
      <w:r w:rsidR="004F04F3" w:rsidRPr="00153C45">
        <w:rPr>
          <w:rFonts w:ascii="Mangal" w:hAnsi="Mangal" w:cs="Mangal"/>
          <w:sz w:val="36"/>
          <w:szCs w:val="36"/>
        </w:rPr>
        <w:t>.</w:t>
      </w:r>
      <w:r w:rsidRPr="00153C45">
        <w:rPr>
          <w:rFonts w:ascii="Mangal" w:hAnsi="Mangal" w:cs="Mangal"/>
          <w:sz w:val="36"/>
          <w:szCs w:val="36"/>
        </w:rPr>
        <w:t xml:space="preserve"> </w:t>
      </w:r>
    </w:p>
    <w:p w:rsidR="00590409" w:rsidRPr="00153C45" w:rsidRDefault="00590409" w:rsidP="00227F95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وكانت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أعماله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الكبيرة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مجال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نتيجة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لأبحاثه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الخاصة،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أنجز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الكثير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تجميع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وتطوير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المعلومات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موجودة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مسبقا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الإغريق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الهند،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فأعطاها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طابعه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الخاص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الالتزام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بالمنطق،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وبفضل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يستخدم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العالم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الأعداد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العربية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غيرت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بشكل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جذري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مفهومنا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الأعداد،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ادخل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مفهوم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العدد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صفر،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بدأت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فكرته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الهند</w:t>
      </w:r>
      <w:r w:rsidRPr="00153C45">
        <w:rPr>
          <w:rFonts w:ascii="Mangal" w:hAnsi="Mangal" w:cs="Mangal"/>
          <w:sz w:val="36"/>
          <w:szCs w:val="36"/>
        </w:rPr>
        <w:t>.</w:t>
      </w: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وصحح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أبحاث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العالم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الإغريقي</w:t>
      </w:r>
      <w:r w:rsidRPr="00153C45">
        <w:rPr>
          <w:rFonts w:ascii="Mangal" w:hAnsi="Mangal" w:cs="Mangal"/>
          <w:sz w:val="36"/>
          <w:szCs w:val="36"/>
        </w:rPr>
        <w:t xml:space="preserve"> Ptolemy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الجغرافية،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معتمدا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أبحاثه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الخاصة،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اشرف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عمل</w:t>
      </w:r>
      <w:r w:rsidRPr="00153C45">
        <w:rPr>
          <w:rFonts w:ascii="Mangal" w:hAnsi="Mangal" w:cs="Mangal"/>
          <w:sz w:val="36"/>
          <w:szCs w:val="36"/>
          <w:rtl/>
        </w:rPr>
        <w:t xml:space="preserve"> 70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جغرافيا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لانجاز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خريطة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للعالم،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عندما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أصبحت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أبحاثه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معروفة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أوروبا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بعد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ترجمتها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اللاتينية،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دور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كبير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تقدم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الغرب،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عرف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كتابه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الخاص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أوروبا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بهذا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وأصبح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الكتاب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يدرس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الجامعات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الأوروبية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حتى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القرن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السادس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عشر،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كتب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أيضا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الساعة،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الإسطرلاب،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الساعة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الشمسية</w:t>
      </w:r>
      <w:r w:rsidRPr="00153C45">
        <w:rPr>
          <w:rFonts w:ascii="Mangal" w:hAnsi="Mangal" w:cs="Mangal"/>
          <w:sz w:val="36"/>
          <w:szCs w:val="36"/>
        </w:rPr>
        <w:t>.</w:t>
      </w:r>
    </w:p>
    <w:p w:rsidR="00590409" w:rsidRPr="00153C45" w:rsidRDefault="00590409" w:rsidP="00590409">
      <w:pPr>
        <w:bidi/>
        <w:spacing w:after="0" w:line="240" w:lineRule="auto"/>
        <w:rPr>
          <w:rFonts w:ascii="Mangal" w:hAnsi="Mangal"/>
          <w:sz w:val="36"/>
          <w:szCs w:val="36"/>
          <w:rtl/>
        </w:rPr>
      </w:pPr>
    </w:p>
    <w:p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ولعبت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انجازاته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دورا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كبيرا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تقدم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والعلوم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تعتمد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عليها،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وإضافةً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إسهاماته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الكبرى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الحساب،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أبدع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الفلك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وأتى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ببحوث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جديدة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المثلثات،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ووضع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جداول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فلكية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زيجاً</w:t>
      </w:r>
      <w:r w:rsidRPr="00153C45">
        <w:rPr>
          <w:rFonts w:ascii="Mangal" w:hAnsi="Mangal" w:cs="Mangal"/>
          <w:sz w:val="36"/>
          <w:szCs w:val="36"/>
          <w:rtl/>
        </w:rPr>
        <w:t>)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لهذا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الزيج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الأثر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الكبير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الجداول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الأخرى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وضعها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بعد،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إذ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استعانوا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واعتمدوا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عليه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وأخذوا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lastRenderedPageBreak/>
        <w:t>هومن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أهم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إسهامات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التحسينات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أدخلها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جغرافية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بطليموس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سواء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بالنسبة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للنص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الخرائط</w:t>
      </w:r>
      <w:r w:rsidRPr="00153C45">
        <w:rPr>
          <w:rFonts w:ascii="Mangal" w:hAnsi="Mangal" w:cs="Mangal"/>
          <w:sz w:val="36"/>
          <w:szCs w:val="36"/>
          <w:rtl/>
        </w:rPr>
        <w:t>.</w:t>
      </w:r>
      <w:bookmarkEnd w:id="0"/>
    </w:p>
    <w:sectPr w:rsidR="00590409" w:rsidRPr="00153C45" w:rsidSect="00153C45">
      <w:type w:val="continuous"/>
      <w:pgSz w:w="12240" w:h="15840"/>
      <w:pgMar w:top="1440" w:right="1800" w:bottom="1440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09"/>
    <w:rsid w:val="00082B87"/>
    <w:rsid w:val="00136FB6"/>
    <w:rsid w:val="00153C45"/>
    <w:rsid w:val="00227F95"/>
    <w:rsid w:val="002372CC"/>
    <w:rsid w:val="00435CCC"/>
    <w:rsid w:val="004A2C11"/>
    <w:rsid w:val="004F04F3"/>
    <w:rsid w:val="00590409"/>
    <w:rsid w:val="007E76BF"/>
    <w:rsid w:val="00C97467"/>
    <w:rsid w:val="00CC6F5E"/>
    <w:rsid w:val="00E25833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04F3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F04F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04F3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F04F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‏1317هـ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دور الخوارزمي في الرياضيات</vt:lpstr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دور الخوارزمي في الرياضيات</dc:title>
  <dc:subject/>
  <dc:creator> </dc:creator>
  <cp:keywords/>
  <dc:description/>
  <cp:lastModifiedBy>SilverLine</cp:lastModifiedBy>
  <cp:revision>3</cp:revision>
  <cp:lastPrinted>2016-09-28T08:10:00Z</cp:lastPrinted>
  <dcterms:created xsi:type="dcterms:W3CDTF">2016-10-02T19:33:00Z</dcterms:created>
  <dcterms:modified xsi:type="dcterms:W3CDTF">2019-06-03T12:03:00Z</dcterms:modified>
</cp:coreProperties>
</file>