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EE8" w:rsidRPr="00515EE8" w:rsidRDefault="00515EE8" w:rsidP="00515EE8">
      <w:pPr>
        <w:spacing w:after="0"/>
        <w:jc w:val="center"/>
        <w:rPr>
          <w:b/>
          <w:bCs/>
          <w:sz w:val="44"/>
          <w:szCs w:val="44"/>
          <w:rtl/>
        </w:rPr>
      </w:pPr>
      <w:r w:rsidRPr="00515EE8">
        <w:rPr>
          <w:rFonts w:cs="Arial" w:hint="cs"/>
          <w:b/>
          <w:bCs/>
          <w:sz w:val="44"/>
          <w:szCs w:val="44"/>
          <w:rtl/>
        </w:rPr>
        <w:t>دور</w:t>
      </w:r>
      <w:r w:rsidRPr="00515EE8">
        <w:rPr>
          <w:rFonts w:cs="Arial"/>
          <w:b/>
          <w:bCs/>
          <w:sz w:val="44"/>
          <w:szCs w:val="44"/>
          <w:rtl/>
        </w:rPr>
        <w:t xml:space="preserve"> </w:t>
      </w:r>
      <w:r w:rsidRPr="00515EE8">
        <w:rPr>
          <w:rFonts w:cs="Arial" w:hint="cs"/>
          <w:b/>
          <w:bCs/>
          <w:sz w:val="44"/>
          <w:szCs w:val="44"/>
          <w:rtl/>
        </w:rPr>
        <w:t>علماء</w:t>
      </w:r>
      <w:r w:rsidRPr="00515EE8">
        <w:rPr>
          <w:rFonts w:cs="Arial"/>
          <w:b/>
          <w:bCs/>
          <w:sz w:val="44"/>
          <w:szCs w:val="44"/>
          <w:rtl/>
        </w:rPr>
        <w:t xml:space="preserve"> </w:t>
      </w:r>
      <w:r w:rsidRPr="00515EE8">
        <w:rPr>
          <w:rFonts w:cs="Arial" w:hint="cs"/>
          <w:b/>
          <w:bCs/>
          <w:sz w:val="44"/>
          <w:szCs w:val="44"/>
          <w:rtl/>
        </w:rPr>
        <w:t>المسلمين</w:t>
      </w:r>
      <w:r w:rsidRPr="00515EE8">
        <w:rPr>
          <w:rFonts w:cs="Arial" w:hint="cs"/>
          <w:b/>
          <w:bCs/>
          <w:sz w:val="44"/>
          <w:szCs w:val="44"/>
          <w:rtl/>
        </w:rPr>
        <w:t xml:space="preserve"> والعرب</w:t>
      </w:r>
      <w:r w:rsidRPr="00515EE8">
        <w:rPr>
          <w:rFonts w:cs="Arial"/>
          <w:b/>
          <w:bCs/>
          <w:sz w:val="44"/>
          <w:szCs w:val="44"/>
          <w:rtl/>
        </w:rPr>
        <w:t xml:space="preserve"> </w:t>
      </w:r>
      <w:r w:rsidRPr="00515EE8">
        <w:rPr>
          <w:rFonts w:cs="Arial" w:hint="cs"/>
          <w:b/>
          <w:bCs/>
          <w:sz w:val="44"/>
          <w:szCs w:val="44"/>
          <w:rtl/>
        </w:rPr>
        <w:t>في</w:t>
      </w:r>
      <w:r w:rsidRPr="00515EE8">
        <w:rPr>
          <w:rFonts w:cs="Arial"/>
          <w:b/>
          <w:bCs/>
          <w:sz w:val="44"/>
          <w:szCs w:val="44"/>
          <w:rtl/>
        </w:rPr>
        <w:t xml:space="preserve"> </w:t>
      </w:r>
      <w:r w:rsidRPr="00515EE8">
        <w:rPr>
          <w:rFonts w:cs="Arial" w:hint="cs"/>
          <w:b/>
          <w:bCs/>
          <w:sz w:val="44"/>
          <w:szCs w:val="44"/>
          <w:rtl/>
        </w:rPr>
        <w:t>علم</w:t>
      </w:r>
      <w:r w:rsidRPr="00515EE8">
        <w:rPr>
          <w:rFonts w:cs="Arial"/>
          <w:b/>
          <w:bCs/>
          <w:sz w:val="44"/>
          <w:szCs w:val="44"/>
          <w:rtl/>
        </w:rPr>
        <w:t xml:space="preserve"> </w:t>
      </w:r>
      <w:r w:rsidRPr="00515EE8">
        <w:rPr>
          <w:rFonts w:cs="Arial" w:hint="cs"/>
          <w:b/>
          <w:bCs/>
          <w:sz w:val="44"/>
          <w:szCs w:val="44"/>
          <w:rtl/>
        </w:rPr>
        <w:t>البصريات</w:t>
      </w:r>
    </w:p>
    <w:p w:rsidR="00515EE8" w:rsidRPr="00515EE8" w:rsidRDefault="00515EE8" w:rsidP="00515EE8">
      <w:pPr>
        <w:spacing w:after="0"/>
        <w:jc w:val="both"/>
        <w:rPr>
          <w:sz w:val="28"/>
          <w:szCs w:val="28"/>
          <w:rtl/>
        </w:rPr>
      </w:pPr>
    </w:p>
    <w:p w:rsidR="00515EE8" w:rsidRPr="00515EE8" w:rsidRDefault="00515EE8" w:rsidP="00515EE8">
      <w:pPr>
        <w:spacing w:after="0"/>
        <w:jc w:val="both"/>
        <w:rPr>
          <w:sz w:val="28"/>
          <w:szCs w:val="28"/>
          <w:rtl/>
        </w:rPr>
      </w:pPr>
      <w:r w:rsidRPr="00515EE8">
        <w:rPr>
          <w:rFonts w:cs="Arial" w:hint="cs"/>
          <w:sz w:val="28"/>
          <w:szCs w:val="28"/>
          <w:rtl/>
        </w:rPr>
        <w:t>علم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البصريات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الحضارة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الإسلامية</w:t>
      </w:r>
      <w:r w:rsidRPr="00515EE8">
        <w:rPr>
          <w:rFonts w:cs="Arial" w:hint="cs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كغيره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العلوم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التي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ظهرت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قبل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المسلمين،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كان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لليونانيين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وغيرهم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الشعوب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القديمة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اهتمام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بعلم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البصريات،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وكان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لهم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فيه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آثار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طيبة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اتَّكأ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عليها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علماء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المسلمين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عند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ممارستهم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لهذا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العلم،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فقد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نقلوا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عن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اليونان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آراءهم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انكسار</w:t>
      </w:r>
      <w:r w:rsidRPr="00515EE8">
        <w:rPr>
          <w:rFonts w:cs="Arial"/>
          <w:sz w:val="28"/>
          <w:szCs w:val="28"/>
          <w:rtl/>
        </w:rPr>
        <w:t xml:space="preserve"> </w:t>
      </w:r>
      <w:proofErr w:type="gramStart"/>
      <w:r w:rsidRPr="00515EE8">
        <w:rPr>
          <w:rFonts w:cs="Arial" w:hint="cs"/>
          <w:sz w:val="28"/>
          <w:szCs w:val="28"/>
          <w:rtl/>
        </w:rPr>
        <w:t>الضوء</w:t>
      </w:r>
      <w:r w:rsidRPr="00515EE8">
        <w:rPr>
          <w:rFonts w:cs="Arial"/>
          <w:sz w:val="28"/>
          <w:szCs w:val="28"/>
          <w:rtl/>
        </w:rPr>
        <w:t>,</w:t>
      </w:r>
      <w:proofErr w:type="gramEnd"/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والمرايا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المحرِقَة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وغيرها</w:t>
      </w:r>
      <w:r w:rsidRPr="00515EE8">
        <w:rPr>
          <w:rFonts w:cs="Arial"/>
          <w:sz w:val="28"/>
          <w:szCs w:val="28"/>
          <w:rtl/>
        </w:rPr>
        <w:t xml:space="preserve">, </w:t>
      </w:r>
      <w:r w:rsidRPr="00515EE8">
        <w:rPr>
          <w:rFonts w:cs="Arial" w:hint="cs"/>
          <w:sz w:val="28"/>
          <w:szCs w:val="28"/>
          <w:rtl/>
        </w:rPr>
        <w:t>ولكنهم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لم</w:t>
      </w:r>
      <w:r w:rsidRPr="00515EE8">
        <w:rPr>
          <w:rFonts w:cs="Arial"/>
          <w:sz w:val="28"/>
          <w:szCs w:val="28"/>
          <w:rtl/>
        </w:rPr>
        <w:t xml:space="preserve"> </w:t>
      </w:r>
      <w:proofErr w:type="spellStart"/>
      <w:r w:rsidRPr="00515EE8">
        <w:rPr>
          <w:rFonts w:cs="Arial" w:hint="cs"/>
          <w:sz w:val="28"/>
          <w:szCs w:val="28"/>
          <w:rtl/>
        </w:rPr>
        <w:t>يقتصروا</w:t>
      </w:r>
      <w:proofErr w:type="spellEnd"/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على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مجرَّد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النقل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بل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توسَّعوا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وأضافوا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إضافات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باهرة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ابتكاراتهم،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واستطاعوا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يسطِّروا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علم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البصريات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تاريخًا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مشرِّفًا</w:t>
      </w:r>
      <w:r w:rsidRPr="00515EE8">
        <w:rPr>
          <w:rFonts w:cs="Arial"/>
          <w:sz w:val="28"/>
          <w:szCs w:val="28"/>
          <w:rtl/>
        </w:rPr>
        <w:t>.</w:t>
      </w:r>
    </w:p>
    <w:p w:rsidR="00515EE8" w:rsidRPr="00515EE8" w:rsidRDefault="00515EE8" w:rsidP="00515EE8">
      <w:pPr>
        <w:spacing w:after="0"/>
        <w:jc w:val="both"/>
        <w:rPr>
          <w:sz w:val="28"/>
          <w:szCs w:val="28"/>
          <w:rtl/>
        </w:rPr>
      </w:pPr>
      <w:r w:rsidRPr="00515EE8">
        <w:rPr>
          <w:rFonts w:cs="Arial" w:hint="cs"/>
          <w:sz w:val="28"/>
          <w:szCs w:val="28"/>
          <w:rtl/>
        </w:rPr>
        <w:t>علم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البصريات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الحضارة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الإغريقية</w:t>
      </w:r>
    </w:p>
    <w:p w:rsidR="00515EE8" w:rsidRPr="00515EE8" w:rsidRDefault="00515EE8" w:rsidP="00515EE8">
      <w:pPr>
        <w:spacing w:after="0"/>
        <w:jc w:val="both"/>
        <w:rPr>
          <w:sz w:val="28"/>
          <w:szCs w:val="28"/>
          <w:rtl/>
        </w:rPr>
      </w:pPr>
    </w:p>
    <w:p w:rsidR="00515EE8" w:rsidRPr="00515EE8" w:rsidRDefault="00515EE8" w:rsidP="00515EE8">
      <w:pPr>
        <w:spacing w:after="0"/>
        <w:jc w:val="both"/>
        <w:rPr>
          <w:sz w:val="28"/>
          <w:szCs w:val="28"/>
          <w:rtl/>
        </w:rPr>
      </w:pPr>
      <w:r w:rsidRPr="00515EE8">
        <w:rPr>
          <w:rFonts w:cs="Arial" w:hint="cs"/>
          <w:sz w:val="28"/>
          <w:szCs w:val="28"/>
          <w:rtl/>
        </w:rPr>
        <w:t>في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أوَّل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الأمر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كانت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البصريَّات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الإغريقيَّة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تحوي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رأيين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متعارضين؛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الأول</w:t>
      </w:r>
      <w:r w:rsidRPr="00515EE8">
        <w:rPr>
          <w:rFonts w:cs="Arial"/>
          <w:sz w:val="28"/>
          <w:szCs w:val="28"/>
          <w:rtl/>
        </w:rPr>
        <w:t xml:space="preserve">: </w:t>
      </w:r>
      <w:r w:rsidRPr="00515EE8">
        <w:rPr>
          <w:rFonts w:cs="Arial" w:hint="cs"/>
          <w:sz w:val="28"/>
          <w:szCs w:val="28"/>
          <w:rtl/>
        </w:rPr>
        <w:t>هو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الإدخال،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دخول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شيء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يمثل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الجسم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إلى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العينيين،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والثاني</w:t>
      </w:r>
      <w:r w:rsidRPr="00515EE8">
        <w:rPr>
          <w:rFonts w:cs="Arial"/>
          <w:sz w:val="28"/>
          <w:szCs w:val="28"/>
          <w:rtl/>
        </w:rPr>
        <w:t xml:space="preserve">: </w:t>
      </w:r>
      <w:r w:rsidRPr="00515EE8">
        <w:rPr>
          <w:rFonts w:cs="Arial" w:hint="cs"/>
          <w:sz w:val="28"/>
          <w:szCs w:val="28"/>
          <w:rtl/>
        </w:rPr>
        <w:t>الانبعاث،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حدوث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الرؤية</w:t>
      </w:r>
      <w:r w:rsidRPr="00515EE8">
        <w:rPr>
          <w:rFonts w:cs="Arial"/>
          <w:sz w:val="28"/>
          <w:szCs w:val="28"/>
          <w:rtl/>
        </w:rPr>
        <w:t xml:space="preserve"> (</w:t>
      </w:r>
      <w:r w:rsidRPr="00515EE8">
        <w:rPr>
          <w:rFonts w:cs="Arial" w:hint="cs"/>
          <w:sz w:val="28"/>
          <w:szCs w:val="28"/>
          <w:rtl/>
        </w:rPr>
        <w:t>الإبصار</w:t>
      </w:r>
      <w:r w:rsidRPr="00515EE8">
        <w:rPr>
          <w:rFonts w:cs="Arial"/>
          <w:sz w:val="28"/>
          <w:szCs w:val="28"/>
          <w:rtl/>
        </w:rPr>
        <w:t xml:space="preserve">) </w:t>
      </w:r>
      <w:r w:rsidRPr="00515EE8">
        <w:rPr>
          <w:rFonts w:cs="Arial" w:hint="cs"/>
          <w:sz w:val="28"/>
          <w:szCs w:val="28"/>
          <w:rtl/>
        </w:rPr>
        <w:t>عندما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تنبعث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أشعة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العينين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وتعترضها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الأجسام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المرئية</w:t>
      </w:r>
      <w:r w:rsidRPr="00515EE8">
        <w:rPr>
          <w:rFonts w:cs="Arial"/>
          <w:sz w:val="28"/>
          <w:szCs w:val="28"/>
          <w:rtl/>
        </w:rPr>
        <w:t xml:space="preserve">. </w:t>
      </w:r>
      <w:r w:rsidRPr="00515EE8">
        <w:rPr>
          <w:rFonts w:cs="Arial" w:hint="cs"/>
          <w:sz w:val="28"/>
          <w:szCs w:val="28"/>
          <w:rtl/>
        </w:rPr>
        <w:t>وقد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ظلَّت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الحضارة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الإغريقيَّة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تتناول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البصريات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بأخذٍ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وردٍّ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بين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هذين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الرأيين،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وكانت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مجهودات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أرسطو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تفتقر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إلى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تفصيل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حتميٍّ،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وكذلك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إقليدس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رغم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مجهوداته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الملموسة،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إلاَّ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نظرياته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كانت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مقصورة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على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تقديم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شرح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كامل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للإبصار؛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لأنها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أغفلت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العناصر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الفيزيائيَّة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والفسيولوجيَّة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والسيكولوجيَّة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للظواهر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البصريَّة،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حيث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ذهب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إلى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العين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تُحْدِث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الجسم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الشفاف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المتوسِّط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بينها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وبين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المبصَرَات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شعاعًا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ينبعث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منها،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وأن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الأشياء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التي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يقع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عليها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هذا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الشعاع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تُبْصَر،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والتي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لا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يقع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عليها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لا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تُبْصَر،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وأن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الأشياء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التي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تُبْصَر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زاوية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كبيرة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تُرى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كبيرة،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والتي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تبصر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زاوية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صغيرة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ترى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صغيرة</w:t>
      </w:r>
      <w:r w:rsidRPr="00515EE8">
        <w:rPr>
          <w:rFonts w:cs="Arial"/>
          <w:sz w:val="28"/>
          <w:szCs w:val="28"/>
          <w:rtl/>
        </w:rPr>
        <w:t xml:space="preserve">. </w:t>
      </w:r>
      <w:r w:rsidRPr="00515EE8">
        <w:rPr>
          <w:rFonts w:cs="Arial" w:hint="cs"/>
          <w:sz w:val="28"/>
          <w:szCs w:val="28"/>
          <w:rtl/>
        </w:rPr>
        <w:t>أما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بطليموس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فرغم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إبداعه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التوفيق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بين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التناول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الهندسي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والتناول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الفيزيائي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إلا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أنه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فشل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نهاية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الأمر؛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لأن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استخدامه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كان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مقصورًا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على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دعم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استنتاجات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سبق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التوصُّل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إليها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فعلاً،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بل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إن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معالجة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النتائج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التجريبيَّة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كانت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تجري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أحيانًا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بجواز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مروره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لهذه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الاستنتاجات</w:t>
      </w:r>
      <w:r w:rsidRPr="00515EE8">
        <w:rPr>
          <w:rFonts w:cs="Arial"/>
          <w:sz w:val="28"/>
          <w:szCs w:val="28"/>
          <w:rtl/>
        </w:rPr>
        <w:t>.</w:t>
      </w:r>
    </w:p>
    <w:p w:rsidR="00515EE8" w:rsidRPr="00515EE8" w:rsidRDefault="00515EE8" w:rsidP="00515EE8">
      <w:pPr>
        <w:spacing w:after="0"/>
        <w:jc w:val="both"/>
        <w:rPr>
          <w:b/>
          <w:bCs/>
          <w:sz w:val="34"/>
          <w:szCs w:val="34"/>
          <w:rtl/>
        </w:rPr>
      </w:pPr>
      <w:bookmarkStart w:id="0" w:name="_GoBack"/>
      <w:r w:rsidRPr="00515EE8">
        <w:rPr>
          <w:rFonts w:cs="Arial" w:hint="cs"/>
          <w:b/>
          <w:bCs/>
          <w:sz w:val="34"/>
          <w:szCs w:val="34"/>
          <w:rtl/>
        </w:rPr>
        <w:t>إسهامات</w:t>
      </w:r>
      <w:r w:rsidRPr="00515EE8">
        <w:rPr>
          <w:rFonts w:cs="Arial"/>
          <w:b/>
          <w:bCs/>
          <w:sz w:val="34"/>
          <w:szCs w:val="34"/>
          <w:rtl/>
        </w:rPr>
        <w:t xml:space="preserve"> </w:t>
      </w:r>
      <w:r w:rsidRPr="00515EE8">
        <w:rPr>
          <w:rFonts w:cs="Arial" w:hint="cs"/>
          <w:b/>
          <w:bCs/>
          <w:sz w:val="34"/>
          <w:szCs w:val="34"/>
          <w:rtl/>
        </w:rPr>
        <w:t>علماء</w:t>
      </w:r>
      <w:r w:rsidRPr="00515EE8">
        <w:rPr>
          <w:rFonts w:cs="Arial"/>
          <w:b/>
          <w:bCs/>
          <w:sz w:val="34"/>
          <w:szCs w:val="34"/>
          <w:rtl/>
        </w:rPr>
        <w:t xml:space="preserve"> </w:t>
      </w:r>
      <w:r w:rsidRPr="00515EE8">
        <w:rPr>
          <w:rFonts w:cs="Arial" w:hint="cs"/>
          <w:b/>
          <w:bCs/>
          <w:sz w:val="34"/>
          <w:szCs w:val="34"/>
          <w:rtl/>
        </w:rPr>
        <w:t>المسلمين</w:t>
      </w:r>
      <w:r w:rsidRPr="00515EE8">
        <w:rPr>
          <w:rFonts w:cs="Arial"/>
          <w:b/>
          <w:bCs/>
          <w:sz w:val="34"/>
          <w:szCs w:val="34"/>
          <w:rtl/>
        </w:rPr>
        <w:t xml:space="preserve"> </w:t>
      </w:r>
      <w:r w:rsidRPr="00515EE8">
        <w:rPr>
          <w:rFonts w:cs="Arial" w:hint="cs"/>
          <w:b/>
          <w:bCs/>
          <w:sz w:val="34"/>
          <w:szCs w:val="34"/>
          <w:rtl/>
        </w:rPr>
        <w:t>في</w:t>
      </w:r>
      <w:r w:rsidRPr="00515EE8">
        <w:rPr>
          <w:rFonts w:cs="Arial"/>
          <w:b/>
          <w:bCs/>
          <w:sz w:val="34"/>
          <w:szCs w:val="34"/>
          <w:rtl/>
        </w:rPr>
        <w:t xml:space="preserve"> </w:t>
      </w:r>
      <w:r w:rsidRPr="00515EE8">
        <w:rPr>
          <w:rFonts w:cs="Arial" w:hint="cs"/>
          <w:b/>
          <w:bCs/>
          <w:sz w:val="34"/>
          <w:szCs w:val="34"/>
          <w:rtl/>
        </w:rPr>
        <w:t>تطور</w:t>
      </w:r>
      <w:r w:rsidRPr="00515EE8">
        <w:rPr>
          <w:rFonts w:cs="Arial"/>
          <w:b/>
          <w:bCs/>
          <w:sz w:val="34"/>
          <w:szCs w:val="34"/>
          <w:rtl/>
        </w:rPr>
        <w:t xml:space="preserve"> </w:t>
      </w:r>
      <w:r w:rsidRPr="00515EE8">
        <w:rPr>
          <w:rFonts w:cs="Arial" w:hint="cs"/>
          <w:b/>
          <w:bCs/>
          <w:sz w:val="34"/>
          <w:szCs w:val="34"/>
          <w:rtl/>
        </w:rPr>
        <w:t>علم</w:t>
      </w:r>
      <w:r w:rsidRPr="00515EE8">
        <w:rPr>
          <w:rFonts w:cs="Arial"/>
          <w:b/>
          <w:bCs/>
          <w:sz w:val="34"/>
          <w:szCs w:val="34"/>
          <w:rtl/>
        </w:rPr>
        <w:t xml:space="preserve"> </w:t>
      </w:r>
      <w:r w:rsidRPr="00515EE8">
        <w:rPr>
          <w:rFonts w:cs="Arial" w:hint="cs"/>
          <w:b/>
          <w:bCs/>
          <w:sz w:val="34"/>
          <w:szCs w:val="34"/>
          <w:rtl/>
        </w:rPr>
        <w:t>البصريات</w:t>
      </w:r>
    </w:p>
    <w:bookmarkEnd w:id="0"/>
    <w:p w:rsidR="00515EE8" w:rsidRPr="00515EE8" w:rsidRDefault="00515EE8" w:rsidP="00515EE8">
      <w:pPr>
        <w:spacing w:after="0"/>
        <w:jc w:val="both"/>
        <w:rPr>
          <w:sz w:val="28"/>
          <w:szCs w:val="28"/>
          <w:rtl/>
        </w:rPr>
      </w:pPr>
    </w:p>
    <w:p w:rsidR="00515EE8" w:rsidRPr="00515EE8" w:rsidRDefault="00515EE8" w:rsidP="00515EE8">
      <w:pPr>
        <w:spacing w:after="0"/>
        <w:jc w:val="both"/>
        <w:rPr>
          <w:sz w:val="28"/>
          <w:szCs w:val="28"/>
          <w:rtl/>
        </w:rPr>
      </w:pPr>
      <w:r w:rsidRPr="00515EE8">
        <w:rPr>
          <w:rFonts w:cs="Arial" w:hint="cs"/>
          <w:sz w:val="28"/>
          <w:szCs w:val="28"/>
          <w:rtl/>
        </w:rPr>
        <w:t>ظلَّت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البحوث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علم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البصريات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تدور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هذا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الفلك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السابق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دون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تقدُّم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أو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رقيٍّ،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وبقيت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على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ذلك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حتى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جاءت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الحضارة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الإسلاميَّة،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فكان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لإسهامات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المسلمين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علم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البصريات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نسق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آخر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متطوِّر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وفريد؛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وذلك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نظرًا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لنبوغهم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العديد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العلوم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المرتبطة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بهذا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العلم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مثل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الفلك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والهندسة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الميكانيكيَّة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وغيرهما،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إذ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إن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ابتكاراتهم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قد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تتداخل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فيها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هذه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العلوم</w:t>
      </w:r>
      <w:r w:rsidRPr="00515EE8">
        <w:rPr>
          <w:rFonts w:cs="Arial"/>
          <w:sz w:val="28"/>
          <w:szCs w:val="28"/>
          <w:rtl/>
        </w:rPr>
        <w:t>.</w:t>
      </w:r>
    </w:p>
    <w:p w:rsidR="00515EE8" w:rsidRPr="00515EE8" w:rsidRDefault="00515EE8" w:rsidP="00515EE8">
      <w:pPr>
        <w:spacing w:after="0"/>
        <w:jc w:val="both"/>
        <w:rPr>
          <w:sz w:val="28"/>
          <w:szCs w:val="28"/>
          <w:rtl/>
        </w:rPr>
      </w:pPr>
      <w:r w:rsidRPr="00515EE8">
        <w:rPr>
          <w:rFonts w:cs="Arial" w:hint="cs"/>
          <w:sz w:val="28"/>
          <w:szCs w:val="28"/>
          <w:rtl/>
        </w:rPr>
        <w:t>أبو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يوسف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الكندي</w:t>
      </w:r>
    </w:p>
    <w:p w:rsidR="00515EE8" w:rsidRPr="00515EE8" w:rsidRDefault="00515EE8" w:rsidP="00515EE8">
      <w:pPr>
        <w:spacing w:after="0"/>
        <w:jc w:val="both"/>
        <w:rPr>
          <w:sz w:val="28"/>
          <w:szCs w:val="28"/>
          <w:rtl/>
        </w:rPr>
      </w:pPr>
    </w:p>
    <w:p w:rsidR="00515EE8" w:rsidRPr="00515EE8" w:rsidRDefault="00515EE8" w:rsidP="00515EE8">
      <w:pPr>
        <w:spacing w:after="0"/>
        <w:jc w:val="both"/>
        <w:rPr>
          <w:sz w:val="28"/>
          <w:szCs w:val="28"/>
          <w:rtl/>
        </w:rPr>
      </w:pPr>
      <w:r w:rsidRPr="00515EE8">
        <w:rPr>
          <w:rFonts w:cs="Arial" w:hint="cs"/>
          <w:sz w:val="28"/>
          <w:szCs w:val="28"/>
          <w:rtl/>
        </w:rPr>
        <w:t>جاء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الفيلسوف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أبو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يوسف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الكندي،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والذي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يُعَدُّ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أوائل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العلماء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المسلمين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الذين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طرقوا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ميدان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علم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الطبيعة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وعلم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البصريات؛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حيث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تناول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الظواهر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الضوئيَّة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وعالجها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كتابه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الشهير</w:t>
      </w:r>
      <w:r w:rsidRPr="00515EE8">
        <w:rPr>
          <w:rFonts w:cs="Arial"/>
          <w:sz w:val="28"/>
          <w:szCs w:val="28"/>
          <w:rtl/>
        </w:rPr>
        <w:t xml:space="preserve"> (</w:t>
      </w:r>
      <w:r w:rsidRPr="00515EE8">
        <w:rPr>
          <w:rFonts w:cs="Arial" w:hint="cs"/>
          <w:sz w:val="28"/>
          <w:szCs w:val="28"/>
          <w:rtl/>
        </w:rPr>
        <w:t>علم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المناظر</w:t>
      </w:r>
      <w:r w:rsidRPr="00515EE8">
        <w:rPr>
          <w:rFonts w:cs="Arial"/>
          <w:sz w:val="28"/>
          <w:szCs w:val="28"/>
          <w:rtl/>
        </w:rPr>
        <w:t>)</w:t>
      </w:r>
      <w:r w:rsidRPr="00515EE8">
        <w:rPr>
          <w:rFonts w:cs="Arial" w:hint="cs"/>
          <w:sz w:val="28"/>
          <w:szCs w:val="28"/>
          <w:rtl/>
        </w:rPr>
        <w:t>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وقد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أخذ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بنظريَّة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الانبعاث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الإغريقيَّة،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إلا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أنه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أضاف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كذلك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وصفًا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دقيقًا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لمبدأ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الإشعاع،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وصاغ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خلال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ذلك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أساس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نظام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تصوُّريٍّ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جديد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يحلُّ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نهاية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الأمر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محلَّ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نظريَّة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الانبعاث،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وكان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لكتابه</w:t>
      </w:r>
      <w:r w:rsidRPr="00515EE8">
        <w:rPr>
          <w:rFonts w:cs="Arial"/>
          <w:sz w:val="28"/>
          <w:szCs w:val="28"/>
          <w:rtl/>
        </w:rPr>
        <w:t xml:space="preserve"> (</w:t>
      </w:r>
      <w:r w:rsidRPr="00515EE8">
        <w:rPr>
          <w:rFonts w:cs="Arial" w:hint="cs"/>
          <w:sz w:val="28"/>
          <w:szCs w:val="28"/>
          <w:rtl/>
        </w:rPr>
        <w:t>علم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المناظر</w:t>
      </w:r>
      <w:r w:rsidRPr="00515EE8">
        <w:rPr>
          <w:rFonts w:cs="Arial"/>
          <w:sz w:val="28"/>
          <w:szCs w:val="28"/>
          <w:rtl/>
        </w:rPr>
        <w:t xml:space="preserve">) </w:t>
      </w:r>
      <w:r w:rsidRPr="00515EE8">
        <w:rPr>
          <w:rFonts w:cs="Arial" w:hint="cs"/>
          <w:sz w:val="28"/>
          <w:szCs w:val="28"/>
          <w:rtl/>
        </w:rPr>
        <w:t>صدًى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المحافل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العلميَّة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العربيَّة،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ثم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الأوربيَّة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خلال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العصور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الوسطى</w:t>
      </w:r>
      <w:r w:rsidRPr="00515EE8">
        <w:rPr>
          <w:rFonts w:cs="Arial"/>
          <w:sz w:val="28"/>
          <w:szCs w:val="28"/>
          <w:rtl/>
        </w:rPr>
        <w:t>.</w:t>
      </w:r>
    </w:p>
    <w:p w:rsidR="00515EE8" w:rsidRPr="00515EE8" w:rsidRDefault="00515EE8" w:rsidP="00515EE8">
      <w:pPr>
        <w:spacing w:after="0"/>
        <w:jc w:val="both"/>
        <w:rPr>
          <w:sz w:val="28"/>
          <w:szCs w:val="28"/>
          <w:rtl/>
        </w:rPr>
      </w:pPr>
      <w:r w:rsidRPr="00515EE8">
        <w:rPr>
          <w:rFonts w:cs="Arial" w:hint="cs"/>
          <w:sz w:val="28"/>
          <w:szCs w:val="28"/>
          <w:rtl/>
        </w:rPr>
        <w:t>الحسن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بن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الهيثم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وإنجازات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رائدة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علم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البصريات</w:t>
      </w:r>
    </w:p>
    <w:p w:rsidR="00515EE8" w:rsidRPr="00515EE8" w:rsidRDefault="00515EE8" w:rsidP="00515EE8">
      <w:pPr>
        <w:spacing w:after="0"/>
        <w:jc w:val="both"/>
        <w:rPr>
          <w:sz w:val="28"/>
          <w:szCs w:val="28"/>
          <w:rtl/>
        </w:rPr>
      </w:pPr>
    </w:p>
    <w:p w:rsidR="00515EE8" w:rsidRPr="00515EE8" w:rsidRDefault="00515EE8" w:rsidP="00515EE8">
      <w:pPr>
        <w:spacing w:after="0"/>
        <w:jc w:val="both"/>
        <w:rPr>
          <w:sz w:val="28"/>
          <w:szCs w:val="28"/>
          <w:rtl/>
        </w:rPr>
      </w:pPr>
      <w:r w:rsidRPr="00515EE8">
        <w:rPr>
          <w:rFonts w:cs="Arial" w:hint="cs"/>
          <w:sz w:val="28"/>
          <w:szCs w:val="28"/>
          <w:rtl/>
        </w:rPr>
        <w:t>ومن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بعده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جاء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الحسن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بن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الهيثم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والذي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تُعَدُّ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أعماله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العلميَّة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فتحًا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جديدًا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ووثبة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خطيرة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عالم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البصريات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وفسيولوجية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الإبصار،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وكانت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أعماله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هي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الأساس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الذي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بنى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عليه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علماء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الغرب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جميع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نظرياتهم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هذا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الميدان،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وكان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طليعة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العلماء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الأجانب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الذين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اعتمدوا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على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نظرياته</w:t>
      </w:r>
      <w:r w:rsidRPr="00515EE8">
        <w:rPr>
          <w:rFonts w:cs="Arial"/>
          <w:sz w:val="28"/>
          <w:szCs w:val="28"/>
          <w:rtl/>
        </w:rPr>
        <w:t xml:space="preserve"> -</w:t>
      </w:r>
      <w:r w:rsidRPr="00515EE8">
        <w:rPr>
          <w:rFonts w:cs="Arial" w:hint="cs"/>
          <w:sz w:val="28"/>
          <w:szCs w:val="28"/>
          <w:rtl/>
        </w:rPr>
        <w:t>بل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أغاروا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lastRenderedPageBreak/>
        <w:t>عليها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ونسبوها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لأنفسهم</w:t>
      </w:r>
      <w:r w:rsidRPr="00515EE8">
        <w:rPr>
          <w:rFonts w:cs="Arial"/>
          <w:sz w:val="28"/>
          <w:szCs w:val="28"/>
          <w:rtl/>
        </w:rPr>
        <w:t xml:space="preserve">- </w:t>
      </w:r>
      <w:r w:rsidRPr="00515EE8">
        <w:rPr>
          <w:rFonts w:cs="Arial" w:hint="cs"/>
          <w:sz w:val="28"/>
          <w:szCs w:val="28"/>
          <w:rtl/>
        </w:rPr>
        <w:t>روجر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بيكون</w:t>
      </w:r>
      <w:r w:rsidRPr="00515EE8">
        <w:rPr>
          <w:rFonts w:cs="Arial"/>
          <w:sz w:val="28"/>
          <w:szCs w:val="28"/>
          <w:rtl/>
        </w:rPr>
        <w:t xml:space="preserve"> </w:t>
      </w:r>
      <w:proofErr w:type="spellStart"/>
      <w:r w:rsidRPr="00515EE8">
        <w:rPr>
          <w:rFonts w:cs="Arial" w:hint="cs"/>
          <w:sz w:val="28"/>
          <w:szCs w:val="28"/>
          <w:rtl/>
        </w:rPr>
        <w:t>وفيتلو</w:t>
      </w:r>
      <w:proofErr w:type="spellEnd"/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وعلماء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آخرون،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ولا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سيما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بحوثهم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الخاصَّة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بالمجهر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والتلسكوب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والعدسة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المكبِّرَة</w:t>
      </w:r>
      <w:r w:rsidRPr="00515EE8">
        <w:rPr>
          <w:rFonts w:cs="Arial"/>
          <w:sz w:val="28"/>
          <w:szCs w:val="28"/>
          <w:rtl/>
        </w:rPr>
        <w:t>.</w:t>
      </w:r>
    </w:p>
    <w:p w:rsidR="00515EE8" w:rsidRPr="00515EE8" w:rsidRDefault="00515EE8" w:rsidP="00515EE8">
      <w:pPr>
        <w:spacing w:after="0"/>
        <w:jc w:val="both"/>
        <w:rPr>
          <w:sz w:val="28"/>
          <w:szCs w:val="28"/>
          <w:rtl/>
        </w:rPr>
      </w:pPr>
    </w:p>
    <w:p w:rsidR="00515EE8" w:rsidRPr="00515EE8" w:rsidRDefault="00515EE8" w:rsidP="00515EE8">
      <w:pPr>
        <w:spacing w:after="0"/>
        <w:jc w:val="both"/>
        <w:rPr>
          <w:sz w:val="28"/>
          <w:szCs w:val="28"/>
          <w:rtl/>
        </w:rPr>
      </w:pPr>
      <w:r w:rsidRPr="00515EE8">
        <w:rPr>
          <w:rFonts w:cs="Arial" w:hint="cs"/>
          <w:sz w:val="28"/>
          <w:szCs w:val="28"/>
          <w:rtl/>
        </w:rPr>
        <w:t>بدأ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ابن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الهيثم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أوَّلا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بمناقشة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نظريات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إقليدس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وبطليموس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مجال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الإبصار،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وأظهر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فساد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بعض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جوانبها،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ثم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أثناء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ذلك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قدَّم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وصفًا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دقيقًا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للعين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وللعدسات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وللإبصار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بواسطة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العينين،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ووصف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أطوار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انكسار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الأشعة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الضوئيَّة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عند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نفوذها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الهواء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المحيط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بالكرة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الأرضية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بعامَّة،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وخاصَّة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إذا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نفذ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جسم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شفّاف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كالهواء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والماء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والذرَّات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العالقة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بالجوِّ،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فإنه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ينعطف</w:t>
      </w:r>
      <w:r w:rsidRPr="00515EE8">
        <w:rPr>
          <w:rFonts w:cs="Arial"/>
          <w:sz w:val="28"/>
          <w:szCs w:val="28"/>
          <w:rtl/>
        </w:rPr>
        <w:t xml:space="preserve"> -</w:t>
      </w:r>
      <w:r w:rsidRPr="00515EE8">
        <w:rPr>
          <w:rFonts w:cs="Arial" w:hint="cs"/>
          <w:sz w:val="28"/>
          <w:szCs w:val="28"/>
          <w:rtl/>
        </w:rPr>
        <w:t>أي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ينكسر</w:t>
      </w:r>
      <w:r w:rsidRPr="00515EE8">
        <w:rPr>
          <w:rFonts w:cs="Arial"/>
          <w:sz w:val="28"/>
          <w:szCs w:val="28"/>
          <w:rtl/>
        </w:rPr>
        <w:t xml:space="preserve">- </w:t>
      </w:r>
      <w:r w:rsidRPr="00515EE8">
        <w:rPr>
          <w:rFonts w:cs="Arial" w:hint="cs"/>
          <w:sz w:val="28"/>
          <w:szCs w:val="28"/>
          <w:rtl/>
        </w:rPr>
        <w:t>عن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استقامته،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وبَحَثَ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في</w:t>
      </w:r>
      <w:r w:rsidRPr="00515EE8">
        <w:rPr>
          <w:rFonts w:cs="Arial"/>
          <w:sz w:val="28"/>
          <w:szCs w:val="28"/>
          <w:rtl/>
        </w:rPr>
        <w:t xml:space="preserve"> (</w:t>
      </w:r>
      <w:r w:rsidRPr="00515EE8">
        <w:rPr>
          <w:rFonts w:cs="Arial" w:hint="cs"/>
          <w:sz w:val="28"/>
          <w:szCs w:val="28"/>
          <w:rtl/>
        </w:rPr>
        <w:t>الانعكاس</w:t>
      </w:r>
      <w:r w:rsidRPr="00515EE8">
        <w:rPr>
          <w:rFonts w:cs="Arial"/>
          <w:sz w:val="28"/>
          <w:szCs w:val="28"/>
          <w:rtl/>
        </w:rPr>
        <w:t xml:space="preserve">) </w:t>
      </w:r>
      <w:r w:rsidRPr="00515EE8">
        <w:rPr>
          <w:rFonts w:cs="Arial" w:hint="cs"/>
          <w:sz w:val="28"/>
          <w:szCs w:val="28"/>
          <w:rtl/>
        </w:rPr>
        <w:t>وتبيان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الزوايا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المترتِّبة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على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ذلك،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كما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تطرَّق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إلى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شرح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الأجرام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السماويَّة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تظهر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الأفق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عند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الشروق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قبل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تصل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إليه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فعلاً،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والعكس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صحيح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عند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غروبها،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فإنها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تبقى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ظاهرة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المجال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الأفقي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بعد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تكون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قد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احتجبت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تحته،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وهو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أول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نوَّه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باستخدام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الحجرة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السوداء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التي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تُعتبر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أساس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التصوير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الفوتوغرافي</w:t>
      </w:r>
      <w:r w:rsidRPr="00515EE8">
        <w:rPr>
          <w:rFonts w:cs="Arial"/>
          <w:sz w:val="28"/>
          <w:szCs w:val="28"/>
          <w:rtl/>
        </w:rPr>
        <w:t>.</w:t>
      </w:r>
    </w:p>
    <w:p w:rsidR="00515EE8" w:rsidRPr="00515EE8" w:rsidRDefault="00515EE8" w:rsidP="00515EE8">
      <w:pPr>
        <w:spacing w:after="0"/>
        <w:jc w:val="both"/>
        <w:rPr>
          <w:sz w:val="28"/>
          <w:szCs w:val="28"/>
          <w:rtl/>
        </w:rPr>
      </w:pPr>
    </w:p>
    <w:p w:rsidR="00515EE8" w:rsidRPr="00515EE8" w:rsidRDefault="00515EE8" w:rsidP="00515EE8">
      <w:pPr>
        <w:spacing w:after="0"/>
        <w:jc w:val="both"/>
        <w:rPr>
          <w:sz w:val="28"/>
          <w:szCs w:val="28"/>
          <w:rtl/>
        </w:rPr>
      </w:pPr>
      <w:r w:rsidRPr="00515EE8">
        <w:rPr>
          <w:rFonts w:cs="Arial" w:hint="cs"/>
          <w:sz w:val="28"/>
          <w:szCs w:val="28"/>
          <w:rtl/>
        </w:rPr>
        <w:t>والكتاب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الذي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خلَّد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اسم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ابن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الهيثم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عبر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القرون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هو</w:t>
      </w:r>
      <w:r w:rsidRPr="00515EE8">
        <w:rPr>
          <w:rFonts w:cs="Arial"/>
          <w:sz w:val="28"/>
          <w:szCs w:val="28"/>
          <w:rtl/>
        </w:rPr>
        <w:t xml:space="preserve"> (</w:t>
      </w:r>
      <w:r w:rsidRPr="00515EE8">
        <w:rPr>
          <w:rFonts w:cs="Arial" w:hint="cs"/>
          <w:sz w:val="28"/>
          <w:szCs w:val="28"/>
          <w:rtl/>
        </w:rPr>
        <w:t>كتاب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المناظر</w:t>
      </w:r>
      <w:r w:rsidRPr="00515EE8">
        <w:rPr>
          <w:rFonts w:cs="Arial"/>
          <w:sz w:val="28"/>
          <w:szCs w:val="28"/>
          <w:rtl/>
        </w:rPr>
        <w:t>)</w:t>
      </w:r>
      <w:r w:rsidRPr="00515EE8">
        <w:rPr>
          <w:rFonts w:cs="Arial" w:hint="cs"/>
          <w:sz w:val="28"/>
          <w:szCs w:val="28"/>
          <w:rtl/>
        </w:rPr>
        <w:t>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ويوضِّح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هذا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الكتاب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تصوُّر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البصريات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كنظريَّة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أوليَّة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الإبصار،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مختلفة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جذريًّا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عن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فرض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الشعاع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المرئي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الذي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حافظ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عليه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التقليد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الرياضي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منذ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إقليدس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وحتى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الكندي،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ولقد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أدخل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ابن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الهيثم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أيضًا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منهجيَّة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جديدة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على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هذا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التفسير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لعمليَّة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الإبصار،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وبهذا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تمكَّن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صياغة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مسائل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كانت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إمَّا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غير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مفهومة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طبقًا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لنظرية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الشعاع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البصري،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أو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مهملة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جانب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فلاسفة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يهدفون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أساسًا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إلى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تفسير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ماهيَّة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الرؤية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أكثر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اهتمامهم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بشرح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كيفيَّة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حدوث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الإبصار</w:t>
      </w:r>
      <w:r w:rsidRPr="00515EE8">
        <w:rPr>
          <w:rFonts w:cs="Arial"/>
          <w:sz w:val="28"/>
          <w:szCs w:val="28"/>
          <w:rtl/>
        </w:rPr>
        <w:t>.</w:t>
      </w:r>
    </w:p>
    <w:p w:rsidR="00515EE8" w:rsidRPr="00515EE8" w:rsidRDefault="00515EE8" w:rsidP="00515EE8">
      <w:pPr>
        <w:spacing w:after="0"/>
        <w:jc w:val="both"/>
        <w:rPr>
          <w:sz w:val="28"/>
          <w:szCs w:val="28"/>
          <w:rtl/>
        </w:rPr>
      </w:pPr>
    </w:p>
    <w:p w:rsidR="00515EE8" w:rsidRPr="00515EE8" w:rsidRDefault="00515EE8" w:rsidP="00515EE8">
      <w:pPr>
        <w:spacing w:after="0"/>
        <w:jc w:val="both"/>
        <w:rPr>
          <w:sz w:val="28"/>
          <w:szCs w:val="28"/>
          <w:rtl/>
        </w:rPr>
      </w:pPr>
      <w:r w:rsidRPr="00515EE8">
        <w:rPr>
          <w:rFonts w:cs="Arial" w:hint="cs"/>
          <w:sz w:val="28"/>
          <w:szCs w:val="28"/>
          <w:rtl/>
        </w:rPr>
        <w:t>وقد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ألَّفَ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ابن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الهيثم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البصريات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وحدها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يقرب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أربعة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وعشرين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موضوعًا،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بين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كتاب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ورسالة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ومقالة،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غير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أكثر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هذه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الكتب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قد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فُقد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فيما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فُقِدَ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تراثنا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العلمي،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وما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بقي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منها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فقد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ضمَّته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مكتبات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إستانبول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ولندن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وغيرهما،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وقد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سلم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الضياع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كتابه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العظيم</w:t>
      </w:r>
      <w:r w:rsidRPr="00515EE8">
        <w:rPr>
          <w:rFonts w:cs="Arial"/>
          <w:sz w:val="28"/>
          <w:szCs w:val="28"/>
          <w:rtl/>
        </w:rPr>
        <w:t xml:space="preserve"> (</w:t>
      </w:r>
      <w:r w:rsidRPr="00515EE8">
        <w:rPr>
          <w:rFonts w:cs="Arial" w:hint="cs"/>
          <w:sz w:val="28"/>
          <w:szCs w:val="28"/>
          <w:rtl/>
        </w:rPr>
        <w:t>المناظر</w:t>
      </w:r>
      <w:r w:rsidRPr="00515EE8">
        <w:rPr>
          <w:rFonts w:cs="Arial"/>
          <w:sz w:val="28"/>
          <w:szCs w:val="28"/>
          <w:rtl/>
        </w:rPr>
        <w:t xml:space="preserve">) </w:t>
      </w:r>
      <w:r w:rsidRPr="00515EE8">
        <w:rPr>
          <w:rFonts w:cs="Arial" w:hint="cs"/>
          <w:sz w:val="28"/>
          <w:szCs w:val="28"/>
          <w:rtl/>
        </w:rPr>
        <w:t>الذي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احتوى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على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نظريات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مبتكرة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علم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الضوء،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وظلَّ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المرجع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الرئيسي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لهذا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العلم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حتى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القرن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السابع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عشر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الميلادي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بعد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ترجمته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إلى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اللاتينيَّة</w:t>
      </w:r>
      <w:r w:rsidRPr="00515EE8">
        <w:rPr>
          <w:rFonts w:cs="Arial"/>
          <w:sz w:val="28"/>
          <w:szCs w:val="28"/>
          <w:rtl/>
        </w:rPr>
        <w:t xml:space="preserve">. </w:t>
      </w:r>
      <w:r w:rsidRPr="00515EE8">
        <w:rPr>
          <w:rFonts w:cs="Arial" w:hint="cs"/>
          <w:sz w:val="28"/>
          <w:szCs w:val="28"/>
          <w:rtl/>
        </w:rPr>
        <w:t>فكان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كتاب</w:t>
      </w:r>
      <w:r w:rsidRPr="00515EE8">
        <w:rPr>
          <w:rFonts w:cs="Arial"/>
          <w:sz w:val="28"/>
          <w:szCs w:val="28"/>
          <w:rtl/>
        </w:rPr>
        <w:t xml:space="preserve"> (</w:t>
      </w:r>
      <w:r w:rsidRPr="00515EE8">
        <w:rPr>
          <w:rFonts w:cs="Arial" w:hint="cs"/>
          <w:sz w:val="28"/>
          <w:szCs w:val="28"/>
          <w:rtl/>
        </w:rPr>
        <w:t>المناظر</w:t>
      </w:r>
      <w:r w:rsidRPr="00515EE8">
        <w:rPr>
          <w:rFonts w:cs="Arial"/>
          <w:sz w:val="28"/>
          <w:szCs w:val="28"/>
          <w:rtl/>
        </w:rPr>
        <w:t xml:space="preserve">) </w:t>
      </w:r>
      <w:r w:rsidRPr="00515EE8">
        <w:rPr>
          <w:rFonts w:cs="Arial" w:hint="cs"/>
          <w:sz w:val="28"/>
          <w:szCs w:val="28"/>
          <w:rtl/>
        </w:rPr>
        <w:t>ثورة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عالم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البصريات،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وفيه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لم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يتبنَّ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ابن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الهيثم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نظريات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بطليموس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ليشرحها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ويُجْرِي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عليها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بعض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التعديل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فحسب،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بل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إنه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رفض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عددًا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نظرياته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علم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الضوء،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بعدما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توصَّل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إلى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نظريات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جديدة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غدتْ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نواة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علم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البصريات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الحديث</w:t>
      </w:r>
      <w:r w:rsidRPr="00515EE8">
        <w:rPr>
          <w:rFonts w:cs="Arial"/>
          <w:sz w:val="28"/>
          <w:szCs w:val="28"/>
          <w:rtl/>
        </w:rPr>
        <w:t>.</w:t>
      </w:r>
    </w:p>
    <w:p w:rsidR="00515EE8" w:rsidRPr="00515EE8" w:rsidRDefault="00515EE8" w:rsidP="00515EE8">
      <w:pPr>
        <w:spacing w:after="0"/>
        <w:jc w:val="both"/>
        <w:rPr>
          <w:sz w:val="28"/>
          <w:szCs w:val="28"/>
          <w:rtl/>
        </w:rPr>
      </w:pPr>
    </w:p>
    <w:p w:rsidR="00515EE8" w:rsidRPr="00515EE8" w:rsidRDefault="00515EE8" w:rsidP="00515EE8">
      <w:pPr>
        <w:spacing w:after="0"/>
        <w:jc w:val="both"/>
        <w:rPr>
          <w:sz w:val="28"/>
          <w:szCs w:val="28"/>
          <w:rtl/>
        </w:rPr>
      </w:pPr>
      <w:r w:rsidRPr="00515EE8">
        <w:rPr>
          <w:rFonts w:cs="Arial" w:hint="cs"/>
          <w:sz w:val="28"/>
          <w:szCs w:val="28"/>
          <w:rtl/>
        </w:rPr>
        <w:t>كتاب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المناظر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لابن</w:t>
      </w:r>
      <w:r w:rsidRPr="00515EE8">
        <w:rPr>
          <w:rFonts w:cs="Arial"/>
          <w:sz w:val="28"/>
          <w:szCs w:val="28"/>
          <w:rtl/>
        </w:rPr>
        <w:t xml:space="preserve"> </w:t>
      </w:r>
      <w:proofErr w:type="spellStart"/>
      <w:r w:rsidRPr="00515EE8">
        <w:rPr>
          <w:rFonts w:cs="Arial" w:hint="cs"/>
          <w:sz w:val="28"/>
          <w:szCs w:val="28"/>
          <w:rtl/>
        </w:rPr>
        <w:t>الهيثمفقد</w:t>
      </w:r>
      <w:proofErr w:type="spellEnd"/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كان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بطليموس</w:t>
      </w:r>
      <w:r w:rsidRPr="00515EE8">
        <w:rPr>
          <w:rFonts w:cs="Arial"/>
          <w:sz w:val="28"/>
          <w:szCs w:val="28"/>
          <w:rtl/>
        </w:rPr>
        <w:t xml:space="preserve"> -</w:t>
      </w:r>
      <w:r w:rsidRPr="00515EE8">
        <w:rPr>
          <w:rFonts w:cs="Arial" w:hint="cs"/>
          <w:sz w:val="28"/>
          <w:szCs w:val="28"/>
          <w:rtl/>
        </w:rPr>
        <w:t>كما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ذكرنا</w:t>
      </w:r>
      <w:r w:rsidRPr="00515EE8">
        <w:rPr>
          <w:rFonts w:cs="Arial"/>
          <w:sz w:val="28"/>
          <w:szCs w:val="28"/>
          <w:rtl/>
        </w:rPr>
        <w:t xml:space="preserve">- </w:t>
      </w:r>
      <w:r w:rsidRPr="00515EE8">
        <w:rPr>
          <w:rFonts w:cs="Arial" w:hint="cs"/>
          <w:sz w:val="28"/>
          <w:szCs w:val="28"/>
          <w:rtl/>
        </w:rPr>
        <w:t>يزعم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الرؤية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تتمُّ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بواسطة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أشعَّة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تنبعث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العين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إلى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الجسم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المرئي،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وقد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تبنَّى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العلماء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اللاحقون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هذه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النظرية،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ولما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جاء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ابن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الهيثم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نسف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هذه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النظريَّة،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وبيَّن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الرؤية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تتمُّ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بواسطة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الأشعة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التي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تنبعث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الجسم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المرئي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باتجاه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عين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المبصر،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وبعد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سلسلة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الاختبارات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أجراها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ابن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الهيثم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بيَّن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الشعاع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الضوئي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ينتشر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خطٍّ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مستقيم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ضمن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وسط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متجانس،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وقد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أثبت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ذلك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كتاب</w:t>
      </w:r>
      <w:r w:rsidRPr="00515EE8">
        <w:rPr>
          <w:rFonts w:cs="Arial"/>
          <w:sz w:val="28"/>
          <w:szCs w:val="28"/>
          <w:rtl/>
        </w:rPr>
        <w:t xml:space="preserve"> (</w:t>
      </w:r>
      <w:r w:rsidRPr="00515EE8">
        <w:rPr>
          <w:rFonts w:cs="Arial" w:hint="cs"/>
          <w:sz w:val="28"/>
          <w:szCs w:val="28"/>
          <w:rtl/>
        </w:rPr>
        <w:t>المناظر</w:t>
      </w:r>
      <w:r w:rsidRPr="00515EE8">
        <w:rPr>
          <w:rFonts w:cs="Arial"/>
          <w:sz w:val="28"/>
          <w:szCs w:val="28"/>
          <w:rtl/>
        </w:rPr>
        <w:t>)</w:t>
      </w:r>
      <w:r w:rsidRPr="00515EE8">
        <w:rPr>
          <w:rFonts w:cs="Arial"/>
          <w:sz w:val="28"/>
          <w:szCs w:val="28"/>
          <w:rtl/>
        </w:rPr>
        <w:t>.</w:t>
      </w:r>
    </w:p>
    <w:p w:rsidR="00515EE8" w:rsidRPr="00515EE8" w:rsidRDefault="00515EE8" w:rsidP="00515EE8">
      <w:pPr>
        <w:spacing w:after="0"/>
        <w:jc w:val="both"/>
        <w:rPr>
          <w:sz w:val="28"/>
          <w:szCs w:val="28"/>
          <w:rtl/>
        </w:rPr>
      </w:pPr>
    </w:p>
    <w:p w:rsidR="00515EE8" w:rsidRPr="00515EE8" w:rsidRDefault="00515EE8" w:rsidP="00515EE8">
      <w:pPr>
        <w:spacing w:after="0"/>
        <w:jc w:val="both"/>
        <w:rPr>
          <w:rFonts w:hint="cs"/>
          <w:sz w:val="28"/>
          <w:szCs w:val="28"/>
          <w:rtl/>
        </w:rPr>
      </w:pPr>
      <w:r w:rsidRPr="00515EE8">
        <w:rPr>
          <w:rFonts w:cs="Arial" w:hint="cs"/>
          <w:sz w:val="28"/>
          <w:szCs w:val="28"/>
          <w:rtl/>
        </w:rPr>
        <w:t>كذلك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برهن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ابن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الهيثم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رياضيًّا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وهندسيًّا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على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كيفيَّة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النظر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بالعينين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معًا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إلى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الأشياء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آنٍ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واحد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دون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يحدث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ازدواج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الرؤية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برؤية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الشيء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شيئين،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وعلَّل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ابن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الهيثم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ذلك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بأن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صورتَي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الشيء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المرئي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تتطابقان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على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شبكيَّة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العينين،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وقد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وضع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ابن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الهيثم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بهذه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البرهنة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وذلك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التعليل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الأساس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الأول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لما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يُعرف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الآن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باسم</w:t>
      </w:r>
      <w:r w:rsidRPr="00515EE8">
        <w:rPr>
          <w:rFonts w:cs="Arial"/>
          <w:sz w:val="28"/>
          <w:szCs w:val="28"/>
          <w:rtl/>
        </w:rPr>
        <w:t xml:space="preserve"> </w:t>
      </w:r>
      <w:proofErr w:type="spellStart"/>
      <w:r w:rsidRPr="00515EE8">
        <w:rPr>
          <w:rFonts w:cs="Arial" w:hint="cs"/>
          <w:sz w:val="28"/>
          <w:szCs w:val="28"/>
          <w:rtl/>
        </w:rPr>
        <w:t>الاستريسكوب</w:t>
      </w:r>
      <w:proofErr w:type="spellEnd"/>
      <w:r w:rsidRPr="00515EE8">
        <w:rPr>
          <w:rFonts w:cs="Arial" w:hint="cs"/>
          <w:sz w:val="28"/>
          <w:szCs w:val="28"/>
          <w:rtl/>
        </w:rPr>
        <w:t>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وكان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ابن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الهيثم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أوَّل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درس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العين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دراسة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علميَّة،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وعرف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أجزاءها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وتشريحها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ورسمها،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وأول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أطلق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على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أجزاء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العين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أسماء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أخذها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الغرب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بنطقها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أو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ترجمها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إلى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لغاته،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ومن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هذه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الأسماء</w:t>
      </w:r>
      <w:r w:rsidRPr="00515EE8">
        <w:rPr>
          <w:rFonts w:cs="Arial"/>
          <w:sz w:val="28"/>
          <w:szCs w:val="28"/>
          <w:rtl/>
        </w:rPr>
        <w:t xml:space="preserve">: </w:t>
      </w:r>
      <w:r w:rsidRPr="00515EE8">
        <w:rPr>
          <w:rFonts w:cs="Arial" w:hint="cs"/>
          <w:sz w:val="28"/>
          <w:szCs w:val="28"/>
          <w:rtl/>
        </w:rPr>
        <w:t>القرنية</w:t>
      </w:r>
      <w:r w:rsidRPr="00515EE8">
        <w:rPr>
          <w:rFonts w:cs="Arial"/>
          <w:sz w:val="28"/>
          <w:szCs w:val="28"/>
          <w:rtl/>
        </w:rPr>
        <w:t xml:space="preserve"> (</w:t>
      </w:r>
      <w:r w:rsidRPr="00515EE8">
        <w:rPr>
          <w:sz w:val="28"/>
          <w:szCs w:val="28"/>
        </w:rPr>
        <w:t>Cornea</w:t>
      </w:r>
      <w:r w:rsidRPr="00515EE8">
        <w:rPr>
          <w:rFonts w:cs="Arial"/>
          <w:sz w:val="28"/>
          <w:szCs w:val="28"/>
          <w:rtl/>
        </w:rPr>
        <w:t>)</w:t>
      </w:r>
      <w:r w:rsidRPr="00515EE8">
        <w:rPr>
          <w:rFonts w:cs="Arial" w:hint="cs"/>
          <w:sz w:val="28"/>
          <w:szCs w:val="28"/>
          <w:rtl/>
        </w:rPr>
        <w:t>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والشبكية</w:t>
      </w:r>
      <w:r w:rsidRPr="00515EE8">
        <w:rPr>
          <w:rFonts w:cs="Arial"/>
          <w:sz w:val="28"/>
          <w:szCs w:val="28"/>
          <w:rtl/>
        </w:rPr>
        <w:t xml:space="preserve"> (</w:t>
      </w:r>
      <w:r w:rsidRPr="00515EE8">
        <w:rPr>
          <w:sz w:val="28"/>
          <w:szCs w:val="28"/>
        </w:rPr>
        <w:t>Retina</w:t>
      </w:r>
      <w:r w:rsidRPr="00515EE8">
        <w:rPr>
          <w:rFonts w:cs="Arial"/>
          <w:sz w:val="28"/>
          <w:szCs w:val="28"/>
          <w:rtl/>
        </w:rPr>
        <w:t>)</w:t>
      </w:r>
      <w:r w:rsidRPr="00515EE8">
        <w:rPr>
          <w:rFonts w:cs="Arial" w:hint="cs"/>
          <w:sz w:val="28"/>
          <w:szCs w:val="28"/>
          <w:rtl/>
        </w:rPr>
        <w:t>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والسائل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الزجاجي</w:t>
      </w:r>
      <w:r w:rsidRPr="00515EE8">
        <w:rPr>
          <w:rFonts w:cs="Arial"/>
          <w:sz w:val="28"/>
          <w:szCs w:val="28"/>
          <w:rtl/>
        </w:rPr>
        <w:t>(</w:t>
      </w:r>
      <w:proofErr w:type="spellStart"/>
      <w:r w:rsidRPr="00515EE8">
        <w:rPr>
          <w:sz w:val="28"/>
          <w:szCs w:val="28"/>
        </w:rPr>
        <w:t>Vitrous</w:t>
      </w:r>
      <w:proofErr w:type="spellEnd"/>
      <w:r w:rsidRPr="00515EE8">
        <w:rPr>
          <w:sz w:val="28"/>
          <w:szCs w:val="28"/>
        </w:rPr>
        <w:t xml:space="preserve"> </w:t>
      </w:r>
      <w:proofErr w:type="spellStart"/>
      <w:r w:rsidRPr="00515EE8">
        <w:rPr>
          <w:sz w:val="28"/>
          <w:szCs w:val="28"/>
        </w:rPr>
        <w:t>Humour</w:t>
      </w:r>
      <w:proofErr w:type="spellEnd"/>
      <w:r w:rsidRPr="00515EE8">
        <w:rPr>
          <w:rFonts w:cs="Arial"/>
          <w:sz w:val="28"/>
          <w:szCs w:val="28"/>
          <w:rtl/>
        </w:rPr>
        <w:t>)</w:t>
      </w:r>
      <w:r w:rsidRPr="00515EE8">
        <w:rPr>
          <w:rFonts w:cs="Arial" w:hint="cs"/>
          <w:sz w:val="28"/>
          <w:szCs w:val="28"/>
          <w:rtl/>
        </w:rPr>
        <w:t>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والسائل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المائي</w:t>
      </w:r>
      <w:r w:rsidRPr="00515EE8">
        <w:rPr>
          <w:rFonts w:cs="Arial"/>
          <w:sz w:val="28"/>
          <w:szCs w:val="28"/>
          <w:rtl/>
        </w:rPr>
        <w:t xml:space="preserve"> (</w:t>
      </w:r>
      <w:r w:rsidRPr="00515EE8">
        <w:rPr>
          <w:sz w:val="28"/>
          <w:szCs w:val="28"/>
        </w:rPr>
        <w:t xml:space="preserve">Aqueous </w:t>
      </w:r>
      <w:proofErr w:type="spellStart"/>
      <w:r w:rsidRPr="00515EE8">
        <w:rPr>
          <w:sz w:val="28"/>
          <w:szCs w:val="28"/>
        </w:rPr>
        <w:t>Humour</w:t>
      </w:r>
      <w:proofErr w:type="spellEnd"/>
      <w:r w:rsidRPr="00515EE8">
        <w:rPr>
          <w:sz w:val="28"/>
          <w:szCs w:val="28"/>
        </w:rPr>
        <w:t>[</w:t>
      </w:r>
    </w:p>
    <w:p w:rsidR="00515EE8" w:rsidRPr="00515EE8" w:rsidRDefault="00515EE8" w:rsidP="00515EE8">
      <w:pPr>
        <w:spacing w:after="0"/>
        <w:jc w:val="both"/>
        <w:rPr>
          <w:sz w:val="28"/>
          <w:szCs w:val="28"/>
          <w:rtl/>
        </w:rPr>
      </w:pPr>
    </w:p>
    <w:p w:rsidR="00515EE8" w:rsidRPr="00515EE8" w:rsidRDefault="00515EE8" w:rsidP="00515EE8">
      <w:pPr>
        <w:spacing w:after="0"/>
        <w:jc w:val="both"/>
        <w:rPr>
          <w:sz w:val="28"/>
          <w:szCs w:val="28"/>
          <w:rtl/>
        </w:rPr>
      </w:pPr>
      <w:r w:rsidRPr="00515EE8">
        <w:rPr>
          <w:rFonts w:cs="Arial" w:hint="cs"/>
          <w:sz w:val="28"/>
          <w:szCs w:val="28"/>
          <w:rtl/>
        </w:rPr>
        <w:t>ومن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أهم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إنجازات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ابن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الهيثم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بصفة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عامَّة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البصريات</w:t>
      </w:r>
      <w:r w:rsidRPr="00515EE8">
        <w:rPr>
          <w:rFonts w:cs="Arial"/>
          <w:sz w:val="28"/>
          <w:szCs w:val="28"/>
          <w:rtl/>
        </w:rPr>
        <w:t xml:space="preserve">: </w:t>
      </w:r>
      <w:r w:rsidRPr="00515EE8">
        <w:rPr>
          <w:rFonts w:cs="Arial" w:hint="cs"/>
          <w:sz w:val="28"/>
          <w:szCs w:val="28"/>
          <w:rtl/>
        </w:rPr>
        <w:t>أنه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أول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مَنْ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أجرى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تجارِب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بواسطة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آلة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الثقب،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أو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البيت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المظلم،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أو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الخزانة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المظلمة،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واكتشف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منها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صورة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الشيء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تظهر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مقلوبة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داخل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هذه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الخزانة،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فمهَّد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بهذا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الطريق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إلى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ابتكار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آلة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التصوير،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وبهذه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الفكرة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وتلك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التجارِب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سبق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ابن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الهيثم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العالمين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الإيطاليين</w:t>
      </w:r>
      <w:r w:rsidRPr="00515EE8">
        <w:rPr>
          <w:rFonts w:cs="Arial"/>
          <w:sz w:val="28"/>
          <w:szCs w:val="28"/>
          <w:rtl/>
        </w:rPr>
        <w:t xml:space="preserve"> (</w:t>
      </w:r>
      <w:r w:rsidRPr="00515EE8">
        <w:rPr>
          <w:rFonts w:cs="Arial" w:hint="cs"/>
          <w:sz w:val="28"/>
          <w:szCs w:val="28"/>
          <w:rtl/>
        </w:rPr>
        <w:t>ليوناردو</w:t>
      </w:r>
      <w:r w:rsidRPr="00515EE8">
        <w:rPr>
          <w:rFonts w:cs="Arial"/>
          <w:sz w:val="28"/>
          <w:szCs w:val="28"/>
          <w:rtl/>
        </w:rPr>
        <w:t xml:space="preserve"> </w:t>
      </w:r>
      <w:proofErr w:type="spellStart"/>
      <w:proofErr w:type="gramStart"/>
      <w:r w:rsidRPr="00515EE8">
        <w:rPr>
          <w:rFonts w:cs="Arial" w:hint="cs"/>
          <w:sz w:val="28"/>
          <w:szCs w:val="28"/>
          <w:rtl/>
        </w:rPr>
        <w:t>دوفنشى</w:t>
      </w:r>
      <w:proofErr w:type="spellEnd"/>
      <w:r w:rsidRPr="00515EE8">
        <w:rPr>
          <w:rFonts w:cs="Arial"/>
          <w:sz w:val="28"/>
          <w:szCs w:val="28"/>
          <w:rtl/>
        </w:rPr>
        <w:t>[</w:t>
      </w:r>
      <w:proofErr w:type="gramEnd"/>
      <w:r w:rsidRPr="00515EE8">
        <w:rPr>
          <w:rFonts w:cs="Arial"/>
          <w:sz w:val="28"/>
          <w:szCs w:val="28"/>
          <w:rtl/>
        </w:rPr>
        <w:t xml:space="preserve">]) </w:t>
      </w:r>
      <w:r w:rsidRPr="00515EE8">
        <w:rPr>
          <w:rFonts w:cs="Arial" w:hint="cs"/>
          <w:sz w:val="28"/>
          <w:szCs w:val="28"/>
          <w:rtl/>
        </w:rPr>
        <w:t>و</w:t>
      </w:r>
      <w:r w:rsidRPr="00515EE8">
        <w:rPr>
          <w:rFonts w:cs="Arial"/>
          <w:sz w:val="28"/>
          <w:szCs w:val="28"/>
          <w:rtl/>
        </w:rPr>
        <w:t>(</w:t>
      </w:r>
      <w:r w:rsidRPr="00515EE8">
        <w:rPr>
          <w:rFonts w:cs="Arial" w:hint="cs"/>
          <w:sz w:val="28"/>
          <w:szCs w:val="28"/>
          <w:rtl/>
        </w:rPr>
        <w:t>دلا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بورتا</w:t>
      </w:r>
      <w:r w:rsidRPr="00515EE8">
        <w:rPr>
          <w:rFonts w:cs="Arial"/>
          <w:sz w:val="28"/>
          <w:szCs w:val="28"/>
          <w:rtl/>
        </w:rPr>
        <w:t xml:space="preserve">) </w:t>
      </w:r>
      <w:r w:rsidRPr="00515EE8">
        <w:rPr>
          <w:rFonts w:cs="Arial" w:hint="cs"/>
          <w:sz w:val="28"/>
          <w:szCs w:val="28"/>
          <w:rtl/>
        </w:rPr>
        <w:t>بخمسة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قرون</w:t>
      </w:r>
      <w:r w:rsidRPr="00515EE8">
        <w:rPr>
          <w:rFonts w:cs="Arial"/>
          <w:sz w:val="28"/>
          <w:szCs w:val="28"/>
          <w:rtl/>
        </w:rPr>
        <w:t>.</w:t>
      </w:r>
    </w:p>
    <w:p w:rsidR="00515EE8" w:rsidRPr="00515EE8" w:rsidRDefault="00515EE8" w:rsidP="00515EE8">
      <w:pPr>
        <w:spacing w:after="0"/>
        <w:jc w:val="both"/>
        <w:rPr>
          <w:sz w:val="28"/>
          <w:szCs w:val="28"/>
          <w:rtl/>
        </w:rPr>
      </w:pPr>
    </w:p>
    <w:p w:rsidR="00515EE8" w:rsidRPr="00515EE8" w:rsidRDefault="00515EE8" w:rsidP="00515EE8">
      <w:pPr>
        <w:spacing w:after="0"/>
        <w:jc w:val="both"/>
        <w:rPr>
          <w:sz w:val="28"/>
          <w:szCs w:val="28"/>
          <w:rtl/>
        </w:rPr>
      </w:pPr>
      <w:r w:rsidRPr="00515EE8">
        <w:rPr>
          <w:rFonts w:cs="Arial" w:hint="cs"/>
          <w:sz w:val="28"/>
          <w:szCs w:val="28"/>
          <w:rtl/>
        </w:rPr>
        <w:t>كما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وضع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ابن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الهيثم</w:t>
      </w:r>
      <w:r w:rsidRPr="00515EE8">
        <w:rPr>
          <w:rFonts w:cs="Arial"/>
          <w:sz w:val="28"/>
          <w:szCs w:val="28"/>
          <w:rtl/>
        </w:rPr>
        <w:t xml:space="preserve"> -</w:t>
      </w:r>
      <w:r w:rsidRPr="00515EE8">
        <w:rPr>
          <w:rFonts w:cs="Arial" w:hint="cs"/>
          <w:sz w:val="28"/>
          <w:szCs w:val="28"/>
          <w:rtl/>
        </w:rPr>
        <w:t>ولأول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مرَّة</w:t>
      </w:r>
      <w:r w:rsidRPr="00515EE8">
        <w:rPr>
          <w:rFonts w:cs="Arial"/>
          <w:sz w:val="28"/>
          <w:szCs w:val="28"/>
          <w:rtl/>
        </w:rPr>
        <w:t xml:space="preserve">- </w:t>
      </w:r>
      <w:r w:rsidRPr="00515EE8">
        <w:rPr>
          <w:rFonts w:cs="Arial" w:hint="cs"/>
          <w:sz w:val="28"/>
          <w:szCs w:val="28"/>
          <w:rtl/>
        </w:rPr>
        <w:t>قوانين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الانعكاس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والانعطاف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علم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الضوء،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وعلَّل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لانكسار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الضوء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مساره،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وهو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الانكسار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الذي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يحدث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عن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طريق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وسائط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كالماء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والزجاج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والهواء،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فسبق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ابنُ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الهيثم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بما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قاله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العالمَ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الإنجليزي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نيوتن</w:t>
      </w:r>
      <w:r w:rsidRPr="00515EE8">
        <w:rPr>
          <w:rFonts w:cs="Arial"/>
          <w:sz w:val="28"/>
          <w:szCs w:val="28"/>
          <w:rtl/>
        </w:rPr>
        <w:t>.</w:t>
      </w:r>
    </w:p>
    <w:p w:rsidR="00515EE8" w:rsidRPr="00515EE8" w:rsidRDefault="00515EE8" w:rsidP="00515EE8">
      <w:pPr>
        <w:spacing w:after="0"/>
        <w:jc w:val="both"/>
        <w:rPr>
          <w:sz w:val="28"/>
          <w:szCs w:val="28"/>
          <w:rtl/>
        </w:rPr>
      </w:pPr>
    </w:p>
    <w:p w:rsidR="00515EE8" w:rsidRPr="00515EE8" w:rsidRDefault="00515EE8" w:rsidP="00515EE8">
      <w:pPr>
        <w:spacing w:after="0"/>
        <w:jc w:val="both"/>
        <w:rPr>
          <w:sz w:val="28"/>
          <w:szCs w:val="28"/>
          <w:rtl/>
        </w:rPr>
      </w:pPr>
      <w:r w:rsidRPr="00515EE8">
        <w:rPr>
          <w:rFonts w:cs="Arial" w:hint="cs"/>
          <w:sz w:val="28"/>
          <w:szCs w:val="28"/>
          <w:rtl/>
        </w:rPr>
        <w:t>وكان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أحد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أبرز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إنجازات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ابن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الهيثم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كتابه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المذكور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تجربة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الصندوق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الأسود،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وتُعتبر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الخطوة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الأولى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اختراع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الكاميرا،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وكما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تقول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الموسوعة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العلمية</w:t>
      </w:r>
      <w:r w:rsidRPr="00515EE8">
        <w:rPr>
          <w:rFonts w:cs="Arial"/>
          <w:sz w:val="28"/>
          <w:szCs w:val="28"/>
          <w:rtl/>
        </w:rPr>
        <w:t xml:space="preserve">: </w:t>
      </w:r>
      <w:r w:rsidRPr="00515EE8">
        <w:rPr>
          <w:rFonts w:cs="Arial" w:hint="cs"/>
          <w:sz w:val="28"/>
          <w:szCs w:val="28"/>
          <w:rtl/>
        </w:rPr>
        <w:t>فابن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الهيثم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يُعتبر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أولَ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مخترع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للكاميرات،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وهي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يُسمَّى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عمليًّا</w:t>
      </w:r>
      <w:r w:rsidRPr="00515EE8">
        <w:rPr>
          <w:rFonts w:cs="Arial"/>
          <w:sz w:val="28"/>
          <w:szCs w:val="28"/>
          <w:rtl/>
        </w:rPr>
        <w:t>: (</w:t>
      </w:r>
      <w:r w:rsidRPr="00515EE8">
        <w:rPr>
          <w:sz w:val="28"/>
          <w:szCs w:val="28"/>
        </w:rPr>
        <w:t xml:space="preserve">Camera </w:t>
      </w:r>
      <w:proofErr w:type="spellStart"/>
      <w:proofErr w:type="gramStart"/>
      <w:r w:rsidRPr="00515EE8">
        <w:rPr>
          <w:sz w:val="28"/>
          <w:szCs w:val="28"/>
        </w:rPr>
        <w:t>obscura</w:t>
      </w:r>
      <w:proofErr w:type="spellEnd"/>
      <w:r w:rsidRPr="00515EE8">
        <w:rPr>
          <w:sz w:val="28"/>
          <w:szCs w:val="28"/>
        </w:rPr>
        <w:t>)[</w:t>
      </w:r>
      <w:proofErr w:type="gramEnd"/>
      <w:r w:rsidRPr="00515EE8">
        <w:rPr>
          <w:rFonts w:cs="Arial"/>
          <w:sz w:val="28"/>
          <w:szCs w:val="28"/>
          <w:rtl/>
        </w:rPr>
        <w:t>].</w:t>
      </w:r>
    </w:p>
    <w:p w:rsidR="00515EE8" w:rsidRPr="00515EE8" w:rsidRDefault="00515EE8" w:rsidP="00515EE8">
      <w:pPr>
        <w:spacing w:after="0"/>
        <w:jc w:val="both"/>
        <w:rPr>
          <w:sz w:val="28"/>
          <w:szCs w:val="28"/>
          <w:rtl/>
        </w:rPr>
      </w:pPr>
    </w:p>
    <w:p w:rsidR="00515EE8" w:rsidRPr="00515EE8" w:rsidRDefault="00515EE8" w:rsidP="00515EE8">
      <w:pPr>
        <w:spacing w:after="0"/>
        <w:jc w:val="both"/>
        <w:rPr>
          <w:sz w:val="28"/>
          <w:szCs w:val="28"/>
          <w:rtl/>
        </w:rPr>
      </w:pPr>
      <w:r w:rsidRPr="00515EE8">
        <w:rPr>
          <w:rFonts w:cs="Arial" w:hint="cs"/>
          <w:sz w:val="28"/>
          <w:szCs w:val="28"/>
          <w:rtl/>
        </w:rPr>
        <w:t>ومَنْ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يطَّلع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على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كتاب</w:t>
      </w:r>
      <w:r w:rsidRPr="00515EE8">
        <w:rPr>
          <w:rFonts w:cs="Arial"/>
          <w:sz w:val="28"/>
          <w:szCs w:val="28"/>
          <w:rtl/>
        </w:rPr>
        <w:t xml:space="preserve"> (</w:t>
      </w:r>
      <w:r w:rsidRPr="00515EE8">
        <w:rPr>
          <w:rFonts w:cs="Arial" w:hint="cs"/>
          <w:sz w:val="28"/>
          <w:szCs w:val="28"/>
          <w:rtl/>
        </w:rPr>
        <w:t>المناظر</w:t>
      </w:r>
      <w:r w:rsidRPr="00515EE8">
        <w:rPr>
          <w:rFonts w:cs="Arial"/>
          <w:sz w:val="28"/>
          <w:szCs w:val="28"/>
          <w:rtl/>
        </w:rPr>
        <w:t xml:space="preserve">) </w:t>
      </w:r>
      <w:r w:rsidRPr="00515EE8">
        <w:rPr>
          <w:rFonts w:cs="Arial" w:hint="cs"/>
          <w:sz w:val="28"/>
          <w:szCs w:val="28"/>
          <w:rtl/>
        </w:rPr>
        <w:t>والموضوعات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التي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تتعلَّق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بالضوء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وما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إليه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يخرج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بأن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ابن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الهيثم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قد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طبع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علم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الضوء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بطابع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جديد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لم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يُسبق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إليه،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وقد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ألَّف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هذا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الكتاب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عام</w:t>
      </w:r>
      <w:r w:rsidRPr="00515EE8">
        <w:rPr>
          <w:rFonts w:cs="Arial"/>
          <w:sz w:val="28"/>
          <w:szCs w:val="28"/>
          <w:rtl/>
        </w:rPr>
        <w:t xml:space="preserve"> (411</w:t>
      </w:r>
      <w:r w:rsidRPr="00515EE8">
        <w:rPr>
          <w:rFonts w:cs="Arial" w:hint="cs"/>
          <w:sz w:val="28"/>
          <w:szCs w:val="28"/>
          <w:rtl/>
        </w:rPr>
        <w:t>هـ</w:t>
      </w:r>
      <w:r w:rsidRPr="00515EE8">
        <w:rPr>
          <w:rFonts w:cs="Arial"/>
          <w:sz w:val="28"/>
          <w:szCs w:val="28"/>
          <w:rtl/>
        </w:rPr>
        <w:t>/ 1021</w:t>
      </w:r>
      <w:r w:rsidRPr="00515EE8">
        <w:rPr>
          <w:rFonts w:cs="Arial" w:hint="cs"/>
          <w:sz w:val="28"/>
          <w:szCs w:val="28"/>
          <w:rtl/>
        </w:rPr>
        <w:t>م</w:t>
      </w:r>
      <w:r w:rsidRPr="00515EE8">
        <w:rPr>
          <w:rFonts w:cs="Arial"/>
          <w:sz w:val="28"/>
          <w:szCs w:val="28"/>
          <w:rtl/>
        </w:rPr>
        <w:t>)</w:t>
      </w:r>
      <w:r w:rsidRPr="00515EE8">
        <w:rPr>
          <w:rFonts w:cs="Arial" w:hint="cs"/>
          <w:sz w:val="28"/>
          <w:szCs w:val="28"/>
          <w:rtl/>
        </w:rPr>
        <w:t>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وفيه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استثمر</w:t>
      </w:r>
      <w:r w:rsidRPr="00515EE8">
        <w:rPr>
          <w:rFonts w:cs="Arial"/>
          <w:sz w:val="28"/>
          <w:szCs w:val="28"/>
          <w:rtl/>
        </w:rPr>
        <w:t xml:space="preserve"> </w:t>
      </w:r>
      <w:proofErr w:type="spellStart"/>
      <w:r w:rsidRPr="00515EE8">
        <w:rPr>
          <w:rFonts w:cs="Arial" w:hint="cs"/>
          <w:sz w:val="28"/>
          <w:szCs w:val="28"/>
          <w:rtl/>
        </w:rPr>
        <w:t>عبقريته</w:t>
      </w:r>
      <w:proofErr w:type="spellEnd"/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الرياضيَّة،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وخبرته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الطبيَّة،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وتجاربه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العلميَّة،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فتوصَّل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فيه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إلى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نتائج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وضعته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على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قمَّة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عالية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المجال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العلمي،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وصار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بها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أحد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المؤسِّسين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لعلوم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غيَّرت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نظرة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العلماء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لأمور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كثيرة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هذا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المجال</w:t>
      </w:r>
      <w:r w:rsidRPr="00515EE8">
        <w:rPr>
          <w:rFonts w:cs="Arial"/>
          <w:sz w:val="28"/>
          <w:szCs w:val="28"/>
          <w:rtl/>
        </w:rPr>
        <w:t>.</w:t>
      </w:r>
    </w:p>
    <w:p w:rsidR="00515EE8" w:rsidRPr="00515EE8" w:rsidRDefault="00515EE8" w:rsidP="00515EE8">
      <w:pPr>
        <w:spacing w:after="0"/>
        <w:jc w:val="both"/>
        <w:rPr>
          <w:sz w:val="28"/>
          <w:szCs w:val="28"/>
          <w:rtl/>
        </w:rPr>
      </w:pPr>
    </w:p>
    <w:p w:rsidR="00D213E4" w:rsidRPr="00515EE8" w:rsidRDefault="00515EE8" w:rsidP="00515EE8">
      <w:pPr>
        <w:spacing w:after="0"/>
        <w:jc w:val="both"/>
        <w:rPr>
          <w:rFonts w:hint="cs"/>
          <w:sz w:val="28"/>
          <w:szCs w:val="28"/>
        </w:rPr>
      </w:pPr>
      <w:r w:rsidRPr="00515EE8">
        <w:rPr>
          <w:rFonts w:cs="Arial" w:hint="cs"/>
          <w:sz w:val="28"/>
          <w:szCs w:val="28"/>
          <w:rtl/>
        </w:rPr>
        <w:t>وعلى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الرغم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مكانة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ابن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الهيثم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وبحوثه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المبتكَرة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علم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الضوء،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إلاَّ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أنه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ظلَّ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مغمورًا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لا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يعرفه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كثير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الناس،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حتى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قَيَّض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الله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يكشف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عن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جهوده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وينقب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عن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آثاره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ويجليها،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وكان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هؤلاء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العالم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المصري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مصطفى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نظيف،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وذلك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حين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كتب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عنه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دراسة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طيبة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رائدة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نشرتها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جامعة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القاهرة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مجلدين،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وقد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بذل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فيها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جهدًا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مضنيًا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قراءة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مخطوطات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ابن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الهيثم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ومئات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المراجع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الأخرى،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حتى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خلص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إلى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حقيقة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صادقة،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وهي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أنَّ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ابن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الهيثم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خليقٌ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بأن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يُعدَّ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بحقٍّ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رائد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علم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الضوء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في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مستهلِّ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القرن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الحادي</w:t>
      </w:r>
      <w:r w:rsidRPr="00515EE8">
        <w:rPr>
          <w:rFonts w:cs="Arial"/>
          <w:sz w:val="28"/>
          <w:szCs w:val="28"/>
          <w:rtl/>
        </w:rPr>
        <w:t xml:space="preserve"> </w:t>
      </w:r>
      <w:r w:rsidRPr="00515EE8">
        <w:rPr>
          <w:rFonts w:cs="Arial" w:hint="cs"/>
          <w:sz w:val="28"/>
          <w:szCs w:val="28"/>
          <w:rtl/>
        </w:rPr>
        <w:t>عشر</w:t>
      </w:r>
    </w:p>
    <w:sectPr w:rsidR="00D213E4" w:rsidRPr="00515EE8" w:rsidSect="00515EE8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EE8"/>
    <w:rsid w:val="001C5B47"/>
    <w:rsid w:val="00515EE8"/>
    <w:rsid w:val="00824FDC"/>
    <w:rsid w:val="00D21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16AD2D"/>
  <w15:chartTrackingRefBased/>
  <w15:docId w15:val="{45E2530B-9F23-48F7-B3BF-5A699F901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5E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E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1077</Words>
  <Characters>6140</Characters>
  <Application>Microsoft Office Word</Application>
  <DocSecurity>0</DocSecurity>
  <Lines>51</Lines>
  <Paragraphs>14</Paragraphs>
  <ScaleCrop>false</ScaleCrop>
  <Company/>
  <LinksUpToDate>false</LinksUpToDate>
  <CharactersWithSpaces>7203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Mohammad Hammad</cp:lastModifiedBy>
  <cp:revision>1</cp:revision>
  <cp:lastPrinted>2016-11-02T17:58:00Z</cp:lastPrinted>
  <dcterms:created xsi:type="dcterms:W3CDTF">2016-11-02T17:50:00Z</dcterms:created>
  <dcterms:modified xsi:type="dcterms:W3CDTF">2016-11-02T17:59:00Z</dcterms:modified>
</cp:coreProperties>
</file>