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32" w:rsidRDefault="001A4F32" w:rsidP="001A4F32">
      <w:pPr>
        <w:spacing w:line="360" w:lineRule="auto"/>
        <w:jc w:val="lowKashida"/>
        <w:rPr>
          <w:rFonts w:ascii="Traditional Arabic" w:hAnsi="Traditional Arabic" w:cs="Traditional Arabic"/>
          <w:sz w:val="36"/>
          <w:szCs w:val="36"/>
          <w:rtl/>
        </w:rPr>
      </w:pPr>
      <w:bookmarkStart w:id="0" w:name="_GoBack"/>
    </w:p>
    <w:p w:rsidR="001A4F32" w:rsidRDefault="001A4F32" w:rsidP="001A4F32">
      <w:pPr>
        <w:spacing w:line="360" w:lineRule="auto"/>
        <w:jc w:val="center"/>
        <w:rPr>
          <w:rFonts w:ascii="Traditional Arabic" w:hAnsi="Traditional Arabic" w:cs="Traditional Arabic"/>
          <w:sz w:val="36"/>
          <w:szCs w:val="36"/>
          <w:rtl/>
        </w:rPr>
      </w:pPr>
    </w:p>
    <w:p w:rsidR="001A4F32" w:rsidRDefault="001A4F32" w:rsidP="001A4F32">
      <w:pPr>
        <w:spacing w:line="360" w:lineRule="auto"/>
        <w:jc w:val="center"/>
        <w:rPr>
          <w:rFonts w:ascii="Traditional Arabic" w:hAnsi="Traditional Arabic" w:cs="Traditional Arabic"/>
          <w:sz w:val="36"/>
          <w:szCs w:val="36"/>
          <w:rtl/>
        </w:rPr>
      </w:pPr>
    </w:p>
    <w:p w:rsidR="001A4F32" w:rsidRPr="00E239B5" w:rsidRDefault="001A4F32" w:rsidP="001A4F32">
      <w:pPr>
        <w:spacing w:line="360" w:lineRule="auto"/>
        <w:jc w:val="center"/>
        <w:rPr>
          <w:rFonts w:ascii="Traditional Arabic" w:hAnsi="Traditional Arabic" w:cs="Traditional Arabic"/>
          <w:b/>
          <w:bCs/>
          <w:sz w:val="126"/>
          <w:szCs w:val="126"/>
          <w:rtl/>
        </w:rPr>
      </w:pPr>
      <w:r w:rsidRPr="00E239B5">
        <w:rPr>
          <w:rFonts w:ascii="Traditional Arabic" w:hAnsi="Traditional Arabic" w:cs="Traditional Arabic" w:hint="cs"/>
          <w:b/>
          <w:bCs/>
          <w:sz w:val="126"/>
          <w:szCs w:val="126"/>
          <w:rtl/>
        </w:rPr>
        <w:t xml:space="preserve">المحركات </w:t>
      </w:r>
    </w:p>
    <w:p w:rsidR="001A4F32" w:rsidRDefault="001A4F32" w:rsidP="001A4F32">
      <w:pPr>
        <w:spacing w:line="360" w:lineRule="auto"/>
        <w:rPr>
          <w:rFonts w:ascii="Traditional Arabic" w:hAnsi="Traditional Arabic" w:cs="Traditional Arabic"/>
          <w:sz w:val="36"/>
          <w:szCs w:val="36"/>
          <w:rtl/>
        </w:rPr>
      </w:pPr>
    </w:p>
    <w:p w:rsidR="001A4F32" w:rsidRDefault="001A4F32" w:rsidP="001A4F32">
      <w:pPr>
        <w:spacing w:line="360" w:lineRule="auto"/>
        <w:jc w:val="center"/>
        <w:rPr>
          <w:rFonts w:ascii="Traditional Arabic" w:hAnsi="Traditional Arabic" w:cs="Traditional Arabic"/>
          <w:sz w:val="36"/>
          <w:szCs w:val="36"/>
          <w:rtl/>
        </w:rPr>
      </w:pPr>
    </w:p>
    <w:p w:rsidR="001A4F32" w:rsidRDefault="001A4F32" w:rsidP="001A4F32">
      <w:pPr>
        <w:spacing w:line="360" w:lineRule="auto"/>
        <w:jc w:val="center"/>
        <w:rPr>
          <w:rFonts w:ascii="Traditional Arabic" w:hAnsi="Traditional Arabic" w:cs="Traditional Arabic"/>
          <w:sz w:val="36"/>
          <w:szCs w:val="36"/>
          <w:rtl/>
        </w:rPr>
      </w:pPr>
    </w:p>
    <w:p w:rsidR="001A4F32" w:rsidRDefault="001A4F32" w:rsidP="001A4F32">
      <w:pPr>
        <w:spacing w:line="360" w:lineRule="auto"/>
        <w:rPr>
          <w:rFonts w:ascii="Traditional Arabic" w:hAnsi="Traditional Arabic" w:cs="Traditional Arabic"/>
          <w:sz w:val="36"/>
          <w:szCs w:val="36"/>
          <w:rtl/>
        </w:rPr>
      </w:pPr>
    </w:p>
    <w:p w:rsidR="001A4F32" w:rsidRDefault="001A4F32" w:rsidP="001A4F32">
      <w:pPr>
        <w:spacing w:line="360" w:lineRule="auto"/>
        <w:jc w:val="center"/>
        <w:rPr>
          <w:rFonts w:ascii="Traditional Arabic" w:hAnsi="Traditional Arabic" w:cs="Traditional Arabic"/>
          <w:sz w:val="36"/>
          <w:szCs w:val="36"/>
          <w:rtl/>
        </w:rPr>
      </w:pPr>
    </w:p>
    <w:p w:rsidR="001A4F32" w:rsidRDefault="001A4F32" w:rsidP="001A4F32">
      <w:pPr>
        <w:spacing w:line="360" w:lineRule="auto"/>
        <w:jc w:val="center"/>
        <w:rPr>
          <w:rFonts w:ascii="Traditional Arabic" w:hAnsi="Traditional Arabic" w:cs="Traditional Arabic" w:hint="cs"/>
          <w:b/>
          <w:bCs/>
          <w:sz w:val="52"/>
          <w:szCs w:val="52"/>
          <w:rtl/>
        </w:rPr>
      </w:pPr>
      <w:proofErr w:type="gramStart"/>
      <w:r>
        <w:rPr>
          <w:rFonts w:ascii="Traditional Arabic" w:hAnsi="Traditional Arabic" w:cs="Traditional Arabic" w:hint="cs"/>
          <w:b/>
          <w:bCs/>
          <w:sz w:val="52"/>
          <w:szCs w:val="52"/>
          <w:rtl/>
        </w:rPr>
        <w:t>إعداد</w:t>
      </w:r>
      <w:proofErr w:type="gramEnd"/>
      <w:r>
        <w:rPr>
          <w:rFonts w:ascii="Traditional Arabic" w:hAnsi="Traditional Arabic" w:cs="Traditional Arabic" w:hint="cs"/>
          <w:b/>
          <w:bCs/>
          <w:sz w:val="52"/>
          <w:szCs w:val="52"/>
          <w:rtl/>
        </w:rPr>
        <w:t xml:space="preserve"> الطالب:</w:t>
      </w:r>
    </w:p>
    <w:p w:rsidR="001A4F32" w:rsidRDefault="001A4F32" w:rsidP="001A4F32">
      <w:pPr>
        <w:spacing w:line="360" w:lineRule="auto"/>
        <w:jc w:val="center"/>
        <w:rPr>
          <w:rFonts w:ascii="Traditional Arabic" w:hAnsi="Traditional Arabic" w:cs="Traditional Arabic" w:hint="cs"/>
          <w:b/>
          <w:bCs/>
          <w:sz w:val="38"/>
          <w:szCs w:val="38"/>
          <w:rtl/>
        </w:rPr>
      </w:pPr>
    </w:p>
    <w:p w:rsidR="001A4F32" w:rsidRDefault="001A4F32" w:rsidP="001A4F32">
      <w:pPr>
        <w:spacing w:line="360" w:lineRule="auto"/>
        <w:jc w:val="center"/>
        <w:rPr>
          <w:rFonts w:ascii="Traditional Arabic" w:hAnsi="Traditional Arabic" w:cs="Traditional Arabic" w:hint="cs"/>
          <w:b/>
          <w:bCs/>
          <w:sz w:val="38"/>
          <w:szCs w:val="38"/>
          <w:rtl/>
        </w:rPr>
      </w:pPr>
    </w:p>
    <w:p w:rsidR="00FE6ABB" w:rsidRPr="00FE6ABB" w:rsidRDefault="00FE6ABB" w:rsidP="001A4F32">
      <w:pPr>
        <w:spacing w:line="360" w:lineRule="auto"/>
        <w:jc w:val="center"/>
        <w:rPr>
          <w:rFonts w:ascii="Traditional Arabic" w:hAnsi="Traditional Arabic" w:cs="Traditional Arabic"/>
          <w:b/>
          <w:bCs/>
          <w:sz w:val="38"/>
          <w:szCs w:val="38"/>
          <w:rtl/>
        </w:rPr>
      </w:pPr>
      <w:proofErr w:type="gramStart"/>
      <w:r w:rsidRPr="00FE6ABB">
        <w:rPr>
          <w:rFonts w:ascii="Traditional Arabic" w:hAnsi="Traditional Arabic" w:cs="Traditional Arabic"/>
          <w:b/>
          <w:bCs/>
          <w:sz w:val="38"/>
          <w:szCs w:val="38"/>
          <w:rtl/>
        </w:rPr>
        <w:lastRenderedPageBreak/>
        <w:t>محرك</w:t>
      </w:r>
      <w:proofErr w:type="gramEnd"/>
      <w:r w:rsidRPr="00FE6ABB">
        <w:rPr>
          <w:rFonts w:ascii="Traditional Arabic" w:hAnsi="Traditional Arabic" w:cs="Traditional Arabic"/>
          <w:b/>
          <w:bCs/>
          <w:sz w:val="38"/>
          <w:szCs w:val="38"/>
          <w:rtl/>
        </w:rPr>
        <w:t xml:space="preserve"> الاحتراق الداخلي:</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 هو محرك حراري يحترق بداخله وقود مع مؤكسد (إعادة هواء) في غرفة الاحتراق، والتي تُعتبر جزء من دائرة سريان الوقود. يؤثر تمدد الغازات ذات الضغط ودرجة الحرارة المرتفعين الناتجة عن الاحتراق في محرك الاحتراق الداخلي، بقوة مباشرة على بعض مكونات المحرك. تُطبق هذه القوة على المكابس </w:t>
      </w:r>
      <w:proofErr w:type="gramStart"/>
      <w:r w:rsidRPr="00FE6ABB">
        <w:rPr>
          <w:rFonts w:ascii="Traditional Arabic" w:hAnsi="Traditional Arabic" w:cs="Traditional Arabic"/>
          <w:sz w:val="36"/>
          <w:szCs w:val="36"/>
          <w:rtl/>
        </w:rPr>
        <w:t>والفوهة</w:t>
      </w:r>
      <w:proofErr w:type="gramEnd"/>
      <w:r w:rsidRPr="00FE6ABB">
        <w:rPr>
          <w:rFonts w:ascii="Traditional Arabic" w:hAnsi="Traditional Arabic" w:cs="Traditional Arabic"/>
          <w:sz w:val="36"/>
          <w:szCs w:val="36"/>
          <w:rtl/>
        </w:rPr>
        <w:t xml:space="preserve"> الدافعة.</w:t>
      </w:r>
      <w:r w:rsidRPr="00FE6ABB">
        <w:rPr>
          <w:rFonts w:ascii="MS Mincho" w:eastAsia="MS Mincho" w:hAnsi="MS Mincho" w:cs="MS Mincho" w:hint="eastAsia"/>
          <w:sz w:val="36"/>
          <w:szCs w:val="36"/>
          <w:rtl/>
        </w:rPr>
        <w:t> </w:t>
      </w:r>
      <w:r w:rsidRPr="00FE6ABB">
        <w:rPr>
          <w:rFonts w:ascii="Traditional Arabic" w:hAnsi="Traditional Arabic" w:cs="Traditional Arabic"/>
          <w:sz w:val="36"/>
          <w:szCs w:val="36"/>
          <w:rtl/>
        </w:rPr>
        <w:t>تؤدي هذه القوة إلى تحريك الجزء الذي تُؤثر عليه لمسافة معينة نتيجة تحول الطاقة الكيميائية إلى طاقة ميكانيكية.</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w:t>
      </w:r>
      <w:r w:rsidRPr="00FE6ABB">
        <w:rPr>
          <w:rFonts w:ascii="Traditional Arabic" w:hAnsi="Traditional Arabic" w:cs="Traditional Arabic"/>
          <w:sz w:val="36"/>
          <w:szCs w:val="36"/>
          <w:cs/>
        </w:rPr>
        <w:t>‎</w:t>
      </w:r>
      <w:r w:rsidRPr="00FE6ABB">
        <w:rPr>
          <w:rFonts w:ascii="Traditional Arabic" w:hAnsi="Traditional Arabic" w:cs="Traditional Arabic"/>
          <w:sz w:val="36"/>
          <w:szCs w:val="36"/>
          <w:rtl/>
        </w:rPr>
        <w:t xml:space="preserve">صُنع أول محرك احتراق داخلي نجح تجارياً بواسطة إتيان </w:t>
      </w:r>
      <w:proofErr w:type="spellStart"/>
      <w:r w:rsidRPr="00FE6ABB">
        <w:rPr>
          <w:rFonts w:ascii="Traditional Arabic" w:hAnsi="Traditional Arabic" w:cs="Traditional Arabic"/>
          <w:sz w:val="36"/>
          <w:szCs w:val="36"/>
          <w:rtl/>
        </w:rPr>
        <w:t>لينوار</w:t>
      </w:r>
      <w:proofErr w:type="spellEnd"/>
      <w:r w:rsidRPr="00FE6ABB">
        <w:rPr>
          <w:rFonts w:ascii="Traditional Arabic" w:hAnsi="Traditional Arabic" w:cs="Traditional Arabic"/>
          <w:sz w:val="36"/>
          <w:szCs w:val="36"/>
          <w:rtl/>
        </w:rPr>
        <w:t xml:space="preserve"> عام 1859 تقريباً وصُنع أول محرك احتراق داخلي حديث في عام 1876 بواسطة نيكولاس </w:t>
      </w:r>
      <w:proofErr w:type="spellStart"/>
      <w:r w:rsidRPr="00FE6ABB">
        <w:rPr>
          <w:rFonts w:ascii="Traditional Arabic" w:hAnsi="Traditional Arabic" w:cs="Traditional Arabic"/>
          <w:sz w:val="36"/>
          <w:szCs w:val="36"/>
          <w:rtl/>
        </w:rPr>
        <w:t>أوتو</w:t>
      </w:r>
      <w:proofErr w:type="spellEnd"/>
      <w:r w:rsidRPr="00FE6ABB">
        <w:rPr>
          <w:rFonts w:ascii="Traditional Arabic" w:hAnsi="Traditional Arabic" w:cs="Traditional Arabic"/>
          <w:sz w:val="36"/>
          <w:szCs w:val="36"/>
          <w:rtl/>
        </w:rPr>
        <w:t xml:space="preserve"> </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w:t>
      </w:r>
      <w:r w:rsidRPr="00FE6ABB">
        <w:rPr>
          <w:rFonts w:ascii="Traditional Arabic" w:hAnsi="Traditional Arabic" w:cs="Traditional Arabic"/>
          <w:sz w:val="36"/>
          <w:szCs w:val="36"/>
          <w:cs/>
        </w:rPr>
        <w:t>‎</w:t>
      </w:r>
      <w:r w:rsidRPr="00FE6ABB">
        <w:rPr>
          <w:rFonts w:ascii="Traditional Arabic" w:hAnsi="Traditional Arabic" w:cs="Traditional Arabic"/>
          <w:sz w:val="36"/>
          <w:szCs w:val="36"/>
          <w:rtl/>
        </w:rPr>
        <w:t xml:space="preserve">يشير مصطلح محرك الاحتراق الداخلي العادة إلى أن عملية الاحتراق تتم بشكل متقطع (أي أنها تحدث كل فترة وليست مستمرة بشكل متصل)، ومثال على ذلك المحركات </w:t>
      </w:r>
      <w:proofErr w:type="spellStart"/>
      <w:r w:rsidRPr="00FE6ABB">
        <w:rPr>
          <w:rFonts w:ascii="Traditional Arabic" w:hAnsi="Traditional Arabic" w:cs="Traditional Arabic"/>
          <w:sz w:val="36"/>
          <w:szCs w:val="36"/>
          <w:rtl/>
        </w:rPr>
        <w:t>ال</w:t>
      </w:r>
      <w:proofErr w:type="gramStart"/>
      <w:r w:rsidRPr="00FE6ABB">
        <w:rPr>
          <w:rFonts w:ascii="Traditional Arabic" w:hAnsi="Traditional Arabic" w:cs="Traditional Arabic"/>
          <w:sz w:val="36"/>
          <w:szCs w:val="36"/>
          <w:rtl/>
        </w:rPr>
        <w:t>مكبسية</w:t>
      </w:r>
      <w:proofErr w:type="spellEnd"/>
      <w:r w:rsidRPr="00FE6ABB">
        <w:rPr>
          <w:rFonts w:ascii="Traditional Arabic" w:hAnsi="Traditional Arabic" w:cs="Traditional Arabic"/>
          <w:sz w:val="36"/>
          <w:szCs w:val="36"/>
          <w:rtl/>
        </w:rPr>
        <w:t xml:space="preserve"> ال</w:t>
      </w:r>
      <w:proofErr w:type="gramEnd"/>
      <w:r w:rsidRPr="00FE6ABB">
        <w:rPr>
          <w:rFonts w:ascii="Traditional Arabic" w:hAnsi="Traditional Arabic" w:cs="Traditional Arabic"/>
          <w:sz w:val="36"/>
          <w:szCs w:val="36"/>
          <w:rtl/>
        </w:rPr>
        <w:t xml:space="preserve">أكثر شيوعاً رباعية الأشواط وثنائية الشوط، </w:t>
      </w:r>
      <w:proofErr w:type="spellStart"/>
      <w:r w:rsidRPr="00FE6ABB">
        <w:rPr>
          <w:rFonts w:ascii="Traditional Arabic" w:hAnsi="Traditional Arabic" w:cs="Traditional Arabic"/>
          <w:sz w:val="36"/>
          <w:szCs w:val="36"/>
          <w:rtl/>
        </w:rPr>
        <w:t>بالاضافة</w:t>
      </w:r>
      <w:proofErr w:type="spellEnd"/>
      <w:r w:rsidRPr="00FE6ABB">
        <w:rPr>
          <w:rFonts w:ascii="Traditional Arabic" w:hAnsi="Traditional Arabic" w:cs="Traditional Arabic"/>
          <w:sz w:val="36"/>
          <w:szCs w:val="36"/>
          <w:rtl/>
        </w:rPr>
        <w:t xml:space="preserve"> إلى المحرك سداسي الأشواط ومحرك فانكل الدوار.</w:t>
      </w:r>
      <w:r w:rsidRPr="00FE6ABB">
        <w:rPr>
          <w:rFonts w:ascii="MS Mincho" w:eastAsia="MS Mincho" w:hAnsi="MS Mincho" w:cs="MS Mincho" w:hint="eastAsia"/>
          <w:sz w:val="36"/>
          <w:szCs w:val="36"/>
          <w:rtl/>
        </w:rPr>
        <w:t> </w:t>
      </w:r>
      <w:r w:rsidRPr="00FE6ABB">
        <w:rPr>
          <w:rFonts w:ascii="Traditional Arabic" w:hAnsi="Traditional Arabic" w:cs="Traditional Arabic"/>
          <w:sz w:val="36"/>
          <w:szCs w:val="36"/>
          <w:rtl/>
        </w:rPr>
        <w:t>يستخدم نوع آخر من محركات الاحتراق الداخلي عملية احتراق متصلة، مثل: المحركات النفاثة ومعظم المحركات الصاروخية، كل منها يندرج تحت تصنيف محركات الاحتراق الداخلي . تعتبر الأسلحة النارية من محركات الاحتراق الداخلي أيضاً</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w:t>
      </w:r>
      <w:r w:rsidRPr="00FE6ABB">
        <w:rPr>
          <w:rFonts w:ascii="Traditional Arabic" w:hAnsi="Traditional Arabic" w:cs="Traditional Arabic"/>
          <w:sz w:val="36"/>
          <w:szCs w:val="36"/>
          <w:cs/>
        </w:rPr>
        <w:t>‎</w:t>
      </w:r>
      <w:r w:rsidRPr="00FE6ABB">
        <w:rPr>
          <w:rFonts w:ascii="Traditional Arabic" w:hAnsi="Traditional Arabic" w:cs="Traditional Arabic"/>
          <w:sz w:val="36"/>
          <w:szCs w:val="36"/>
          <w:rtl/>
        </w:rPr>
        <w:t xml:space="preserve">تختلف محركات الاحتراق الداخلي اختلافاً طفيفاً عن محركات الاحتراق الخارجي مثل المحركات البخارية و محرك </w:t>
      </w:r>
      <w:proofErr w:type="spellStart"/>
      <w:r w:rsidRPr="00FE6ABB">
        <w:rPr>
          <w:rFonts w:ascii="Traditional Arabic" w:hAnsi="Traditional Arabic" w:cs="Traditional Arabic"/>
          <w:sz w:val="36"/>
          <w:szCs w:val="36"/>
          <w:rtl/>
        </w:rPr>
        <w:t>ستيرلينج</w:t>
      </w:r>
      <w:proofErr w:type="spellEnd"/>
      <w:r w:rsidRPr="00FE6ABB">
        <w:rPr>
          <w:rFonts w:ascii="Traditional Arabic" w:hAnsi="Traditional Arabic" w:cs="Traditional Arabic"/>
          <w:sz w:val="36"/>
          <w:szCs w:val="36"/>
          <w:rtl/>
        </w:rPr>
        <w:t xml:space="preserve">، التي تحتوي على مائع تشغيل يحصل على الطاقة من </w:t>
      </w:r>
      <w:r w:rsidRPr="00FE6ABB">
        <w:rPr>
          <w:rFonts w:ascii="Traditional Arabic" w:hAnsi="Traditional Arabic" w:cs="Traditional Arabic"/>
          <w:sz w:val="36"/>
          <w:szCs w:val="36"/>
          <w:rtl/>
        </w:rPr>
        <w:lastRenderedPageBreak/>
        <w:t xml:space="preserve">مصدر خارجي (مثال: حرق الفحم لتسخين المراجل للحصول على البخار اللازم للمحرك البخاري) ولا يكون المائع جزءاً من نواتج الاحتراق أو مختلطاً معها. يًسخن مائع التشغيل في مِرجل (غلاية)، ويُمكن أن يكون مائع التشغيل هواء أو مياه ساخنه أو مياه </w:t>
      </w:r>
      <w:proofErr w:type="spellStart"/>
      <w:r w:rsidRPr="00FE6ABB">
        <w:rPr>
          <w:rFonts w:ascii="Traditional Arabic" w:hAnsi="Traditional Arabic" w:cs="Traditional Arabic"/>
          <w:sz w:val="36"/>
          <w:szCs w:val="36"/>
          <w:rtl/>
        </w:rPr>
        <w:t>مضغوطه</w:t>
      </w:r>
      <w:proofErr w:type="spellEnd"/>
      <w:r w:rsidRPr="00FE6ABB">
        <w:rPr>
          <w:rFonts w:ascii="Traditional Arabic" w:hAnsi="Traditional Arabic" w:cs="Traditional Arabic"/>
          <w:sz w:val="36"/>
          <w:szCs w:val="36"/>
          <w:rtl/>
        </w:rPr>
        <w:t xml:space="preserve"> أو حتى الصوديوم السائل. تُشغل غالباً محركات الاحتراق الداخلي بوقود سائل مرتفع الطاقة ومشتق من الوقود الأحفوري. تستخدم </w:t>
      </w:r>
      <w:proofErr w:type="gramStart"/>
      <w:r w:rsidRPr="00FE6ABB">
        <w:rPr>
          <w:rFonts w:ascii="Traditional Arabic" w:hAnsi="Traditional Arabic" w:cs="Traditional Arabic"/>
          <w:sz w:val="36"/>
          <w:szCs w:val="36"/>
          <w:rtl/>
        </w:rPr>
        <w:t>معظم</w:t>
      </w:r>
      <w:proofErr w:type="gramEnd"/>
      <w:r w:rsidRPr="00FE6ABB">
        <w:rPr>
          <w:rFonts w:ascii="Traditional Arabic" w:hAnsi="Traditional Arabic" w:cs="Traditional Arabic"/>
          <w:sz w:val="36"/>
          <w:szCs w:val="36"/>
          <w:rtl/>
        </w:rPr>
        <w:t xml:space="preserve"> محركات الاحتراق الداخلي في التطبيقات المتنقلة </w:t>
      </w:r>
      <w:proofErr w:type="spellStart"/>
      <w:r w:rsidRPr="00FE6ABB">
        <w:rPr>
          <w:rFonts w:ascii="Traditional Arabic" w:hAnsi="Traditional Arabic" w:cs="Traditional Arabic"/>
          <w:sz w:val="36"/>
          <w:szCs w:val="36"/>
          <w:rtl/>
        </w:rPr>
        <w:t>بالاضافة</w:t>
      </w:r>
      <w:proofErr w:type="spellEnd"/>
      <w:r w:rsidRPr="00FE6ABB">
        <w:rPr>
          <w:rFonts w:ascii="Traditional Arabic" w:hAnsi="Traditional Arabic" w:cs="Traditional Arabic"/>
          <w:sz w:val="36"/>
          <w:szCs w:val="36"/>
          <w:rtl/>
        </w:rPr>
        <w:t xml:space="preserve"> للعديد من التطبيقات الثابتة، وًتعتبر مصدر الطاقة الأساسي للمركبات مثل السيارات والطائرات والقوارب.</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w:t>
      </w:r>
      <w:r w:rsidRPr="00FE6ABB">
        <w:rPr>
          <w:rFonts w:ascii="Traditional Arabic" w:hAnsi="Traditional Arabic" w:cs="Traditional Arabic"/>
          <w:sz w:val="36"/>
          <w:szCs w:val="36"/>
          <w:cs/>
        </w:rPr>
        <w:t>‎</w:t>
      </w:r>
      <w:r w:rsidRPr="00FE6ABB">
        <w:rPr>
          <w:rFonts w:ascii="Traditional Arabic" w:hAnsi="Traditional Arabic" w:cs="Traditional Arabic"/>
          <w:sz w:val="36"/>
          <w:szCs w:val="36"/>
          <w:rtl/>
        </w:rPr>
        <w:t>يعمل محرك الاحتراق الداخلي بالوقود الأحفوري مثل الغاز الطبيعي، والمشتقات البترولية مثل البنزين</w:t>
      </w:r>
      <w:r>
        <w:rPr>
          <w:rFonts w:ascii="Traditional Arabic" w:hAnsi="Traditional Arabic" w:cs="Traditional Arabic" w:hint="cs"/>
          <w:sz w:val="36"/>
          <w:szCs w:val="36"/>
          <w:rtl/>
        </w:rPr>
        <w:t xml:space="preserve"> </w:t>
      </w:r>
      <w:r w:rsidRPr="00FE6ABB">
        <w:rPr>
          <w:rFonts w:ascii="Traditional Arabic" w:hAnsi="Traditional Arabic" w:cs="Traditional Arabic"/>
          <w:sz w:val="36"/>
          <w:szCs w:val="36"/>
          <w:rtl/>
        </w:rPr>
        <w:t>والديزل وزيت الوقود. كما أن هناك استخدام متزايد للوقود المتجدد مثل استخدام الديزل الحيوي في محركات الاشعال بالانضغاط، ووقود الميثانول في محركات الاشعال بالشرارة.</w:t>
      </w:r>
      <w:r w:rsidRPr="00FE6ABB">
        <w:rPr>
          <w:rFonts w:ascii="MS Mincho" w:eastAsia="MS Mincho" w:hAnsi="MS Mincho" w:cs="MS Mincho" w:hint="eastAsia"/>
          <w:sz w:val="36"/>
          <w:szCs w:val="36"/>
          <w:rtl/>
        </w:rPr>
        <w:t> </w:t>
      </w:r>
      <w:r w:rsidRPr="00FE6ABB">
        <w:rPr>
          <w:rFonts w:ascii="Traditional Arabic" w:hAnsi="Traditional Arabic" w:cs="Traditional Arabic"/>
          <w:sz w:val="36"/>
          <w:szCs w:val="36"/>
          <w:rtl/>
        </w:rPr>
        <w:t xml:space="preserve">يُستخدم الهيدروجين أحياناً كوقود، ويُمكن الحصول </w:t>
      </w:r>
      <w:proofErr w:type="gramStart"/>
      <w:r w:rsidRPr="00FE6ABB">
        <w:rPr>
          <w:rFonts w:ascii="Traditional Arabic" w:hAnsi="Traditional Arabic" w:cs="Traditional Arabic"/>
          <w:sz w:val="36"/>
          <w:szCs w:val="36"/>
          <w:rtl/>
        </w:rPr>
        <w:t>عليه</w:t>
      </w:r>
      <w:proofErr w:type="gramEnd"/>
      <w:r w:rsidRPr="00FE6ABB">
        <w:rPr>
          <w:rFonts w:ascii="Traditional Arabic" w:hAnsi="Traditional Arabic" w:cs="Traditional Arabic"/>
          <w:sz w:val="36"/>
          <w:szCs w:val="36"/>
          <w:rtl/>
        </w:rPr>
        <w:t xml:space="preserve"> من الوقود الحفري أو من الطاقة المتجددة.</w:t>
      </w:r>
    </w:p>
    <w:p w:rsidR="00FE6ABB" w:rsidRPr="00FE6ABB" w:rsidRDefault="00FE6ABB" w:rsidP="001A4F32">
      <w:pPr>
        <w:spacing w:line="360" w:lineRule="auto"/>
        <w:jc w:val="lowKashida"/>
        <w:rPr>
          <w:rFonts w:ascii="Traditional Arabic" w:hAnsi="Traditional Arabic" w:cs="Traditional Arabic"/>
          <w:sz w:val="36"/>
          <w:szCs w:val="36"/>
          <w:rtl/>
        </w:rPr>
      </w:pPr>
    </w:p>
    <w:p w:rsidR="00FE6ABB" w:rsidRPr="00FE6ABB" w:rsidRDefault="00FE6ABB" w:rsidP="001A4F32">
      <w:pPr>
        <w:spacing w:line="360" w:lineRule="auto"/>
        <w:jc w:val="lowKashida"/>
        <w:rPr>
          <w:rFonts w:ascii="Traditional Arabic" w:hAnsi="Traditional Arabic" w:cs="Traditional Arabic"/>
          <w:b/>
          <w:bCs/>
          <w:sz w:val="36"/>
          <w:szCs w:val="36"/>
          <w:rtl/>
        </w:rPr>
      </w:pPr>
      <w:r w:rsidRPr="00FE6ABB">
        <w:rPr>
          <w:rFonts w:ascii="Traditional Arabic" w:hAnsi="Traditional Arabic" w:cs="Traditional Arabic"/>
          <w:b/>
          <w:bCs/>
          <w:sz w:val="36"/>
          <w:szCs w:val="36"/>
          <w:rtl/>
        </w:rPr>
        <w:t>‏</w:t>
      </w:r>
      <w:r w:rsidRPr="00FE6ABB">
        <w:rPr>
          <w:rFonts w:ascii="Traditional Arabic" w:hAnsi="Traditional Arabic" w:cs="Traditional Arabic"/>
          <w:b/>
          <w:bCs/>
          <w:sz w:val="36"/>
          <w:szCs w:val="36"/>
          <w:cs/>
        </w:rPr>
        <w:t>‎</w:t>
      </w:r>
      <w:r w:rsidRPr="00FE6ABB">
        <w:rPr>
          <w:rFonts w:ascii="Traditional Arabic" w:hAnsi="Traditional Arabic" w:cs="Traditional Arabic"/>
          <w:b/>
          <w:bCs/>
          <w:sz w:val="36"/>
          <w:szCs w:val="36"/>
          <w:rtl/>
        </w:rPr>
        <w:t xml:space="preserve">* </w:t>
      </w:r>
      <w:proofErr w:type="gramStart"/>
      <w:r w:rsidRPr="00FE6ABB">
        <w:rPr>
          <w:rFonts w:ascii="Traditional Arabic" w:hAnsi="Traditional Arabic" w:cs="Traditional Arabic"/>
          <w:b/>
          <w:bCs/>
          <w:sz w:val="36"/>
          <w:szCs w:val="36"/>
          <w:rtl/>
        </w:rPr>
        <w:t>خطوات</w:t>
      </w:r>
      <w:proofErr w:type="gramEnd"/>
      <w:r w:rsidRPr="00FE6ABB">
        <w:rPr>
          <w:rFonts w:ascii="Traditional Arabic" w:hAnsi="Traditional Arabic" w:cs="Traditional Arabic"/>
          <w:b/>
          <w:bCs/>
          <w:sz w:val="36"/>
          <w:szCs w:val="36"/>
          <w:rtl/>
        </w:rPr>
        <w:t xml:space="preserve"> عمل المحرك الذي يعمل بالبنزين </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(وهو يختلف عن محرك الديزل):</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 مرحلة السحب: يقوم المكبس بسحب المخلوط الذي يتكون من الهواء </w:t>
      </w:r>
      <w:proofErr w:type="gramStart"/>
      <w:r w:rsidRPr="00FE6ABB">
        <w:rPr>
          <w:rFonts w:ascii="Traditional Arabic" w:hAnsi="Traditional Arabic" w:cs="Traditional Arabic"/>
          <w:sz w:val="36"/>
          <w:szCs w:val="36"/>
          <w:rtl/>
        </w:rPr>
        <w:t>والبنزين</w:t>
      </w:r>
      <w:proofErr w:type="gramEnd"/>
      <w:r w:rsidRPr="00FE6ABB">
        <w:rPr>
          <w:rFonts w:ascii="Traditional Arabic" w:hAnsi="Traditional Arabic" w:cs="Traditional Arabic"/>
          <w:sz w:val="36"/>
          <w:szCs w:val="36"/>
          <w:rtl/>
        </w:rPr>
        <w:t>.</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lastRenderedPageBreak/>
        <w:t xml:space="preserve">* مرحلة </w:t>
      </w:r>
      <w:proofErr w:type="gramStart"/>
      <w:r w:rsidRPr="00FE6ABB">
        <w:rPr>
          <w:rFonts w:ascii="Traditional Arabic" w:hAnsi="Traditional Arabic" w:cs="Traditional Arabic"/>
          <w:sz w:val="36"/>
          <w:szCs w:val="36"/>
          <w:rtl/>
        </w:rPr>
        <w:t>الضغط :</w:t>
      </w:r>
      <w:proofErr w:type="gramEnd"/>
      <w:r w:rsidRPr="00FE6ABB">
        <w:rPr>
          <w:rFonts w:ascii="Traditional Arabic" w:hAnsi="Traditional Arabic" w:cs="Traditional Arabic"/>
          <w:sz w:val="36"/>
          <w:szCs w:val="36"/>
          <w:rtl/>
        </w:rPr>
        <w:t xml:space="preserve"> يقوم المكبس بضغط المخلوط لأعلى لأقصى درجة.</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 مرحلة الإشعال : تقوم شمعة الشرر </w:t>
      </w:r>
      <w:proofErr w:type="spellStart"/>
      <w:r w:rsidRPr="00FE6ABB">
        <w:rPr>
          <w:rFonts w:ascii="Traditional Arabic" w:hAnsi="Traditional Arabic" w:cs="Traditional Arabic"/>
          <w:sz w:val="36"/>
          <w:szCs w:val="36"/>
          <w:rtl/>
        </w:rPr>
        <w:t>باشعال</w:t>
      </w:r>
      <w:proofErr w:type="spellEnd"/>
      <w:r w:rsidRPr="00FE6ABB">
        <w:rPr>
          <w:rFonts w:ascii="Traditional Arabic" w:hAnsi="Traditional Arabic" w:cs="Traditional Arabic"/>
          <w:sz w:val="36"/>
          <w:szCs w:val="36"/>
          <w:rtl/>
        </w:rPr>
        <w:t xml:space="preserve"> المخلوط ينتج عن ذلك انفجار المخلوط فيعمل على دفع المكبس لأسفل بقوة.</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 مرحلة </w:t>
      </w:r>
      <w:proofErr w:type="gramStart"/>
      <w:r w:rsidRPr="00FE6ABB">
        <w:rPr>
          <w:rFonts w:ascii="Traditional Arabic" w:hAnsi="Traditional Arabic" w:cs="Traditional Arabic"/>
          <w:sz w:val="36"/>
          <w:szCs w:val="36"/>
          <w:rtl/>
        </w:rPr>
        <w:t>الطرد :</w:t>
      </w:r>
      <w:proofErr w:type="gramEnd"/>
      <w:r w:rsidRPr="00FE6ABB">
        <w:rPr>
          <w:rFonts w:ascii="Traditional Arabic" w:hAnsi="Traditional Arabic" w:cs="Traditional Arabic"/>
          <w:sz w:val="36"/>
          <w:szCs w:val="36"/>
          <w:rtl/>
        </w:rPr>
        <w:t xml:space="preserve"> يقوم المكبس بطرد نواتج الاحتراق خارج الاسطوانة.</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w:t>
      </w:r>
      <w:r w:rsidRPr="00FE6ABB">
        <w:rPr>
          <w:rFonts w:ascii="Traditional Arabic" w:hAnsi="Traditional Arabic" w:cs="Traditional Arabic"/>
          <w:sz w:val="36"/>
          <w:szCs w:val="36"/>
          <w:cs/>
        </w:rPr>
        <w:t>‎</w:t>
      </w:r>
      <w:r w:rsidRPr="00FE6ABB">
        <w:rPr>
          <w:rFonts w:ascii="Traditional Arabic" w:hAnsi="Traditional Arabic" w:cs="Traditional Arabic"/>
          <w:sz w:val="36"/>
          <w:szCs w:val="36"/>
          <w:rtl/>
        </w:rPr>
        <w:t xml:space="preserve">وتتكرر </w:t>
      </w:r>
      <w:proofErr w:type="spellStart"/>
      <w:r w:rsidRPr="00FE6ABB">
        <w:rPr>
          <w:rFonts w:ascii="Traditional Arabic" w:hAnsi="Traditional Arabic" w:cs="Traditional Arabic"/>
          <w:sz w:val="36"/>
          <w:szCs w:val="36"/>
          <w:rtl/>
        </w:rPr>
        <w:t>هذة</w:t>
      </w:r>
      <w:proofErr w:type="spellEnd"/>
      <w:r w:rsidRPr="00FE6ABB">
        <w:rPr>
          <w:rFonts w:ascii="Traditional Arabic" w:hAnsi="Traditional Arabic" w:cs="Traditional Arabic"/>
          <w:sz w:val="36"/>
          <w:szCs w:val="36"/>
          <w:rtl/>
        </w:rPr>
        <w:t xml:space="preserve"> العملية على التوالي بترتيب معين </w:t>
      </w:r>
      <w:proofErr w:type="spellStart"/>
      <w:r w:rsidRPr="00FE6ABB">
        <w:rPr>
          <w:rFonts w:ascii="Traditional Arabic" w:hAnsi="Traditional Arabic" w:cs="Traditional Arabic"/>
          <w:sz w:val="36"/>
          <w:szCs w:val="36"/>
          <w:rtl/>
        </w:rPr>
        <w:t>للاسطوانات</w:t>
      </w:r>
      <w:proofErr w:type="spellEnd"/>
      <w:r w:rsidRPr="00FE6ABB">
        <w:rPr>
          <w:rFonts w:ascii="Traditional Arabic" w:hAnsi="Traditional Arabic" w:cs="Traditional Arabic"/>
          <w:sz w:val="36"/>
          <w:szCs w:val="36"/>
          <w:rtl/>
        </w:rPr>
        <w:t xml:space="preserve"> بحسب </w:t>
      </w:r>
      <w:proofErr w:type="spellStart"/>
      <w:r w:rsidRPr="00FE6ABB">
        <w:rPr>
          <w:rFonts w:ascii="Traditional Arabic" w:hAnsi="Traditional Arabic" w:cs="Traditional Arabic"/>
          <w:sz w:val="36"/>
          <w:szCs w:val="36"/>
          <w:rtl/>
        </w:rPr>
        <w:t>عددالاسطوانات</w:t>
      </w:r>
      <w:proofErr w:type="spellEnd"/>
      <w:r w:rsidRPr="00FE6ABB">
        <w:rPr>
          <w:rFonts w:ascii="Traditional Arabic" w:hAnsi="Traditional Arabic" w:cs="Traditional Arabic"/>
          <w:sz w:val="36"/>
          <w:szCs w:val="36"/>
          <w:rtl/>
        </w:rPr>
        <w:t xml:space="preserve"> وشكل المحرك. ويبين الشكل طريقة </w:t>
      </w:r>
      <w:proofErr w:type="gramStart"/>
      <w:r w:rsidRPr="00FE6ABB">
        <w:rPr>
          <w:rFonts w:ascii="Traditional Arabic" w:hAnsi="Traditional Arabic" w:cs="Traditional Arabic"/>
          <w:sz w:val="36"/>
          <w:szCs w:val="36"/>
          <w:rtl/>
        </w:rPr>
        <w:t>عمل</w:t>
      </w:r>
      <w:proofErr w:type="gramEnd"/>
      <w:r w:rsidRPr="00FE6ABB">
        <w:rPr>
          <w:rFonts w:ascii="Traditional Arabic" w:hAnsi="Traditional Arabic" w:cs="Traditional Arabic"/>
          <w:sz w:val="36"/>
          <w:szCs w:val="36"/>
          <w:rtl/>
        </w:rPr>
        <w:t xml:space="preserve"> المحرك الرباعي الأشواط.</w:t>
      </w:r>
    </w:p>
    <w:p w:rsidR="00FE6ABB" w:rsidRPr="00FE6ABB" w:rsidRDefault="00FE6ABB" w:rsidP="001A4F32">
      <w:pPr>
        <w:spacing w:line="360" w:lineRule="auto"/>
        <w:jc w:val="lowKashida"/>
        <w:rPr>
          <w:rFonts w:ascii="Traditional Arabic" w:hAnsi="Traditional Arabic" w:cs="Traditional Arabic"/>
          <w:sz w:val="36"/>
          <w:szCs w:val="36"/>
          <w:rtl/>
        </w:rPr>
      </w:pPr>
    </w:p>
    <w:p w:rsidR="00FE6ABB" w:rsidRPr="00FE6ABB" w:rsidRDefault="00FE6ABB" w:rsidP="001A4F32">
      <w:pPr>
        <w:spacing w:line="360" w:lineRule="auto"/>
        <w:jc w:val="lowKashida"/>
        <w:rPr>
          <w:rFonts w:ascii="Traditional Arabic" w:hAnsi="Traditional Arabic" w:cs="Traditional Arabic"/>
          <w:b/>
          <w:bCs/>
          <w:sz w:val="36"/>
          <w:szCs w:val="36"/>
          <w:rtl/>
        </w:rPr>
      </w:pPr>
      <w:r w:rsidRPr="00FE6ABB">
        <w:rPr>
          <w:rFonts w:ascii="Traditional Arabic" w:hAnsi="Traditional Arabic" w:cs="Traditional Arabic"/>
          <w:b/>
          <w:bCs/>
          <w:sz w:val="36"/>
          <w:szCs w:val="36"/>
          <w:rtl/>
        </w:rPr>
        <w:t xml:space="preserve">* اجزاء المحرك: </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1. الاسطوانة: تعد الأسطوانة الجزء الرئيسي للمحرك أو وعادة ما تحتوي محركات السيارات على أربعة اسطوانات أو ستة أو ثمانية وفي هذه الحالة يتم ترتيب الأسطوانات في المحرك بثلاثة أوضاع فإما تكون مرتبة على خط مستقيم أو ترتب في خطين متوازيين أو على شكل حرف </w:t>
      </w:r>
      <w:r w:rsidRPr="00FE6ABB">
        <w:rPr>
          <w:rFonts w:ascii="Traditional Arabic" w:hAnsi="Traditional Arabic" w:cs="Traditional Arabic"/>
          <w:sz w:val="36"/>
          <w:szCs w:val="36"/>
        </w:rPr>
        <w:t>V</w:t>
      </w:r>
      <w:r w:rsidRPr="00FE6ABB">
        <w:rPr>
          <w:rFonts w:ascii="Traditional Arabic" w:hAnsi="Traditional Arabic" w:cs="Traditional Arabic"/>
          <w:sz w:val="36"/>
          <w:szCs w:val="36"/>
          <w:rtl/>
        </w:rPr>
        <w:t xml:space="preserve">، لكل شكل مجموعة مزايا وعيوب </w:t>
      </w:r>
      <w:proofErr w:type="spellStart"/>
      <w:r w:rsidRPr="00FE6ABB">
        <w:rPr>
          <w:rFonts w:ascii="Traditional Arabic" w:hAnsi="Traditional Arabic" w:cs="Traditional Arabic"/>
          <w:sz w:val="36"/>
          <w:szCs w:val="36"/>
          <w:rtl/>
        </w:rPr>
        <w:t>تميزة</w:t>
      </w:r>
      <w:proofErr w:type="spellEnd"/>
      <w:r w:rsidRPr="00FE6ABB">
        <w:rPr>
          <w:rFonts w:ascii="Traditional Arabic" w:hAnsi="Traditional Arabic" w:cs="Traditional Arabic"/>
          <w:sz w:val="36"/>
          <w:szCs w:val="36"/>
          <w:rtl/>
        </w:rPr>
        <w:t xml:space="preserve"> عن غيرة من حيث تقليل ارتجاج المحرك </w:t>
      </w:r>
      <w:proofErr w:type="spellStart"/>
      <w:r w:rsidRPr="00FE6ABB">
        <w:rPr>
          <w:rFonts w:ascii="Traditional Arabic" w:hAnsi="Traditional Arabic" w:cs="Traditional Arabic"/>
          <w:sz w:val="36"/>
          <w:szCs w:val="36"/>
          <w:rtl/>
        </w:rPr>
        <w:t>وكفاءتة</w:t>
      </w:r>
      <w:proofErr w:type="spellEnd"/>
      <w:r w:rsidRPr="00FE6ABB">
        <w:rPr>
          <w:rFonts w:ascii="Traditional Arabic" w:hAnsi="Traditional Arabic" w:cs="Traditional Arabic"/>
          <w:sz w:val="36"/>
          <w:szCs w:val="36"/>
          <w:rtl/>
        </w:rPr>
        <w:t xml:space="preserve"> وسرعته.</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2. </w:t>
      </w:r>
      <w:proofErr w:type="spellStart"/>
      <w:r w:rsidRPr="00FE6ABB">
        <w:rPr>
          <w:rFonts w:ascii="Traditional Arabic" w:hAnsi="Traditional Arabic" w:cs="Traditional Arabic"/>
          <w:sz w:val="36"/>
          <w:szCs w:val="36"/>
          <w:rtl/>
        </w:rPr>
        <w:t>البوجيه</w:t>
      </w:r>
      <w:proofErr w:type="spellEnd"/>
      <w:r w:rsidRPr="00FE6ABB">
        <w:rPr>
          <w:rFonts w:ascii="Traditional Arabic" w:hAnsi="Traditional Arabic" w:cs="Traditional Arabic"/>
          <w:sz w:val="36"/>
          <w:szCs w:val="36"/>
          <w:rtl/>
        </w:rPr>
        <w:t xml:space="preserve">: تقوم </w:t>
      </w:r>
      <w:proofErr w:type="spellStart"/>
      <w:r w:rsidRPr="00FE6ABB">
        <w:rPr>
          <w:rFonts w:ascii="Traditional Arabic" w:hAnsi="Traditional Arabic" w:cs="Traditional Arabic"/>
          <w:sz w:val="36"/>
          <w:szCs w:val="36"/>
          <w:rtl/>
        </w:rPr>
        <w:t>هذة</w:t>
      </w:r>
      <w:proofErr w:type="spellEnd"/>
      <w:r w:rsidRPr="00FE6ABB">
        <w:rPr>
          <w:rFonts w:ascii="Traditional Arabic" w:hAnsi="Traditional Arabic" w:cs="Traditional Arabic"/>
          <w:sz w:val="36"/>
          <w:szCs w:val="36"/>
          <w:rtl/>
        </w:rPr>
        <w:t xml:space="preserve"> القطعة بتوليد الشرارة الكهربية في لحظة انضغاط الخليط(الهواء والبنزين) لتحدث الاحتراق </w:t>
      </w:r>
      <w:proofErr w:type="spellStart"/>
      <w:r w:rsidRPr="00FE6ABB">
        <w:rPr>
          <w:rFonts w:ascii="Traditional Arabic" w:hAnsi="Traditional Arabic" w:cs="Traditional Arabic"/>
          <w:sz w:val="36"/>
          <w:szCs w:val="36"/>
          <w:rtl/>
        </w:rPr>
        <w:t>امافي</w:t>
      </w:r>
      <w:proofErr w:type="spellEnd"/>
      <w:r w:rsidRPr="00FE6ABB">
        <w:rPr>
          <w:rFonts w:ascii="Traditional Arabic" w:hAnsi="Traditional Arabic" w:cs="Traditional Arabic"/>
          <w:sz w:val="36"/>
          <w:szCs w:val="36"/>
          <w:rtl/>
        </w:rPr>
        <w:t xml:space="preserve"> محركات الديزل لا توجد هذه القطعة حيث يحترق الوقود نتيجة لارتفاع درجة حرارته.</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lastRenderedPageBreak/>
        <w:t xml:space="preserve">3. الصمامات: لكل اسطوانة صمامين واحد </w:t>
      </w:r>
      <w:proofErr w:type="spellStart"/>
      <w:r w:rsidRPr="00FE6ABB">
        <w:rPr>
          <w:rFonts w:ascii="Traditional Arabic" w:hAnsi="Traditional Arabic" w:cs="Traditional Arabic"/>
          <w:sz w:val="36"/>
          <w:szCs w:val="36"/>
          <w:rtl/>
        </w:rPr>
        <w:t>لادخال</w:t>
      </w:r>
      <w:proofErr w:type="spellEnd"/>
      <w:r w:rsidRPr="00FE6ABB">
        <w:rPr>
          <w:rFonts w:ascii="Traditional Arabic" w:hAnsi="Traditional Arabic" w:cs="Traditional Arabic"/>
          <w:sz w:val="36"/>
          <w:szCs w:val="36"/>
          <w:rtl/>
        </w:rPr>
        <w:t xml:space="preserve"> الوقود والهواء والثاني لإخراج ناتج الاحتراق وكلاهما يفتحا ويغلقا حسب الشوط ولكن في حالة شوط الانضغاط يغلقا تماما.</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4. المكبس: وهو </w:t>
      </w:r>
      <w:proofErr w:type="gramStart"/>
      <w:r w:rsidRPr="00FE6ABB">
        <w:rPr>
          <w:rFonts w:ascii="Traditional Arabic" w:hAnsi="Traditional Arabic" w:cs="Traditional Arabic"/>
          <w:sz w:val="36"/>
          <w:szCs w:val="36"/>
          <w:rtl/>
        </w:rPr>
        <w:t>قطعة</w:t>
      </w:r>
      <w:proofErr w:type="gramEnd"/>
      <w:r w:rsidRPr="00FE6ABB">
        <w:rPr>
          <w:rFonts w:ascii="Traditional Arabic" w:hAnsi="Traditional Arabic" w:cs="Traditional Arabic"/>
          <w:sz w:val="36"/>
          <w:szCs w:val="36"/>
          <w:rtl/>
        </w:rPr>
        <w:t xml:space="preserve"> من الصلب تتحرك للأعلى والأسفل داخل الاسطوانة.</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5. </w:t>
      </w:r>
      <w:proofErr w:type="gramStart"/>
      <w:r w:rsidRPr="00FE6ABB">
        <w:rPr>
          <w:rFonts w:ascii="Traditional Arabic" w:hAnsi="Traditional Arabic" w:cs="Traditional Arabic"/>
          <w:sz w:val="36"/>
          <w:szCs w:val="36"/>
          <w:rtl/>
        </w:rPr>
        <w:t>حلقات</w:t>
      </w:r>
      <w:proofErr w:type="gramEnd"/>
      <w:r w:rsidRPr="00FE6ABB">
        <w:rPr>
          <w:rFonts w:ascii="Traditional Arabic" w:hAnsi="Traditional Arabic" w:cs="Traditional Arabic"/>
          <w:sz w:val="36"/>
          <w:szCs w:val="36"/>
          <w:rtl/>
        </w:rPr>
        <w:t xml:space="preserve"> المكبس: توجد حلقات المكبس بين الجزء الخارجي للمكبس والجزء الداخلي </w:t>
      </w:r>
      <w:proofErr w:type="spellStart"/>
      <w:r w:rsidRPr="00FE6ABB">
        <w:rPr>
          <w:rFonts w:ascii="Traditional Arabic" w:hAnsi="Traditional Arabic" w:cs="Traditional Arabic"/>
          <w:sz w:val="36"/>
          <w:szCs w:val="36"/>
          <w:rtl/>
        </w:rPr>
        <w:t>للاسطوانة</w:t>
      </w:r>
      <w:proofErr w:type="spellEnd"/>
      <w:r w:rsidRPr="00FE6ABB">
        <w:rPr>
          <w:rFonts w:ascii="Traditional Arabic" w:hAnsi="Traditional Arabic" w:cs="Traditional Arabic"/>
          <w:sz w:val="36"/>
          <w:szCs w:val="36"/>
          <w:rtl/>
        </w:rPr>
        <w:t xml:space="preserve"> لتسمح بحركة المكبس دون السماح لتسرب خليط الوقود والهواء أو ناتج الاحتراق من التسرب كذلك تمنع من تسرب الزيت إلى داخل الاسطوانة. وعادة ما يحتاج المحرك إلى تغيير هذه الحلقات إذا لوحظ نقصان متكرر في معدل الزيت </w:t>
      </w:r>
      <w:proofErr w:type="spellStart"/>
      <w:r w:rsidRPr="00FE6ABB">
        <w:rPr>
          <w:rFonts w:ascii="Traditional Arabic" w:hAnsi="Traditional Arabic" w:cs="Traditional Arabic"/>
          <w:sz w:val="36"/>
          <w:szCs w:val="36"/>
          <w:rtl/>
        </w:rPr>
        <w:t>لانه</w:t>
      </w:r>
      <w:proofErr w:type="spellEnd"/>
      <w:r w:rsidRPr="00FE6ABB">
        <w:rPr>
          <w:rFonts w:ascii="Traditional Arabic" w:hAnsi="Traditional Arabic" w:cs="Traditional Arabic"/>
          <w:sz w:val="36"/>
          <w:szCs w:val="36"/>
          <w:rtl/>
        </w:rPr>
        <w:t xml:space="preserve"> يكون قد تسرب إلى داخل الاسطوانة</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6. غرفة الاحتراق: وهي المساحة التي يحدث فيها الانضغاط والاحتراق وكما لاحظنا فهي تتغير بين قيمة صغرى (عند الانضغاط) وقيمة عظمى (عند سحب الخليط).</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7. عمود </w:t>
      </w:r>
      <w:proofErr w:type="spellStart"/>
      <w:r w:rsidRPr="00FE6ABB">
        <w:rPr>
          <w:rFonts w:ascii="Traditional Arabic" w:hAnsi="Traditional Arabic" w:cs="Traditional Arabic"/>
          <w:sz w:val="36"/>
          <w:szCs w:val="36"/>
          <w:rtl/>
        </w:rPr>
        <w:t>التوصيل:وهو</w:t>
      </w:r>
      <w:proofErr w:type="spellEnd"/>
      <w:r w:rsidRPr="00FE6ABB">
        <w:rPr>
          <w:rFonts w:ascii="Traditional Arabic" w:hAnsi="Traditional Arabic" w:cs="Traditional Arabic"/>
          <w:sz w:val="36"/>
          <w:szCs w:val="36"/>
          <w:rtl/>
        </w:rPr>
        <w:t xml:space="preserve"> العمود الذي يوصل المكبس مع عمود ناقل الحركة والذي يجعله يدور في حركة دائرية</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8. عمود ناقل الحركة: وهو الذي يعمل على تحريك المكبس للأعلى وللأسفل.</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9. وعاء الزيت: وهو وعاء يحتفظ بالزيت ليغمر عمود ناقل الحرك</w:t>
      </w:r>
    </w:p>
    <w:p w:rsidR="00FE6ABB" w:rsidRDefault="00FE6ABB" w:rsidP="001A4F32">
      <w:pPr>
        <w:spacing w:line="360" w:lineRule="auto"/>
        <w:jc w:val="lowKashida"/>
        <w:rPr>
          <w:rFonts w:ascii="Traditional Arabic" w:hAnsi="Traditional Arabic" w:cs="Traditional Arabic" w:hint="cs"/>
          <w:sz w:val="36"/>
          <w:szCs w:val="36"/>
          <w:rtl/>
        </w:rPr>
      </w:pPr>
    </w:p>
    <w:p w:rsidR="001A4F32" w:rsidRPr="00FE6ABB" w:rsidRDefault="001A4F32" w:rsidP="001A4F32">
      <w:pPr>
        <w:spacing w:line="360" w:lineRule="auto"/>
        <w:jc w:val="lowKashida"/>
        <w:rPr>
          <w:rFonts w:ascii="Traditional Arabic" w:hAnsi="Traditional Arabic" w:cs="Traditional Arabic"/>
          <w:sz w:val="36"/>
          <w:szCs w:val="36"/>
          <w:rtl/>
        </w:rPr>
      </w:pPr>
    </w:p>
    <w:p w:rsidR="00FE6ABB" w:rsidRPr="00FE6ABB" w:rsidRDefault="00FE6ABB" w:rsidP="001A4F32">
      <w:pPr>
        <w:spacing w:line="360" w:lineRule="auto"/>
        <w:jc w:val="lowKashida"/>
        <w:rPr>
          <w:rFonts w:ascii="Traditional Arabic" w:hAnsi="Traditional Arabic" w:cs="Traditional Arabic"/>
          <w:b/>
          <w:bCs/>
          <w:sz w:val="36"/>
          <w:szCs w:val="36"/>
          <w:rtl/>
        </w:rPr>
      </w:pPr>
      <w:r w:rsidRPr="00FE6ABB">
        <w:rPr>
          <w:rFonts w:ascii="Traditional Arabic" w:hAnsi="Traditional Arabic" w:cs="Traditional Arabic"/>
          <w:b/>
          <w:bCs/>
          <w:sz w:val="36"/>
          <w:szCs w:val="36"/>
          <w:rtl/>
        </w:rPr>
        <w:lastRenderedPageBreak/>
        <w:t>‏</w:t>
      </w:r>
      <w:r w:rsidRPr="00FE6ABB">
        <w:rPr>
          <w:rFonts w:ascii="Traditional Arabic" w:hAnsi="Traditional Arabic" w:cs="Traditional Arabic"/>
          <w:b/>
          <w:bCs/>
          <w:sz w:val="36"/>
          <w:szCs w:val="36"/>
          <w:cs/>
        </w:rPr>
        <w:t>‎</w:t>
      </w:r>
      <w:r w:rsidRPr="00FE6ABB">
        <w:rPr>
          <w:rFonts w:ascii="Traditional Arabic" w:hAnsi="Traditional Arabic" w:cs="Traditional Arabic"/>
          <w:b/>
          <w:bCs/>
          <w:sz w:val="36"/>
          <w:szCs w:val="36"/>
          <w:rtl/>
        </w:rPr>
        <w:t xml:space="preserve">طريقة عمل محرك الاحتراق الداخلي </w:t>
      </w:r>
      <w:proofErr w:type="spellStart"/>
      <w:r w:rsidRPr="00FE6ABB">
        <w:rPr>
          <w:rFonts w:ascii="Traditional Arabic" w:hAnsi="Traditional Arabic" w:cs="Traditional Arabic"/>
          <w:b/>
          <w:bCs/>
          <w:sz w:val="36"/>
          <w:szCs w:val="36"/>
          <w:rtl/>
        </w:rPr>
        <w:t>الرباعى</w:t>
      </w:r>
      <w:proofErr w:type="spellEnd"/>
      <w:r w:rsidRPr="00FE6ABB">
        <w:rPr>
          <w:rFonts w:ascii="Traditional Arabic" w:hAnsi="Traditional Arabic" w:cs="Traditional Arabic"/>
          <w:b/>
          <w:bCs/>
          <w:sz w:val="36"/>
          <w:szCs w:val="36"/>
          <w:rtl/>
        </w:rPr>
        <w:t xml:space="preserve"> حسب هذه المراحل:</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1. المرحلة الأولى: وهو (شوط سحب رذاذ الوقود) ويكون المكبس (</w:t>
      </w:r>
      <w:r w:rsidRPr="00FE6ABB">
        <w:rPr>
          <w:rFonts w:ascii="Traditional Arabic" w:hAnsi="Traditional Arabic" w:cs="Traditional Arabic"/>
          <w:sz w:val="36"/>
          <w:szCs w:val="36"/>
        </w:rPr>
        <w:t>piston</w:t>
      </w:r>
      <w:r w:rsidRPr="00FE6ABB">
        <w:rPr>
          <w:rFonts w:ascii="Traditional Arabic" w:hAnsi="Traditional Arabic" w:cs="Traditional Arabic"/>
          <w:sz w:val="36"/>
          <w:szCs w:val="36"/>
          <w:rtl/>
        </w:rPr>
        <w:t xml:space="preserve">) </w:t>
      </w:r>
      <w:proofErr w:type="gramStart"/>
      <w:r w:rsidRPr="00FE6ABB">
        <w:rPr>
          <w:rFonts w:ascii="Traditional Arabic" w:hAnsi="Traditional Arabic" w:cs="Traditional Arabic"/>
          <w:sz w:val="36"/>
          <w:szCs w:val="36"/>
          <w:rtl/>
        </w:rPr>
        <w:t>في</w:t>
      </w:r>
      <w:proofErr w:type="gramEnd"/>
      <w:r w:rsidRPr="00FE6ABB">
        <w:rPr>
          <w:rFonts w:ascii="Traditional Arabic" w:hAnsi="Traditional Arabic" w:cs="Traditional Arabic"/>
          <w:sz w:val="36"/>
          <w:szCs w:val="36"/>
          <w:rtl/>
        </w:rPr>
        <w:t xml:space="preserve"> وضع النزول لأسفل.</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2. المرحلة الثانية: وهو (شوط الضغط) ويكون المكبس </w:t>
      </w:r>
      <w:proofErr w:type="gramStart"/>
      <w:r w:rsidRPr="00FE6ABB">
        <w:rPr>
          <w:rFonts w:ascii="Traditional Arabic" w:hAnsi="Traditional Arabic" w:cs="Traditional Arabic"/>
          <w:sz w:val="36"/>
          <w:szCs w:val="36"/>
          <w:rtl/>
        </w:rPr>
        <w:t>في</w:t>
      </w:r>
      <w:proofErr w:type="gramEnd"/>
      <w:r w:rsidRPr="00FE6ABB">
        <w:rPr>
          <w:rFonts w:ascii="Traditional Arabic" w:hAnsi="Traditional Arabic" w:cs="Traditional Arabic"/>
          <w:sz w:val="36"/>
          <w:szCs w:val="36"/>
          <w:rtl/>
        </w:rPr>
        <w:t xml:space="preserve"> وضع الصعود لضغط مخلوط الهواء والوقود.</w:t>
      </w:r>
    </w:p>
    <w:p w:rsidR="00FE6ABB" w:rsidRP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3. المرحلة الثالثة: وهو (شوط الإشعال)ويكون المكبس </w:t>
      </w:r>
      <w:proofErr w:type="gramStart"/>
      <w:r w:rsidRPr="00FE6ABB">
        <w:rPr>
          <w:rFonts w:ascii="Traditional Arabic" w:hAnsi="Traditional Arabic" w:cs="Traditional Arabic"/>
          <w:sz w:val="36"/>
          <w:szCs w:val="36"/>
          <w:rtl/>
        </w:rPr>
        <w:t>وضع</w:t>
      </w:r>
      <w:proofErr w:type="gramEnd"/>
      <w:r w:rsidRPr="00FE6ABB">
        <w:rPr>
          <w:rFonts w:ascii="Traditional Arabic" w:hAnsi="Traditional Arabic" w:cs="Traditional Arabic"/>
          <w:sz w:val="36"/>
          <w:szCs w:val="36"/>
          <w:rtl/>
        </w:rPr>
        <w:t xml:space="preserve"> النزول لأسفل.</w:t>
      </w:r>
    </w:p>
    <w:p w:rsidR="00FE6ABB" w:rsidRDefault="00FE6ABB" w:rsidP="001A4F32">
      <w:pPr>
        <w:spacing w:line="360" w:lineRule="auto"/>
        <w:jc w:val="lowKashida"/>
        <w:rPr>
          <w:rFonts w:ascii="Traditional Arabic" w:hAnsi="Traditional Arabic" w:cs="Traditional Arabic"/>
          <w:sz w:val="36"/>
          <w:szCs w:val="36"/>
          <w:rtl/>
        </w:rPr>
      </w:pPr>
      <w:r w:rsidRPr="00FE6ABB">
        <w:rPr>
          <w:rFonts w:ascii="Traditional Arabic" w:hAnsi="Traditional Arabic" w:cs="Traditional Arabic"/>
          <w:sz w:val="36"/>
          <w:szCs w:val="36"/>
          <w:rtl/>
        </w:rPr>
        <w:t xml:space="preserve">4. المرحلة الرابعة: وهو (شوط طرد العادم) ويكون المكبس </w:t>
      </w:r>
      <w:proofErr w:type="gramStart"/>
      <w:r w:rsidRPr="00FE6ABB">
        <w:rPr>
          <w:rFonts w:ascii="Traditional Arabic" w:hAnsi="Traditional Arabic" w:cs="Traditional Arabic"/>
          <w:sz w:val="36"/>
          <w:szCs w:val="36"/>
          <w:rtl/>
        </w:rPr>
        <w:t>في</w:t>
      </w:r>
      <w:proofErr w:type="gramEnd"/>
      <w:r w:rsidRPr="00FE6ABB">
        <w:rPr>
          <w:rFonts w:ascii="Traditional Arabic" w:hAnsi="Traditional Arabic" w:cs="Traditional Arabic"/>
          <w:sz w:val="36"/>
          <w:szCs w:val="36"/>
          <w:rtl/>
        </w:rPr>
        <w:t xml:space="preserve"> وضع الصعود.</w:t>
      </w:r>
      <w:bookmarkEnd w:id="0"/>
    </w:p>
    <w:sectPr w:rsidR="00FE6ABB" w:rsidSect="00FE6AB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BB"/>
    <w:rsid w:val="001A4F32"/>
    <w:rsid w:val="0044758C"/>
    <w:rsid w:val="005300D9"/>
    <w:rsid w:val="00891B01"/>
    <w:rsid w:val="00E239B5"/>
    <w:rsid w:val="00FE6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663</Words>
  <Characters>3781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2018-11-18T20:06:00Z</cp:lastPrinted>
  <dcterms:created xsi:type="dcterms:W3CDTF">2018-11-18T20:02:00Z</dcterms:created>
  <dcterms:modified xsi:type="dcterms:W3CDTF">2019-07-24T10:29:00Z</dcterms:modified>
</cp:coreProperties>
</file>