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sdt>
      <w:sdtPr>
        <w:rPr>
          <w:color w:val="5B9BD5" w:themeColor="accent1"/>
          <w:sz w:val="26"/>
          <w:szCs w:val="26"/>
          <w:rtl/>
        </w:rPr>
        <w:id w:val="2142845874"/>
        <w:docPartObj>
          <w:docPartGallery w:val="Cover Pages"/>
          <w:docPartUnique/>
        </w:docPartObj>
      </w:sdtPr>
      <w:sdtEndPr>
        <w:rPr>
          <w:rFonts w:ascii="Traditional Arabic" w:hAnsi="Traditional Arabic" w:cs="Traditional Arabic"/>
          <w:color w:val="auto"/>
          <w:sz w:val="36"/>
          <w:szCs w:val="36"/>
          <w:rtl w:val="0"/>
        </w:rPr>
      </w:sdtEndPr>
      <w:sdtContent>
        <w:p w:rsidR="00C42C78" w:rsidRPr="00700907" w:rsidRDefault="00C42C78" w:rsidP="00700907">
          <w:pPr>
            <w:spacing w:after="0" w:line="360" w:lineRule="auto"/>
            <w:ind w:left="-483" w:right="5103"/>
            <w:jc w:val="center"/>
            <w:rPr>
              <w:rFonts w:ascii="Traditional Arabic" w:hAnsi="Traditional Arabic" w:cs="Traditional Arabic"/>
              <w:b/>
              <w:bCs/>
              <w:sz w:val="36"/>
              <w:szCs w:val="36"/>
              <w:rtl/>
            </w:rPr>
          </w:pPr>
        </w:p>
        <w:p w:rsidR="00C42C78" w:rsidRPr="00700907" w:rsidRDefault="00C42C78" w:rsidP="00700907">
          <w:pPr>
            <w:spacing w:after="0" w:line="360" w:lineRule="auto"/>
            <w:ind w:left="-483"/>
            <w:jc w:val="center"/>
            <w:rPr>
              <w:rFonts w:ascii="Traditional Arabic" w:eastAsia="Calibri" w:hAnsi="Traditional Arabic" w:cs="Traditional Arabic"/>
              <w:b/>
              <w:bCs/>
              <w:sz w:val="36"/>
              <w:szCs w:val="36"/>
              <w:rtl/>
            </w:rPr>
          </w:pPr>
        </w:p>
        <w:p w:rsidR="00C42C78" w:rsidRPr="00700907" w:rsidRDefault="00C42C78" w:rsidP="00700907">
          <w:pPr>
            <w:spacing w:after="0" w:line="360" w:lineRule="auto"/>
            <w:jc w:val="center"/>
            <w:rPr>
              <w:rFonts w:ascii="Traditional Arabic" w:eastAsia="Calibri" w:hAnsi="Traditional Arabic" w:cs="Traditional Arabic"/>
              <w:b/>
              <w:bCs/>
              <w:sz w:val="14"/>
              <w:szCs w:val="14"/>
              <w:rtl/>
            </w:rPr>
          </w:pPr>
        </w:p>
        <w:p w:rsidR="00F212BC" w:rsidRPr="00700907" w:rsidRDefault="001836FB" w:rsidP="00700907">
          <w:pPr>
            <w:pStyle w:val="NoSpacing"/>
            <w:spacing w:before="1540" w:after="240" w:line="360" w:lineRule="auto"/>
            <w:jc w:val="center"/>
            <w:rPr>
              <w:rFonts w:ascii="Traditional Arabic" w:eastAsia="Calibri" w:hAnsi="Traditional Arabic" w:cs="Traditional Arabic"/>
              <w:b/>
              <w:bCs/>
              <w:sz w:val="74"/>
              <w:szCs w:val="74"/>
              <w:rtl/>
            </w:rPr>
          </w:pPr>
          <w:r w:rsidRPr="00700907">
            <w:rPr>
              <w:rFonts w:ascii="Traditional Arabic" w:eastAsia="Calibri" w:hAnsi="Traditional Arabic" w:cs="Traditional Arabic" w:hint="cs"/>
              <w:b/>
              <w:bCs/>
              <w:noProof/>
              <w:sz w:val="74"/>
              <w:szCs w:val="74"/>
              <w:rtl/>
            </w:rPr>
            <mc:AlternateContent>
              <mc:Choice Requires="wps">
                <w:drawing>
                  <wp:anchor distT="0" distB="0" distL="114300" distR="114300" simplePos="0" relativeHeight="251661312" behindDoc="0" locked="0" layoutInCell="1" allowOverlap="1" wp14:anchorId="21532064" wp14:editId="0D0E54C1">
                    <wp:simplePos x="0" y="0"/>
                    <wp:positionH relativeFrom="column">
                      <wp:posOffset>-53046</wp:posOffset>
                    </wp:positionH>
                    <wp:positionV relativeFrom="paragraph">
                      <wp:posOffset>1758543</wp:posOffset>
                    </wp:positionV>
                    <wp:extent cx="5619750" cy="5367647"/>
                    <wp:effectExtent l="0" t="0" r="0" b="0"/>
                    <wp:wrapNone/>
                    <wp:docPr id="5" name="مستطيل 5"/>
                    <wp:cNvGraphicFramePr/>
                    <a:graphic xmlns:a="http://schemas.openxmlformats.org/drawingml/2006/main">
                      <a:graphicData uri="http://schemas.microsoft.com/office/word/2010/wordprocessingShape">
                        <wps:wsp>
                          <wps:cNvSpPr/>
                          <wps:spPr>
                            <a:xfrm>
                              <a:off x="0" y="0"/>
                              <a:ext cx="5619750" cy="5367647"/>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F212BC" w:rsidRPr="00A92222" w:rsidRDefault="001836FB" w:rsidP="00A92222">
                                <w:pPr>
                                  <w:spacing w:after="0"/>
                                  <w:jc w:val="center"/>
                                  <w:rPr>
                                    <w:rFonts w:ascii="Traditional Arabic" w:eastAsia="Calibri" w:hAnsi="Traditional Arabic" w:cs="Traditional Arabic"/>
                                    <w:b/>
                                    <w:bCs/>
                                    <w:sz w:val="44"/>
                                    <w:szCs w:val="44"/>
                                    <w:rtl/>
                                  </w:rPr>
                                </w:pPr>
                                <w:r>
                                  <w:rPr>
                                    <w:rFonts w:ascii="Traditional Arabic" w:eastAsia="Calibri" w:hAnsi="Traditional Arabic" w:cs="Traditional Arabic" w:hint="cs"/>
                                    <w:b/>
                                    <w:bCs/>
                                    <w:sz w:val="44"/>
                                    <w:szCs w:val="44"/>
                                    <w:rtl/>
                                  </w:rPr>
                                  <w:t>إعداد الطالب:</w:t>
                                </w:r>
                              </w:p>
                              <w:p w:rsidR="001836FB" w:rsidRPr="001836FB" w:rsidRDefault="001836FB" w:rsidP="00A92222">
                                <w:pPr>
                                  <w:spacing w:after="0"/>
                                  <w:jc w:val="center"/>
                                  <w:rPr>
                                    <w:rFonts w:ascii="Traditional Arabic" w:eastAsia="Calibri" w:hAnsi="Traditional Arabic" w:cs="Traditional Arabic"/>
                                    <w:b/>
                                    <w:bCs/>
                                    <w:sz w:val="2"/>
                                    <w:szCs w:val="2"/>
                                    <w:rtl/>
                                  </w:rPr>
                                </w:pPr>
                              </w:p>
                              <w:p w:rsidR="001836FB" w:rsidRPr="001836FB" w:rsidRDefault="001836FB" w:rsidP="00A92222">
                                <w:pPr>
                                  <w:spacing w:after="0"/>
                                  <w:jc w:val="center"/>
                                  <w:rPr>
                                    <w:rFonts w:ascii="Traditional Arabic" w:eastAsia="Calibri" w:hAnsi="Traditional Arabic" w:cs="Traditional Arabic"/>
                                    <w:b/>
                                    <w:bCs/>
                                    <w:sz w:val="44"/>
                                    <w:szCs w:val="44"/>
                                    <w:rtl/>
                                  </w:rPr>
                                </w:pPr>
                                <w:proofErr w:type="gramStart"/>
                                <w:r w:rsidRPr="001836FB">
                                  <w:rPr>
                                    <w:rFonts w:ascii="Traditional Arabic" w:eastAsia="Calibri" w:hAnsi="Traditional Arabic" w:cs="Traditional Arabic" w:hint="cs"/>
                                    <w:b/>
                                    <w:bCs/>
                                    <w:sz w:val="44"/>
                                    <w:szCs w:val="44"/>
                                    <w:rtl/>
                                  </w:rPr>
                                  <w:t>الرقم</w:t>
                                </w:r>
                                <w:proofErr w:type="gramEnd"/>
                                <w:r w:rsidRPr="001836FB">
                                  <w:rPr>
                                    <w:rFonts w:ascii="Traditional Arabic" w:eastAsia="Calibri" w:hAnsi="Traditional Arabic" w:cs="Traditional Arabic" w:hint="cs"/>
                                    <w:b/>
                                    <w:bCs/>
                                    <w:sz w:val="44"/>
                                    <w:szCs w:val="44"/>
                                    <w:rtl/>
                                  </w:rPr>
                                  <w:t xml:space="preserve"> الجامعي</w:t>
                                </w:r>
                              </w:p>
                              <w:p w:rsidR="001836FB" w:rsidRPr="001836FB" w:rsidRDefault="001836FB" w:rsidP="00A92222">
                                <w:pPr>
                                  <w:spacing w:after="0"/>
                                  <w:jc w:val="center"/>
                                  <w:rPr>
                                    <w:rFonts w:ascii="Traditional Arabic" w:eastAsia="Calibri" w:hAnsi="Traditional Arabic" w:cs="Traditional Arabic"/>
                                    <w:sz w:val="8"/>
                                    <w:szCs w:val="8"/>
                                    <w:rtl/>
                                  </w:rPr>
                                </w:pPr>
                              </w:p>
                              <w:p w:rsidR="001836FB" w:rsidRPr="001836FB" w:rsidRDefault="001836FB" w:rsidP="00A92222">
                                <w:pPr>
                                  <w:spacing w:after="0"/>
                                  <w:jc w:val="center"/>
                                  <w:rPr>
                                    <w:rFonts w:ascii="Traditional Arabic" w:eastAsia="Calibri" w:hAnsi="Traditional Arabic" w:cs="Traditional Arabic"/>
                                    <w:b/>
                                    <w:bCs/>
                                    <w:sz w:val="44"/>
                                    <w:szCs w:val="44"/>
                                    <w:rtl/>
                                  </w:rPr>
                                </w:pPr>
                                <w:r w:rsidRPr="001836FB">
                                  <w:rPr>
                                    <w:rFonts w:ascii="Traditional Arabic" w:eastAsia="Calibri" w:hAnsi="Traditional Arabic" w:cs="Traditional Arabic" w:hint="cs"/>
                                    <w:b/>
                                    <w:bCs/>
                                    <w:sz w:val="44"/>
                                    <w:szCs w:val="44"/>
                                    <w:rtl/>
                                  </w:rPr>
                                  <w:t>الشعبة:</w:t>
                                </w:r>
                              </w:p>
                              <w:p w:rsidR="001836FB" w:rsidRPr="001836FB" w:rsidRDefault="001836FB" w:rsidP="00A92222">
                                <w:pPr>
                                  <w:spacing w:after="0"/>
                                  <w:jc w:val="center"/>
                                  <w:rPr>
                                    <w:rFonts w:ascii="Traditional Arabic" w:eastAsia="Calibri" w:hAnsi="Traditional Arabic" w:cs="Traditional Arabic"/>
                                    <w:sz w:val="20"/>
                                    <w:szCs w:val="20"/>
                                    <w:rtl/>
                                  </w:rPr>
                                </w:pPr>
                              </w:p>
                              <w:p w:rsidR="001836FB" w:rsidRPr="001836FB" w:rsidRDefault="001836FB" w:rsidP="00A92222">
                                <w:pPr>
                                  <w:spacing w:after="0"/>
                                  <w:jc w:val="center"/>
                                  <w:rPr>
                                    <w:rFonts w:ascii="Traditional Arabic" w:eastAsia="Calibri" w:hAnsi="Traditional Arabic" w:cs="Traditional Arabic"/>
                                    <w:b/>
                                    <w:bCs/>
                                    <w:sz w:val="44"/>
                                    <w:szCs w:val="44"/>
                                    <w:rtl/>
                                  </w:rPr>
                                </w:pPr>
                                <w:proofErr w:type="gramStart"/>
                                <w:r w:rsidRPr="001836FB">
                                  <w:rPr>
                                    <w:rFonts w:ascii="Traditional Arabic" w:eastAsia="Calibri" w:hAnsi="Traditional Arabic" w:cs="Traditional Arabic" w:hint="cs"/>
                                    <w:b/>
                                    <w:bCs/>
                                    <w:sz w:val="44"/>
                                    <w:szCs w:val="44"/>
                                    <w:rtl/>
                                  </w:rPr>
                                  <w:t>إشراف</w:t>
                                </w:r>
                                <w:proofErr w:type="gramEnd"/>
                                <w:r w:rsidRPr="001836FB">
                                  <w:rPr>
                                    <w:rFonts w:ascii="Traditional Arabic" w:eastAsia="Calibri" w:hAnsi="Traditional Arabic" w:cs="Traditional Arabic" w:hint="cs"/>
                                    <w:b/>
                                    <w:bCs/>
                                    <w:sz w:val="44"/>
                                    <w:szCs w:val="44"/>
                                    <w:rtl/>
                                  </w:rPr>
                                  <w:t xml:space="preserve"> الدكتور:</w:t>
                                </w:r>
                              </w:p>
                              <w:p w:rsidR="001836FB" w:rsidRDefault="001836FB" w:rsidP="00A92222">
                                <w:pPr>
                                  <w:spacing w:after="0"/>
                                  <w:jc w:val="center"/>
                                  <w:rPr>
                                    <w:rFonts w:ascii="Traditional Arabic" w:eastAsia="Calibri" w:hAnsi="Traditional Arabic" w:cs="Traditional Arabic"/>
                                    <w:sz w:val="44"/>
                                    <w:szCs w:val="44"/>
                                    <w:rtl/>
                                  </w:rPr>
                                </w:pPr>
                              </w:p>
                              <w:p w:rsidR="00F212BC" w:rsidRPr="00F212BC" w:rsidRDefault="00F212BC" w:rsidP="00A92222">
                                <w:pPr>
                                  <w:spacing w:after="0"/>
                                  <w:jc w:val="center"/>
                                  <w:rPr>
                                    <w:sz w:val="10"/>
                                    <w:szCs w:val="10"/>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5" o:spid="_x0000_s1026" style="position:absolute;left:0;text-align:left;margin-left:-4.2pt;margin-top:138.45pt;width:442.5pt;height:422.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" filled="f" stroked="f" strokeweight="1pt">
                    <v:textbox>
                      <w:txbxContent>
                        <w:p w:rsidR="00F212BC" w:rsidRPr="00A92222" w:rsidRDefault="001836FB" w:rsidP="00A92222">
                          <w:pPr>
                            <w:spacing w:after="0"/>
                            <w:jc w:val="center"/>
                            <w:rPr>
                              <w:rFonts w:ascii="Traditional Arabic" w:eastAsia="Calibri" w:hAnsi="Traditional Arabic" w:cs="Traditional Arabic"/>
                              <w:b/>
                              <w:bCs/>
                              <w:sz w:val="44"/>
                              <w:szCs w:val="44"/>
                              <w:rtl/>
                            </w:rPr>
                          </w:pPr>
                          <w:r>
                            <w:rPr>
                              <w:rFonts w:ascii="Traditional Arabic" w:eastAsia="Calibri" w:hAnsi="Traditional Arabic" w:cs="Traditional Arabic" w:hint="cs"/>
                              <w:b/>
                              <w:bCs/>
                              <w:sz w:val="44"/>
                              <w:szCs w:val="44"/>
                              <w:rtl/>
                            </w:rPr>
                            <w:t>إعداد الطالب:</w:t>
                          </w:r>
                        </w:p>
                        <w:p w:rsidR="001836FB" w:rsidRPr="001836FB" w:rsidRDefault="001836FB" w:rsidP="00A92222">
                          <w:pPr>
                            <w:spacing w:after="0"/>
                            <w:jc w:val="center"/>
                            <w:rPr>
                              <w:rFonts w:ascii="Traditional Arabic" w:eastAsia="Calibri" w:hAnsi="Traditional Arabic" w:cs="Traditional Arabic"/>
                              <w:b/>
                              <w:bCs/>
                              <w:sz w:val="2"/>
                              <w:szCs w:val="2"/>
                              <w:rtl/>
                            </w:rPr>
                          </w:pPr>
                        </w:p>
                        <w:p w:rsidR="001836FB" w:rsidRPr="001836FB" w:rsidRDefault="001836FB" w:rsidP="00A92222">
                          <w:pPr>
                            <w:spacing w:after="0"/>
                            <w:jc w:val="center"/>
                            <w:rPr>
                              <w:rFonts w:ascii="Traditional Arabic" w:eastAsia="Calibri" w:hAnsi="Traditional Arabic" w:cs="Traditional Arabic"/>
                              <w:b/>
                              <w:bCs/>
                              <w:sz w:val="44"/>
                              <w:szCs w:val="44"/>
                              <w:rtl/>
                            </w:rPr>
                          </w:pPr>
                          <w:proofErr w:type="gramStart"/>
                          <w:r w:rsidRPr="001836FB">
                            <w:rPr>
                              <w:rFonts w:ascii="Traditional Arabic" w:eastAsia="Calibri" w:hAnsi="Traditional Arabic" w:cs="Traditional Arabic" w:hint="cs"/>
                              <w:b/>
                              <w:bCs/>
                              <w:sz w:val="44"/>
                              <w:szCs w:val="44"/>
                              <w:rtl/>
                            </w:rPr>
                            <w:t>الرقم</w:t>
                          </w:r>
                          <w:proofErr w:type="gramEnd"/>
                          <w:r w:rsidRPr="001836FB">
                            <w:rPr>
                              <w:rFonts w:ascii="Traditional Arabic" w:eastAsia="Calibri" w:hAnsi="Traditional Arabic" w:cs="Traditional Arabic" w:hint="cs"/>
                              <w:b/>
                              <w:bCs/>
                              <w:sz w:val="44"/>
                              <w:szCs w:val="44"/>
                              <w:rtl/>
                            </w:rPr>
                            <w:t xml:space="preserve"> الجامعي</w:t>
                          </w:r>
                        </w:p>
                        <w:p w:rsidR="001836FB" w:rsidRPr="001836FB" w:rsidRDefault="001836FB" w:rsidP="00A92222">
                          <w:pPr>
                            <w:spacing w:after="0"/>
                            <w:jc w:val="center"/>
                            <w:rPr>
                              <w:rFonts w:ascii="Traditional Arabic" w:eastAsia="Calibri" w:hAnsi="Traditional Arabic" w:cs="Traditional Arabic"/>
                              <w:sz w:val="8"/>
                              <w:szCs w:val="8"/>
                              <w:rtl/>
                            </w:rPr>
                          </w:pPr>
                        </w:p>
                        <w:p w:rsidR="001836FB" w:rsidRPr="001836FB" w:rsidRDefault="001836FB" w:rsidP="00A92222">
                          <w:pPr>
                            <w:spacing w:after="0"/>
                            <w:jc w:val="center"/>
                            <w:rPr>
                              <w:rFonts w:ascii="Traditional Arabic" w:eastAsia="Calibri" w:hAnsi="Traditional Arabic" w:cs="Traditional Arabic"/>
                              <w:b/>
                              <w:bCs/>
                              <w:sz w:val="44"/>
                              <w:szCs w:val="44"/>
                              <w:rtl/>
                            </w:rPr>
                          </w:pPr>
                          <w:r w:rsidRPr="001836FB">
                            <w:rPr>
                              <w:rFonts w:ascii="Traditional Arabic" w:eastAsia="Calibri" w:hAnsi="Traditional Arabic" w:cs="Traditional Arabic" w:hint="cs"/>
                              <w:b/>
                              <w:bCs/>
                              <w:sz w:val="44"/>
                              <w:szCs w:val="44"/>
                              <w:rtl/>
                            </w:rPr>
                            <w:t>الشعبة:</w:t>
                          </w:r>
                        </w:p>
                        <w:p w:rsidR="001836FB" w:rsidRPr="001836FB" w:rsidRDefault="001836FB" w:rsidP="00A92222">
                          <w:pPr>
                            <w:spacing w:after="0"/>
                            <w:jc w:val="center"/>
                            <w:rPr>
                              <w:rFonts w:ascii="Traditional Arabic" w:eastAsia="Calibri" w:hAnsi="Traditional Arabic" w:cs="Traditional Arabic"/>
                              <w:sz w:val="20"/>
                              <w:szCs w:val="20"/>
                              <w:rtl/>
                            </w:rPr>
                          </w:pPr>
                        </w:p>
                        <w:p w:rsidR="001836FB" w:rsidRPr="001836FB" w:rsidRDefault="001836FB" w:rsidP="00A92222">
                          <w:pPr>
                            <w:spacing w:after="0"/>
                            <w:jc w:val="center"/>
                            <w:rPr>
                              <w:rFonts w:ascii="Traditional Arabic" w:eastAsia="Calibri" w:hAnsi="Traditional Arabic" w:cs="Traditional Arabic"/>
                              <w:b/>
                              <w:bCs/>
                              <w:sz w:val="44"/>
                              <w:szCs w:val="44"/>
                              <w:rtl/>
                            </w:rPr>
                          </w:pPr>
                          <w:proofErr w:type="gramStart"/>
                          <w:r w:rsidRPr="001836FB">
                            <w:rPr>
                              <w:rFonts w:ascii="Traditional Arabic" w:eastAsia="Calibri" w:hAnsi="Traditional Arabic" w:cs="Traditional Arabic" w:hint="cs"/>
                              <w:b/>
                              <w:bCs/>
                              <w:sz w:val="44"/>
                              <w:szCs w:val="44"/>
                              <w:rtl/>
                            </w:rPr>
                            <w:t>إشراف</w:t>
                          </w:r>
                          <w:proofErr w:type="gramEnd"/>
                          <w:r w:rsidRPr="001836FB">
                            <w:rPr>
                              <w:rFonts w:ascii="Traditional Arabic" w:eastAsia="Calibri" w:hAnsi="Traditional Arabic" w:cs="Traditional Arabic" w:hint="cs"/>
                              <w:b/>
                              <w:bCs/>
                              <w:sz w:val="44"/>
                              <w:szCs w:val="44"/>
                              <w:rtl/>
                            </w:rPr>
                            <w:t xml:space="preserve"> الدكتور:</w:t>
                          </w:r>
                        </w:p>
                        <w:p w:rsidR="001836FB" w:rsidRDefault="001836FB" w:rsidP="00A92222">
                          <w:pPr>
                            <w:spacing w:after="0"/>
                            <w:jc w:val="center"/>
                            <w:rPr>
                              <w:rFonts w:ascii="Traditional Arabic" w:eastAsia="Calibri" w:hAnsi="Traditional Arabic" w:cs="Traditional Arabic"/>
                              <w:sz w:val="44"/>
                              <w:szCs w:val="44"/>
                              <w:rtl/>
                            </w:rPr>
                          </w:pPr>
                        </w:p>
                        <w:p w:rsidR="00F212BC" w:rsidRPr="00F212BC" w:rsidRDefault="00F212BC" w:rsidP="00A92222">
                          <w:pPr>
                            <w:spacing w:after="0"/>
                            <w:jc w:val="center"/>
                            <w:rPr>
                              <w:sz w:val="10"/>
                              <w:szCs w:val="10"/>
                            </w:rPr>
                          </w:pPr>
                        </w:p>
                      </w:txbxContent>
                    </v:textbox>
                  </v:rect>
                </w:pict>
              </mc:Fallback>
            </mc:AlternateContent>
          </w:r>
          <w:r w:rsidRPr="00700907">
            <w:rPr>
              <w:rFonts w:ascii="Traditional Arabic" w:eastAsia="Calibri" w:hAnsi="Traditional Arabic" w:cs="Traditional Arabic" w:hint="cs"/>
              <w:b/>
              <w:bCs/>
              <w:noProof/>
              <w:sz w:val="74"/>
              <w:szCs w:val="74"/>
              <w:rtl/>
            </w:rPr>
            <mc:AlternateContent>
              <mc:Choice Requires="wps">
                <w:drawing>
                  <wp:anchor distT="0" distB="0" distL="114300" distR="114300" simplePos="0" relativeHeight="251659264" behindDoc="0" locked="0" layoutInCell="1" allowOverlap="1" wp14:anchorId="79D61AF8" wp14:editId="25D59867">
                    <wp:simplePos x="0" y="0"/>
                    <wp:positionH relativeFrom="column">
                      <wp:posOffset>-255858</wp:posOffset>
                    </wp:positionH>
                    <wp:positionV relativeFrom="paragraph">
                      <wp:posOffset>979170</wp:posOffset>
                    </wp:positionV>
                    <wp:extent cx="5619750" cy="723332"/>
                    <wp:effectExtent l="0" t="0" r="0" b="635"/>
                    <wp:wrapNone/>
                    <wp:docPr id="4" name="مستطيل 4"/>
                    <wp:cNvGraphicFramePr/>
                    <a:graphic xmlns:a="http://schemas.openxmlformats.org/drawingml/2006/main">
                      <a:graphicData uri="http://schemas.microsoft.com/office/word/2010/wordprocessingShape">
                        <wps:wsp>
                          <wps:cNvSpPr/>
                          <wps:spPr>
                            <a:xfrm>
                              <a:off x="0" y="0"/>
                              <a:ext cx="5619750" cy="72333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F212BC" w:rsidRPr="001836FB" w:rsidRDefault="00F212BC" w:rsidP="00F212BC">
                                <w:pPr>
                                  <w:jc w:val="center"/>
                                  <w:rPr>
                                    <w:rFonts w:ascii="Traditional Arabic" w:hAnsi="Traditional Arabic" w:cs="Traditional Arabic"/>
                                    <w:sz w:val="44"/>
                                    <w:szCs w:val="4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4" o:spid="_x0000_s1027" style="position:absolute;left:0;text-align:left;margin-left:-20.15pt;margin-top:77.1pt;width:442.5pt;height:5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" filled="f" stroked="f" strokeweight="1pt">
                    <v:textbox>
                      <w:txbxContent>
                        <w:p w:rsidR="00F212BC" w:rsidRPr="001836FB" w:rsidRDefault="00F212BC" w:rsidP="00F212BC">
                          <w:pPr>
                            <w:jc w:val="center"/>
                            <w:rPr>
                              <w:rFonts w:ascii="Traditional Arabic" w:hAnsi="Traditional Arabic" w:cs="Traditional Arabic"/>
                              <w:sz w:val="44"/>
                              <w:szCs w:val="44"/>
                            </w:rPr>
                          </w:pPr>
                        </w:p>
                      </w:txbxContent>
                    </v:textbox>
                  </v:rect>
                </w:pict>
              </mc:Fallback>
            </mc:AlternateContent>
          </w:r>
          <w:r w:rsidRPr="00700907">
            <w:rPr>
              <w:rFonts w:ascii="Traditional Arabic" w:eastAsia="Calibri" w:hAnsi="Traditional Arabic" w:cs="Traditional Arabic" w:hint="cs"/>
              <w:b/>
              <w:bCs/>
              <w:noProof/>
              <w:sz w:val="74"/>
              <w:szCs w:val="74"/>
              <w:rtl/>
            </w:rPr>
            <mc:AlternateContent>
              <mc:Choice Requires="wps">
                <w:drawing>
                  <wp:anchor distT="0" distB="0" distL="114300" distR="114300" simplePos="0" relativeHeight="251663360" behindDoc="0" locked="0" layoutInCell="1" allowOverlap="1" wp14:anchorId="0E446816" wp14:editId="7159BE19">
                    <wp:simplePos x="0" y="0"/>
                    <wp:positionH relativeFrom="column">
                      <wp:posOffset>-121920</wp:posOffset>
                    </wp:positionH>
                    <wp:positionV relativeFrom="paragraph">
                      <wp:posOffset>271573</wp:posOffset>
                    </wp:positionV>
                    <wp:extent cx="5619750" cy="938426"/>
                    <wp:effectExtent l="0" t="0" r="0" b="0"/>
                    <wp:wrapNone/>
                    <wp:docPr id="6" name="مستطيل 6"/>
                    <wp:cNvGraphicFramePr/>
                    <a:graphic xmlns:a="http://schemas.openxmlformats.org/drawingml/2006/main">
                      <a:graphicData uri="http://schemas.microsoft.com/office/word/2010/wordprocessingShape">
                        <wps:wsp>
                          <wps:cNvSpPr/>
                          <wps:spPr>
                            <a:xfrm>
                              <a:off x="0" y="0"/>
                              <a:ext cx="5619750" cy="938426"/>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1836FB" w:rsidRPr="001836FB" w:rsidRDefault="001836FB" w:rsidP="001836FB">
                                <w:pPr>
                                  <w:jc w:val="center"/>
                                  <w:rPr>
                                    <w:rFonts w:ascii="Traditional Arabic" w:eastAsia="Calibri" w:hAnsi="Traditional Arabic" w:cs="Traditional Arabic"/>
                                    <w:b/>
                                    <w:bCs/>
                                    <w:sz w:val="70"/>
                                    <w:szCs w:val="70"/>
                                  </w:rPr>
                                </w:pPr>
                                <w:r>
                                  <w:rPr>
                                    <w:rFonts w:ascii="Traditional Arabic" w:eastAsia="Calibri" w:hAnsi="Traditional Arabic" w:cs="Traditional Arabic" w:hint="cs"/>
                                    <w:b/>
                                    <w:bCs/>
                                    <w:sz w:val="70"/>
                                    <w:szCs w:val="70"/>
                                    <w:rtl/>
                                  </w:rPr>
                                  <w:t>المادة الإخبارية في القنوات الفضائية العربية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1FB610C" id="مستطيل 6" o:spid="_x0000_s1028" style="position:absolute;left:0;text-align:left;margin-left:-9.6pt;margin-top:21.4pt;width:442.5pt;height:73.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" filled="f" stroked="f" strokeweight="1pt">
                    <v:textbox>
                      <w:txbxContent>
                        <w:p w:rsidR="001836FB" w:rsidRPr="001836FB" w:rsidRDefault="001836FB" w:rsidP="001836FB">
                          <w:pPr>
                            <w:jc w:val="center"/>
                            <w:rPr>
                              <w:rFonts w:ascii="Traditional Arabic" w:eastAsia="Calibri" w:hAnsi="Traditional Arabic" w:cs="Traditional Arabic"/>
                              <w:b/>
                              <w:bCs/>
                              <w:sz w:val="70"/>
                              <w:szCs w:val="70"/>
                            </w:rPr>
                          </w:pPr>
                          <w:r>
                            <w:rPr>
                              <w:rFonts w:ascii="Traditional Arabic" w:eastAsia="Calibri" w:hAnsi="Traditional Arabic" w:cs="Traditional Arabic" w:hint="cs"/>
                              <w:b/>
                              <w:bCs/>
                              <w:sz w:val="70"/>
                              <w:szCs w:val="70"/>
                              <w:rtl/>
                            </w:rPr>
                            <w:t>المادة الإخبارية في القنوات الفضائية العربية</w:t>
                          </w:r>
                        </w:p>
                      </w:txbxContent>
                    </v:textbox>
                  </v:rect>
                </w:pict>
              </mc:Fallback>
            </mc:AlternateContent>
          </w:r>
        </w:p>
        <w:p w:rsidR="00C42C78" w:rsidRPr="00700907" w:rsidRDefault="00C42C78" w:rsidP="00700907">
          <w:pPr>
            <w:pStyle w:val="NoSpacing"/>
            <w:spacing w:before="1540" w:after="240" w:line="360" w:lineRule="auto"/>
            <w:jc w:val="center"/>
            <w:rPr>
              <w:color w:val="5B9BD5" w:themeColor="accent1"/>
              <w:sz w:val="26"/>
              <w:szCs w:val="26"/>
              <w:rtl/>
            </w:rPr>
          </w:pPr>
        </w:p>
        <w:p w:rsidR="00F212BC" w:rsidRPr="00700907" w:rsidRDefault="00F212BC" w:rsidP="00700907">
          <w:pPr>
            <w:pStyle w:val="NoSpacing"/>
            <w:spacing w:before="1540" w:after="240" w:line="360" w:lineRule="auto"/>
            <w:jc w:val="center"/>
            <w:rPr>
              <w:color w:val="5B9BD5" w:themeColor="accent1"/>
              <w:sz w:val="26"/>
              <w:szCs w:val="26"/>
              <w:rtl/>
            </w:rPr>
          </w:pPr>
        </w:p>
        <w:p w:rsidR="00C42C78" w:rsidRPr="00700907" w:rsidRDefault="00C42C78" w:rsidP="00700907">
          <w:pPr>
            <w:bidi w:val="0"/>
            <w:spacing w:line="360" w:lineRule="auto"/>
            <w:rPr>
              <w:rFonts w:ascii="Traditional Arabic" w:hAnsi="Traditional Arabic" w:cs="Traditional Arabic"/>
              <w:sz w:val="36"/>
              <w:szCs w:val="36"/>
            </w:rPr>
          </w:pPr>
          <w:r w:rsidRPr="00700907">
            <w:rPr>
              <w:rFonts w:ascii="Traditional Arabic" w:hAnsi="Traditional Arabic" w:cs="Traditional Arabic"/>
              <w:sz w:val="36"/>
              <w:szCs w:val="36"/>
            </w:rPr>
            <w:br w:type="page"/>
          </w:r>
        </w:p>
      </w:sdtContent>
    </w:sdt>
    <w:p w:rsidR="007F6D35" w:rsidRPr="00700907" w:rsidRDefault="007F6D35" w:rsidP="00700907">
      <w:pPr>
        <w:spacing w:line="360" w:lineRule="auto"/>
        <w:jc w:val="center"/>
        <w:rPr>
          <w:rFonts w:ascii="Traditional Arabic" w:hAnsi="Traditional Arabic" w:cs="Diwani Bent"/>
          <w:sz w:val="40"/>
          <w:szCs w:val="40"/>
          <w:rtl/>
        </w:rPr>
      </w:pPr>
      <w:r w:rsidRPr="00700907">
        <w:rPr>
          <w:rFonts w:ascii="Traditional Arabic" w:hAnsi="Traditional Arabic" w:cs="Diwani Bent" w:hint="cs"/>
          <w:sz w:val="40"/>
          <w:szCs w:val="40"/>
          <w:rtl/>
        </w:rPr>
        <w:lastRenderedPageBreak/>
        <w:t>بسم الله الرحمن الرحيم</w:t>
      </w:r>
    </w:p>
    <w:p w:rsidR="00D83A67" w:rsidRPr="00700907" w:rsidRDefault="00D83A67" w:rsidP="00700907">
      <w:pPr>
        <w:spacing w:line="360" w:lineRule="auto"/>
        <w:jc w:val="mediumKashida"/>
        <w:rPr>
          <w:rFonts w:ascii="Traditional Arabic" w:hAnsi="Traditional Arabic" w:cs="Traditional Arabic"/>
          <w:b/>
          <w:bCs/>
          <w:sz w:val="40"/>
          <w:szCs w:val="40"/>
          <w:rtl/>
        </w:rPr>
      </w:pPr>
      <w:r w:rsidRPr="00700907">
        <w:rPr>
          <w:rFonts w:ascii="Traditional Arabic" w:hAnsi="Traditional Arabic" w:cs="Traditional Arabic" w:hint="cs"/>
          <w:b/>
          <w:bCs/>
          <w:sz w:val="40"/>
          <w:szCs w:val="40"/>
          <w:rtl/>
        </w:rPr>
        <w:t>مقدمه:</w:t>
      </w:r>
    </w:p>
    <w:p w:rsidR="00D83A67" w:rsidRPr="00700907" w:rsidRDefault="00D83A67" w:rsidP="00700907">
      <w:pPr>
        <w:spacing w:line="360" w:lineRule="auto"/>
        <w:jc w:val="mediumKashida"/>
        <w:rPr>
          <w:rFonts w:ascii="Traditional Arabic" w:hAnsi="Traditional Arabic" w:cs="Traditional Arabic"/>
          <w:sz w:val="36"/>
          <w:szCs w:val="36"/>
          <w:rtl/>
        </w:rPr>
      </w:pPr>
      <w:r w:rsidRPr="00700907">
        <w:rPr>
          <w:rFonts w:ascii="Traditional Arabic" w:hAnsi="Traditional Arabic" w:cs="Traditional Arabic"/>
          <w:sz w:val="36"/>
          <w:szCs w:val="36"/>
          <w:rtl/>
        </w:rPr>
        <w:t xml:space="preserve">التلفاز من الاختراعات العظيمة التي توصّل إليها الإنسان، فقد اخترعه العالِم </w:t>
      </w:r>
      <w:proofErr w:type="spellStart"/>
      <w:r w:rsidRPr="00700907">
        <w:rPr>
          <w:rFonts w:ascii="Traditional Arabic" w:hAnsi="Traditional Arabic" w:cs="Traditional Arabic"/>
          <w:sz w:val="36"/>
          <w:szCs w:val="36"/>
          <w:rtl/>
        </w:rPr>
        <w:t>الأسكوتلندي</w:t>
      </w:r>
      <w:proofErr w:type="spellEnd"/>
      <w:r w:rsidRPr="00700907">
        <w:rPr>
          <w:rFonts w:ascii="Traditional Arabic" w:hAnsi="Traditional Arabic" w:cs="Traditional Arabic"/>
          <w:sz w:val="36"/>
          <w:szCs w:val="36"/>
          <w:rtl/>
        </w:rPr>
        <w:t xml:space="preserve"> جون لوجي بيرد، والتلفاز عبارة عن جهاز كهربائيّ يُحوّل الإشارات الكهربائيّة القادمة من وحدات البث الإذاعيّ إلى صورتها الأصليّة على هيئة صوت وصورة ومشاهد مُتحرّكة، وقديماً كان الهوائيُّ الذي يركّب مع التلفاز هو الوسيلة التي يُمكن من خلالها استقبال الموجات الكهربائيّة، ولكن مع تطور التكنولوجيا في وقتنا الحالي أصبح استقبال الموجات عبر الفضاء، حيث تبث من خلال الأقمار الصناعيّة التي تدور حول الأرض. ويعد التلفاز في وقتنا الحالي من الأجهزة الكهربائيّة الرئيسيّة التي توجد في جميع البيوت ولا يمكن الاستغناء عنه، ولكن تتفاوت مدى المنفعة التي يمكن للشخص أن يحصل عليها منه تبعاً لكيفيّة استخدامه.</w:t>
      </w:r>
    </w:p>
    <w:p w:rsidR="00D83A67" w:rsidRPr="00700907" w:rsidRDefault="00D83A67" w:rsidP="00700907">
      <w:pPr>
        <w:spacing w:line="360" w:lineRule="auto"/>
        <w:jc w:val="mediumKashida"/>
        <w:rPr>
          <w:rFonts w:ascii="Traditional Arabic" w:hAnsi="Traditional Arabic" w:cs="Traditional Arabic"/>
          <w:sz w:val="36"/>
          <w:szCs w:val="36"/>
          <w:rtl/>
        </w:rPr>
      </w:pPr>
      <w:r w:rsidRPr="00700907">
        <w:rPr>
          <w:rFonts w:ascii="Traditional Arabic" w:hAnsi="Traditional Arabic" w:cs="Traditional Arabic" w:hint="cs"/>
          <w:sz w:val="36"/>
          <w:szCs w:val="36"/>
          <w:rtl/>
        </w:rPr>
        <w:t>جهاز</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الإذاعة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المرئية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أو</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التلفزيون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يحظى</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باهتمام</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الباحـثين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في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علوم الاتصال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الجماهيري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لما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لهذه</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الوسيلة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الجماهيرية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أهمية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كبيرة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في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الاتصال بالجمهور</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تبعا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لما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يفضلونه</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وسائل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اتصالية،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وذلك</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بفضل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الميزات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الكبـيرة التي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تتمتع</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بها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هذه</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الوسيلة</w:t>
      </w:r>
      <w:r w:rsidRPr="00700907">
        <w:rPr>
          <w:rFonts w:ascii="Traditional Arabic" w:hAnsi="Traditional Arabic" w:cs="Traditional Arabic"/>
          <w:sz w:val="36"/>
          <w:szCs w:val="36"/>
          <w:rtl/>
        </w:rPr>
        <w:t>.</w:t>
      </w:r>
    </w:p>
    <w:p w:rsidR="00D83A67" w:rsidRPr="00700907" w:rsidRDefault="00D83A67" w:rsidP="00700907">
      <w:pPr>
        <w:spacing w:line="360" w:lineRule="auto"/>
        <w:jc w:val="mediumKashida"/>
        <w:rPr>
          <w:rFonts w:ascii="Traditional Arabic" w:hAnsi="Traditional Arabic" w:cs="Traditional Arabic"/>
          <w:sz w:val="36"/>
          <w:szCs w:val="36"/>
          <w:rtl/>
        </w:rPr>
      </w:pPr>
      <w:r w:rsidRPr="00700907">
        <w:rPr>
          <w:rFonts w:ascii="Traditional Arabic" w:hAnsi="Traditional Arabic" w:cs="Traditional Arabic" w:hint="cs"/>
          <w:sz w:val="36"/>
          <w:szCs w:val="36"/>
          <w:rtl/>
        </w:rPr>
        <w:lastRenderedPageBreak/>
        <w:t>وحظي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جمهور</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الأطفال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هو</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الآخر</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بقسط</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وافر</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دراسـات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وبحـوث العلماء</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في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اختصاصات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عديدة،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بدءا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بعلم</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النفس</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مرورا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بـعلم</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الاجتماع</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وانتهاء بـعلم</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الاتصال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الجماهيري،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ذلك</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لأن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هذه</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الفئة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تكون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أكثر</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تأثرا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غيرها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تجاه مضامين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وسـائل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الإعلام</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بـصورة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عامة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والتلفزيون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بشـكل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اخص،</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لذا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كانت البحوث</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العلمية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والدراسـات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في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الاختصاصات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المختلفة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تبحـث</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في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التأثيرات المحتملة لمشاهدة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الأطفال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للمواد</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التلفزيونية</w:t>
      </w:r>
      <w:r w:rsidRPr="00700907">
        <w:rPr>
          <w:rFonts w:ascii="Traditional Arabic" w:hAnsi="Traditional Arabic" w:cs="Traditional Arabic"/>
          <w:sz w:val="36"/>
          <w:szCs w:val="36"/>
          <w:rtl/>
        </w:rPr>
        <w:t>.</w:t>
      </w:r>
    </w:p>
    <w:p w:rsidR="00D83A67" w:rsidRPr="00700907" w:rsidRDefault="00D83A67" w:rsidP="00700907">
      <w:pPr>
        <w:spacing w:line="360" w:lineRule="auto"/>
        <w:rPr>
          <w:rFonts w:ascii="Traditional Arabic" w:hAnsi="Traditional Arabic" w:cs="Traditional Arabic"/>
          <w:sz w:val="36"/>
          <w:szCs w:val="36"/>
          <w:rtl/>
        </w:rPr>
      </w:pPr>
      <w:r w:rsidRPr="00700907">
        <w:rPr>
          <w:rFonts w:ascii="Traditional Arabic" w:hAnsi="Traditional Arabic" w:cs="Traditional Arabic" w:hint="cs"/>
          <w:sz w:val="36"/>
          <w:szCs w:val="36"/>
          <w:rtl/>
        </w:rPr>
        <w:t>تعتبر</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الفضائيات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أحدث</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وسائل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الاتصال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الجماهيري</w:t>
      </w:r>
      <w:r w:rsidRPr="00700907">
        <w:rPr>
          <w:rFonts w:ascii="Traditional Arabic" w:hAnsi="Traditional Arabic" w:cs="Traditional Arabic"/>
          <w:sz w:val="36"/>
          <w:szCs w:val="36"/>
          <w:rtl/>
        </w:rPr>
        <w:t xml:space="preserve"> </w:t>
      </w:r>
      <w:proofErr w:type="spellStart"/>
      <w:r w:rsidRPr="00700907">
        <w:rPr>
          <w:rFonts w:ascii="Traditional Arabic" w:hAnsi="Traditional Arabic" w:cs="Traditional Arabic" w:hint="cs"/>
          <w:sz w:val="36"/>
          <w:szCs w:val="36"/>
          <w:rtl/>
        </w:rPr>
        <w:t>وأخطرها</w:t>
      </w:r>
      <w:proofErr w:type="spellEnd"/>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في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نفس</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الوقت،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حيث</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تتميز</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بقدرتها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الفائقة على</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جذب</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الصغار</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والكبار</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حول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شاشاتها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والتي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تجمع</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بين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الصوت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والصورة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والحركة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ولما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كان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هنالك</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نقص واضح</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في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المعلومات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المتاحة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عن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مضمون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البرامج</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التي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تقدمها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هذه</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الفضائيات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عبر</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شاشاتها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وماله</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تأثير</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إيجابي وسلبي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على</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المشاهدين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بصفة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عامة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والأطفال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بصفة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خاصة،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كان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هنالك</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إحساس</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بوجود</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موقف</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يستلزم</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الدراسة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والبحث</w:t>
      </w:r>
      <w:r w:rsidRPr="00700907">
        <w:rPr>
          <w:rFonts w:ascii="Traditional Arabic" w:hAnsi="Traditional Arabic" w:cs="Traditional Arabic"/>
          <w:sz w:val="36"/>
          <w:szCs w:val="36"/>
          <w:rtl/>
        </w:rPr>
        <w:t>.</w:t>
      </w:r>
    </w:p>
    <w:p w:rsidR="000816F0" w:rsidRDefault="00D83A67" w:rsidP="00700907">
      <w:pPr>
        <w:spacing w:line="360" w:lineRule="auto"/>
        <w:rPr>
          <w:rFonts w:ascii="Traditional Arabic" w:hAnsi="Traditional Arabic" w:cs="Traditional Arabic"/>
          <w:sz w:val="36"/>
          <w:szCs w:val="36"/>
        </w:rPr>
      </w:pPr>
      <w:r w:rsidRPr="00700907">
        <w:rPr>
          <w:rFonts w:ascii="Traditional Arabic" w:hAnsi="Traditional Arabic" w:cs="Traditional Arabic" w:hint="cs"/>
          <w:sz w:val="36"/>
          <w:szCs w:val="36"/>
          <w:rtl/>
        </w:rPr>
        <w:t xml:space="preserve"> يشكل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التلفاز</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المصدر</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الرئيس</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لاستقبال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مختلف</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برامج</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الفضائيات،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حيث</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أصبح</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مجال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البث</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التلفزيوني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واسعا بفضل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الأقمار</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الصناعية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مما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يعني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استقبال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قنوات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تلفزيونية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متعددة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عدة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جهات،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وهذا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أعطى</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للمشاهد</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صغيرا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كان</w:t>
      </w:r>
      <w:r w:rsidR="00B941A6" w:rsidRPr="00700907">
        <w:rPr>
          <w:rFonts w:ascii="Traditional Arabic" w:hAnsi="Traditional Arabic" w:cs="Traditional Arabic" w:hint="cs"/>
          <w:sz w:val="36"/>
          <w:szCs w:val="36"/>
          <w:rtl/>
        </w:rPr>
        <w:t xml:space="preserve"> أم كبيراً فرصاً</w:t>
      </w:r>
      <w:r w:rsidRPr="00700907">
        <w:rPr>
          <w:rFonts w:ascii="Traditional Arabic" w:hAnsi="Traditional Arabic" w:cs="Traditional Arabic" w:hint="cs"/>
          <w:sz w:val="36"/>
          <w:szCs w:val="36"/>
          <w:rtl/>
        </w:rPr>
        <w:t xml:space="preserve"> كثيرة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للتنوع</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والتنقل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بين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المحطات،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ولذلك</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فقد</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كسب</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التلفاز</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معركة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المنافسة</w:t>
      </w:r>
      <w:r w:rsidRPr="00700907">
        <w:rPr>
          <w:rFonts w:ascii="Traditional Arabic" w:hAnsi="Traditional Arabic" w:cs="Traditional Arabic"/>
          <w:sz w:val="36"/>
          <w:szCs w:val="36"/>
          <w:rtl/>
        </w:rPr>
        <w:t xml:space="preserve"> </w:t>
      </w:r>
      <w:r w:rsidR="00B941A6" w:rsidRPr="00700907">
        <w:rPr>
          <w:rFonts w:ascii="Traditional Arabic" w:hAnsi="Traditional Arabic" w:cs="Traditional Arabic" w:hint="cs"/>
          <w:sz w:val="36"/>
          <w:szCs w:val="36"/>
          <w:rtl/>
        </w:rPr>
        <w:t>بينه</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وبين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دور</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السينما والكتب</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المصورة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شرام،</w:t>
      </w:r>
      <w:r w:rsidRPr="00700907">
        <w:rPr>
          <w:rFonts w:ascii="Traditional Arabic" w:hAnsi="Traditional Arabic" w:cs="Traditional Arabic"/>
          <w:sz w:val="36"/>
          <w:szCs w:val="36"/>
          <w:rtl/>
        </w:rPr>
        <w:t>1965)</w:t>
      </w:r>
      <w:r w:rsidR="00B941A6" w:rsidRPr="00700907">
        <w:rPr>
          <w:rFonts w:ascii="Traditional Arabic" w:hAnsi="Traditional Arabic" w:cs="Traditional Arabic" w:hint="cs"/>
          <w:sz w:val="36"/>
          <w:szCs w:val="36"/>
          <w:rtl/>
        </w:rPr>
        <w:t>.</w:t>
      </w:r>
    </w:p>
    <w:p w:rsidR="00700907" w:rsidRPr="00700907" w:rsidRDefault="00700907" w:rsidP="00700907">
      <w:pPr>
        <w:spacing w:line="360" w:lineRule="auto"/>
        <w:rPr>
          <w:rFonts w:ascii="Traditional Arabic" w:hAnsi="Traditional Arabic" w:cs="Traditional Arabic"/>
          <w:sz w:val="36"/>
          <w:szCs w:val="36"/>
          <w:rtl/>
        </w:rPr>
      </w:pPr>
    </w:p>
    <w:p w:rsidR="00BF34A4" w:rsidRPr="00700907" w:rsidRDefault="00BF34A4" w:rsidP="00700907">
      <w:pPr>
        <w:spacing w:line="360" w:lineRule="auto"/>
        <w:jc w:val="mediumKashida"/>
        <w:rPr>
          <w:rFonts w:ascii="Traditional Arabic" w:hAnsi="Traditional Arabic" w:cs="Traditional Arabic"/>
          <w:b/>
          <w:bCs/>
          <w:sz w:val="36"/>
          <w:szCs w:val="36"/>
          <w:rtl/>
        </w:rPr>
      </w:pPr>
      <w:proofErr w:type="gramStart"/>
      <w:r w:rsidRPr="00700907">
        <w:rPr>
          <w:rFonts w:ascii="Traditional Arabic" w:hAnsi="Traditional Arabic" w:cs="Traditional Arabic" w:hint="cs"/>
          <w:b/>
          <w:bCs/>
          <w:sz w:val="36"/>
          <w:szCs w:val="36"/>
          <w:rtl/>
        </w:rPr>
        <w:lastRenderedPageBreak/>
        <w:t>مشكلة</w:t>
      </w:r>
      <w:proofErr w:type="gramEnd"/>
      <w:r w:rsidRPr="00700907">
        <w:rPr>
          <w:rFonts w:ascii="Traditional Arabic" w:hAnsi="Traditional Arabic" w:cs="Traditional Arabic" w:hint="cs"/>
          <w:b/>
          <w:bCs/>
          <w:sz w:val="36"/>
          <w:szCs w:val="36"/>
          <w:rtl/>
        </w:rPr>
        <w:t xml:space="preserve"> الدراسة:</w:t>
      </w:r>
    </w:p>
    <w:p w:rsidR="00E533C3" w:rsidRPr="00700907" w:rsidRDefault="00E533C3" w:rsidP="00700907">
      <w:pPr>
        <w:spacing w:line="360" w:lineRule="auto"/>
        <w:jc w:val="mediumKashida"/>
        <w:rPr>
          <w:rFonts w:ascii="Traditional Arabic" w:hAnsi="Traditional Arabic" w:cs="Traditional Arabic"/>
          <w:sz w:val="36"/>
          <w:szCs w:val="36"/>
          <w:rtl/>
        </w:rPr>
      </w:pPr>
      <w:r w:rsidRPr="00700907">
        <w:rPr>
          <w:rFonts w:ascii="Traditional Arabic" w:hAnsi="Traditional Arabic" w:cs="Traditional Arabic" w:hint="cs"/>
          <w:sz w:val="36"/>
          <w:szCs w:val="36"/>
          <w:rtl/>
        </w:rPr>
        <w:t>تستند</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العلاقة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القائمة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بين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الأطفال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والقنوات</w:t>
      </w:r>
      <w:r w:rsidRPr="00700907">
        <w:rPr>
          <w:rFonts w:ascii="Traditional Arabic" w:hAnsi="Traditional Arabic" w:cs="Traditional Arabic"/>
          <w:sz w:val="36"/>
          <w:szCs w:val="36"/>
          <w:rtl/>
        </w:rPr>
        <w:t xml:space="preserve"> </w:t>
      </w:r>
      <w:proofErr w:type="spellStart"/>
      <w:r w:rsidRPr="00700907">
        <w:rPr>
          <w:rFonts w:ascii="Traditional Arabic" w:hAnsi="Traditional Arabic" w:cs="Traditional Arabic" w:hint="cs"/>
          <w:sz w:val="36"/>
          <w:szCs w:val="36"/>
          <w:rtl/>
        </w:rPr>
        <w:t>الفضائيه</w:t>
      </w:r>
      <w:proofErr w:type="spellEnd"/>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على</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مجموعة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العوامل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أهمها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ساعات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المشاهدة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وحجم</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التعرض،</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وبروز</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ثقافة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الصورة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ودلالتها،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وخطورة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التأثير</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التراكمي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على</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سلوكياتهم</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فإذا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أضيف</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إلى</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ذلك</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ضعف</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ارتباط</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الطفل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المعاصر</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بمؤسسات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التنشئة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التقليدية،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يمكن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إدراك</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مدى</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عمق</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التأثيرات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الاجتماعية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والتربوية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للثقافة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التلفزيونية،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ومن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بين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مضامين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القنوات</w:t>
      </w:r>
      <w:r w:rsidRPr="00700907">
        <w:rPr>
          <w:rFonts w:ascii="Traditional Arabic" w:hAnsi="Traditional Arabic" w:cs="Traditional Arabic"/>
          <w:sz w:val="36"/>
          <w:szCs w:val="36"/>
          <w:rtl/>
        </w:rPr>
        <w:t xml:space="preserve"> </w:t>
      </w:r>
      <w:proofErr w:type="spellStart"/>
      <w:r w:rsidRPr="00700907">
        <w:rPr>
          <w:rFonts w:ascii="Traditional Arabic" w:hAnsi="Traditional Arabic" w:cs="Traditional Arabic" w:hint="cs"/>
          <w:sz w:val="36"/>
          <w:szCs w:val="36"/>
          <w:rtl/>
        </w:rPr>
        <w:t>الفضائيه</w:t>
      </w:r>
      <w:proofErr w:type="spellEnd"/>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المؤثرة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على</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الأطفال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المضمون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الإعلاني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التلفزيوني،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المتجذر</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في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الصناعة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التلفزيونية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والممول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الأساسي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لها</w:t>
      </w:r>
      <w:r w:rsidRPr="00700907">
        <w:rPr>
          <w:rFonts w:ascii="Traditional Arabic" w:hAnsi="Traditional Arabic" w:cs="Traditional Arabic"/>
          <w:sz w:val="36"/>
          <w:szCs w:val="36"/>
          <w:rtl/>
        </w:rPr>
        <w:t>.</w:t>
      </w:r>
    </w:p>
    <w:p w:rsidR="00E533C3" w:rsidRPr="00700907" w:rsidRDefault="00E533C3" w:rsidP="00700907">
      <w:pPr>
        <w:spacing w:line="360" w:lineRule="auto"/>
        <w:jc w:val="mediumKashida"/>
        <w:rPr>
          <w:rFonts w:ascii="Traditional Arabic" w:hAnsi="Traditional Arabic" w:cs="Traditional Arabic"/>
          <w:sz w:val="36"/>
          <w:szCs w:val="36"/>
          <w:rtl/>
        </w:rPr>
      </w:pPr>
      <w:r w:rsidRPr="00700907">
        <w:rPr>
          <w:rFonts w:ascii="Traditional Arabic" w:hAnsi="Traditional Arabic" w:cs="Traditional Arabic" w:hint="cs"/>
          <w:sz w:val="36"/>
          <w:szCs w:val="36"/>
          <w:rtl/>
        </w:rPr>
        <w:t>لقد</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باتت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القنوات</w:t>
      </w:r>
      <w:r w:rsidRPr="00700907">
        <w:rPr>
          <w:rFonts w:ascii="Traditional Arabic" w:hAnsi="Traditional Arabic" w:cs="Traditional Arabic"/>
          <w:sz w:val="36"/>
          <w:szCs w:val="36"/>
          <w:rtl/>
        </w:rPr>
        <w:t xml:space="preserve"> </w:t>
      </w:r>
      <w:proofErr w:type="spellStart"/>
      <w:r w:rsidRPr="00700907">
        <w:rPr>
          <w:rFonts w:ascii="Traditional Arabic" w:hAnsi="Traditional Arabic" w:cs="Traditional Arabic" w:hint="cs"/>
          <w:sz w:val="36"/>
          <w:szCs w:val="36"/>
          <w:rtl/>
        </w:rPr>
        <w:t>الفضائيه</w:t>
      </w:r>
      <w:proofErr w:type="spellEnd"/>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عنصراً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شديد</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التأثير</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في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تحديد</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عناصر</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خيال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الطفل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وقيمه</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حيث</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أن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الوالدان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لا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يستطيعان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إبعاد</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تأثير</w:t>
      </w:r>
      <w:r w:rsidRPr="00700907">
        <w:rPr>
          <w:rFonts w:ascii="Traditional Arabic" w:hAnsi="Traditional Arabic" w:cs="Traditional Arabic"/>
          <w:sz w:val="36"/>
          <w:szCs w:val="36"/>
          <w:rtl/>
        </w:rPr>
        <w:t xml:space="preserve"> </w:t>
      </w:r>
      <w:proofErr w:type="spellStart"/>
      <w:r w:rsidRPr="00700907">
        <w:rPr>
          <w:rFonts w:ascii="Traditional Arabic" w:hAnsi="Traditional Arabic" w:cs="Traditional Arabic" w:hint="cs"/>
          <w:sz w:val="36"/>
          <w:szCs w:val="36"/>
          <w:rtl/>
        </w:rPr>
        <w:t>االقنوات</w:t>
      </w:r>
      <w:proofErr w:type="spellEnd"/>
      <w:r w:rsidRPr="00700907">
        <w:rPr>
          <w:rFonts w:ascii="Traditional Arabic" w:hAnsi="Traditional Arabic" w:cs="Traditional Arabic"/>
          <w:sz w:val="36"/>
          <w:szCs w:val="36"/>
          <w:rtl/>
        </w:rPr>
        <w:t xml:space="preserve"> </w:t>
      </w:r>
      <w:proofErr w:type="spellStart"/>
      <w:r w:rsidRPr="00700907">
        <w:rPr>
          <w:rFonts w:ascii="Traditional Arabic" w:hAnsi="Traditional Arabic" w:cs="Traditional Arabic" w:hint="cs"/>
          <w:sz w:val="36"/>
          <w:szCs w:val="36"/>
          <w:rtl/>
        </w:rPr>
        <w:t>الفضائيه</w:t>
      </w:r>
      <w:proofErr w:type="spellEnd"/>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عن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أطفالهم</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لأنهم</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بأنفسهم</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أصبحوا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متعلقين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بهذه</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القنوات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بالصور</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الذي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يمضي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أبناؤهم</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أوقات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أكثر</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مما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يمضي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الوالدين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فالدراسات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تشير</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إلى</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أن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معظم</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برامج</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التلفزيون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يسهل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استيعابها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حتى</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على</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التلاميذ</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في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الصف</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الخامس</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في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الولايات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المتحدة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والوالدين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يعاد</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تشكيلهما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عبر</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شاشة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التلفزيون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التي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يجلسان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أمامها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ساعات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كثيرة</w:t>
      </w:r>
      <w:r w:rsidRPr="00700907">
        <w:rPr>
          <w:rFonts w:ascii="Traditional Arabic" w:hAnsi="Traditional Arabic" w:cs="Traditional Arabic"/>
          <w:sz w:val="36"/>
          <w:szCs w:val="36"/>
          <w:rtl/>
        </w:rPr>
        <w:t>.</w:t>
      </w:r>
    </w:p>
    <w:p w:rsidR="00E533C3" w:rsidRPr="00700907" w:rsidRDefault="00E533C3" w:rsidP="00700907">
      <w:pPr>
        <w:spacing w:line="360" w:lineRule="auto"/>
        <w:jc w:val="mediumKashida"/>
        <w:rPr>
          <w:rFonts w:ascii="Traditional Arabic" w:hAnsi="Traditional Arabic" w:cs="Traditional Arabic"/>
          <w:sz w:val="36"/>
          <w:szCs w:val="36"/>
          <w:rtl/>
        </w:rPr>
      </w:pPr>
      <w:r w:rsidRPr="00700907">
        <w:rPr>
          <w:rFonts w:ascii="Traditional Arabic" w:hAnsi="Traditional Arabic" w:cs="Traditional Arabic" w:hint="cs"/>
          <w:sz w:val="36"/>
          <w:szCs w:val="36"/>
          <w:rtl/>
        </w:rPr>
        <w:t>يشاهد</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الأطفال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عدداً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لا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يحصى</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مشاهد</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العنف</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على</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القنوات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الفضائية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وهذه</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المشاهد</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لا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تقتصر</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على</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البرامج</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الاعتيادية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التي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تبثها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القنوات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خلال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الأفلام</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والمسلسلات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المدبلجة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التي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يتابعها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بعض</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الأطفال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بشغف</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والصور</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المتحركة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والأغاني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المصورة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فيديو</w:t>
      </w:r>
      <w:r w:rsidRPr="00700907">
        <w:rPr>
          <w:rFonts w:ascii="Traditional Arabic" w:hAnsi="Traditional Arabic" w:cs="Traditional Arabic"/>
          <w:sz w:val="36"/>
          <w:szCs w:val="36"/>
          <w:rtl/>
        </w:rPr>
        <w:t xml:space="preserve"> </w:t>
      </w:r>
      <w:proofErr w:type="spellStart"/>
      <w:r w:rsidRPr="00700907">
        <w:rPr>
          <w:rFonts w:ascii="Traditional Arabic" w:hAnsi="Traditional Arabic" w:cs="Traditional Arabic" w:hint="cs"/>
          <w:sz w:val="36"/>
          <w:szCs w:val="36"/>
          <w:rtl/>
        </w:rPr>
        <w:t>كليبس</w:t>
      </w:r>
      <w:proofErr w:type="spellEnd"/>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وإنما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تعداها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الأمر</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إلى</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نشرات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الأخبار</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المليئة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بأخبار</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lastRenderedPageBreak/>
        <w:t>الحروب</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والجرائم</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والسرقات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والكوارث</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وما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إلى</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ذلك</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مظاهر</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العنف</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تجمع</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معظم</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الدراسات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الميدانية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على</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أن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هذه</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المشاهد</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تدخل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في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وجدان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الأطفال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أن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العنف</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شيء</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طبيعي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ومقبول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ومن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الممكن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أن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يمارسوه</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على</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الآخرين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وكذلك</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تقوي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النزعة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العدوانية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لديهم</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وعدم</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القدرة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على</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ضبط</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النفس،</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واستخدام</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العنف</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بدل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التفاوض،</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والشعور</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الدائم</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بعدم</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الأمان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والخوف</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والقلق</w:t>
      </w:r>
      <w:r w:rsidRPr="00700907">
        <w:rPr>
          <w:rFonts w:ascii="Traditional Arabic" w:hAnsi="Traditional Arabic" w:cs="Traditional Arabic"/>
          <w:sz w:val="36"/>
          <w:szCs w:val="36"/>
          <w:rtl/>
        </w:rPr>
        <w:t>.</w:t>
      </w:r>
    </w:p>
    <w:p w:rsidR="00BF34A4" w:rsidRPr="00700907" w:rsidRDefault="00E533C3" w:rsidP="00700907">
      <w:pPr>
        <w:spacing w:line="360" w:lineRule="auto"/>
        <w:jc w:val="mediumKashida"/>
        <w:rPr>
          <w:rFonts w:ascii="Traditional Arabic" w:hAnsi="Traditional Arabic" w:cs="Traditional Arabic"/>
          <w:sz w:val="36"/>
          <w:szCs w:val="36"/>
          <w:rtl/>
        </w:rPr>
      </w:pPr>
      <w:r w:rsidRPr="00700907">
        <w:rPr>
          <w:rFonts w:ascii="Traditional Arabic" w:hAnsi="Traditional Arabic" w:cs="Traditional Arabic" w:hint="cs"/>
          <w:sz w:val="36"/>
          <w:szCs w:val="36"/>
          <w:rtl/>
        </w:rPr>
        <w:t>اتضح</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أن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الأطفال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الذين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يكثرون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مشاهدة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أي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شيء</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برامج</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على</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القنوات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الفضائية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دون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ترشيد</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هم</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أقل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إبداعا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وابتكارا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وخيالاً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الأطفال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الذين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يشاهدون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برامج</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منتقاة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ويبحثون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عن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نشاطات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أخرى</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لتمضية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أوقات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فراغهم</w:t>
      </w:r>
      <w:r w:rsidRPr="00700907">
        <w:rPr>
          <w:rFonts w:ascii="Traditional Arabic" w:hAnsi="Traditional Arabic" w:cs="Traditional Arabic"/>
          <w:sz w:val="36"/>
          <w:szCs w:val="36"/>
          <w:rtl/>
        </w:rPr>
        <w:t>.</w:t>
      </w:r>
    </w:p>
    <w:p w:rsidR="00E533C3" w:rsidRPr="00700907" w:rsidRDefault="00E533C3" w:rsidP="00700907">
      <w:pPr>
        <w:spacing w:line="360" w:lineRule="auto"/>
        <w:jc w:val="mediumKashida"/>
        <w:rPr>
          <w:rFonts w:ascii="Traditional Arabic" w:hAnsi="Traditional Arabic" w:cs="Traditional Arabic"/>
          <w:sz w:val="36"/>
          <w:szCs w:val="36"/>
          <w:rtl/>
        </w:rPr>
      </w:pPr>
    </w:p>
    <w:p w:rsidR="00E533C3" w:rsidRPr="00700907" w:rsidRDefault="00E533C3" w:rsidP="00700907">
      <w:pPr>
        <w:spacing w:line="360" w:lineRule="auto"/>
        <w:jc w:val="mediumKashida"/>
        <w:rPr>
          <w:rFonts w:ascii="Traditional Arabic" w:hAnsi="Traditional Arabic" w:cs="Traditional Arabic"/>
          <w:b/>
          <w:bCs/>
          <w:sz w:val="36"/>
          <w:szCs w:val="36"/>
          <w:rtl/>
        </w:rPr>
      </w:pPr>
      <w:r w:rsidRPr="00700907">
        <w:rPr>
          <w:rFonts w:ascii="Traditional Arabic" w:hAnsi="Traditional Arabic" w:cs="Traditional Arabic" w:hint="cs"/>
          <w:b/>
          <w:bCs/>
          <w:sz w:val="36"/>
          <w:szCs w:val="36"/>
          <w:rtl/>
        </w:rPr>
        <w:t>أهمية الدراسة:</w:t>
      </w:r>
    </w:p>
    <w:p w:rsidR="00E533C3" w:rsidRPr="00700907" w:rsidRDefault="002B026D" w:rsidP="00700907">
      <w:pPr>
        <w:spacing w:line="360" w:lineRule="auto"/>
        <w:jc w:val="mediumKashida"/>
        <w:rPr>
          <w:rFonts w:ascii="Traditional Arabic" w:hAnsi="Traditional Arabic" w:cs="Traditional Arabic"/>
          <w:b/>
          <w:bCs/>
          <w:sz w:val="36"/>
          <w:szCs w:val="36"/>
          <w:rtl/>
        </w:rPr>
      </w:pPr>
      <w:r w:rsidRPr="00700907">
        <w:rPr>
          <w:rFonts w:ascii="Traditional Arabic" w:hAnsi="Traditional Arabic" w:cs="Traditional Arabic" w:hint="cs"/>
          <w:b/>
          <w:bCs/>
          <w:sz w:val="36"/>
          <w:szCs w:val="36"/>
          <w:rtl/>
        </w:rPr>
        <w:t>تتمثل أهمية الدراسة فيما يلي:</w:t>
      </w:r>
    </w:p>
    <w:p w:rsidR="002B026D" w:rsidRPr="00700907" w:rsidRDefault="002B026D" w:rsidP="00700907">
      <w:pPr>
        <w:spacing w:line="360" w:lineRule="auto"/>
        <w:jc w:val="mediumKashida"/>
        <w:rPr>
          <w:rFonts w:ascii="Traditional Arabic" w:hAnsi="Traditional Arabic" w:cs="Traditional Arabic"/>
          <w:sz w:val="36"/>
          <w:szCs w:val="36"/>
          <w:rtl/>
        </w:rPr>
      </w:pPr>
      <w:r w:rsidRPr="00700907">
        <w:rPr>
          <w:rFonts w:ascii="Traditional Arabic" w:hAnsi="Traditional Arabic" w:cs="Traditional Arabic" w:hint="cs"/>
          <w:sz w:val="36"/>
          <w:szCs w:val="36"/>
          <w:rtl/>
        </w:rPr>
        <w:t>1- ندرة البحوث المتعلقة بالقيم التربوية خاصة في القنوات المتخصصة، حيث لم يتم رصد دراسة عربية، أو إقليمية، أو محلية تناولت مضمون القنوات المتخصصة الموجهة للطفل.</w:t>
      </w:r>
    </w:p>
    <w:p w:rsidR="002B026D" w:rsidRPr="00700907" w:rsidRDefault="002B026D" w:rsidP="00700907">
      <w:pPr>
        <w:spacing w:line="360" w:lineRule="auto"/>
        <w:jc w:val="mediumKashida"/>
        <w:rPr>
          <w:rFonts w:ascii="Traditional Arabic" w:hAnsi="Traditional Arabic" w:cs="Traditional Arabic"/>
          <w:sz w:val="36"/>
          <w:szCs w:val="36"/>
          <w:rtl/>
        </w:rPr>
      </w:pPr>
      <w:r w:rsidRPr="00700907">
        <w:rPr>
          <w:rFonts w:ascii="Traditional Arabic" w:hAnsi="Traditional Arabic" w:cs="Traditional Arabic" w:hint="cs"/>
          <w:sz w:val="36"/>
          <w:szCs w:val="36"/>
          <w:rtl/>
        </w:rPr>
        <w:t>2- تنمي الاهتمام بطبيعة المضامين الإعلامية، خاصة التربوية التي تستهدف النشء</w:t>
      </w:r>
      <w:r w:rsidR="0018442A" w:rsidRPr="00700907">
        <w:rPr>
          <w:rFonts w:ascii="Traditional Arabic" w:hAnsi="Traditional Arabic" w:cs="Traditional Arabic" w:hint="cs"/>
          <w:sz w:val="36"/>
          <w:szCs w:val="36"/>
          <w:rtl/>
        </w:rPr>
        <w:t xml:space="preserve">، ليس على الصعيد المحلي فحسب بل على الصعيد العالمي عموماً، إذا </w:t>
      </w:r>
      <w:r w:rsidR="0018442A" w:rsidRPr="00700907">
        <w:rPr>
          <w:rFonts w:ascii="Traditional Arabic" w:hAnsi="Traditional Arabic" w:cs="Traditional Arabic" w:hint="cs"/>
          <w:sz w:val="36"/>
          <w:szCs w:val="36"/>
          <w:rtl/>
        </w:rPr>
        <w:lastRenderedPageBreak/>
        <w:t xml:space="preserve">أصبحت القيم التربوية في الدول المتقدمة أداة أساسية للإعلام المحلي والدولي، لما لذلك من أهمية في بناء الفكر، وتوجيه النشء نحو قيم المجتمع </w:t>
      </w:r>
      <w:proofErr w:type="spellStart"/>
      <w:r w:rsidR="0018442A" w:rsidRPr="00700907">
        <w:rPr>
          <w:rFonts w:ascii="Traditional Arabic" w:hAnsi="Traditional Arabic" w:cs="Traditional Arabic" w:hint="cs"/>
          <w:sz w:val="36"/>
          <w:szCs w:val="36"/>
          <w:rtl/>
        </w:rPr>
        <w:t>وثوابته</w:t>
      </w:r>
      <w:proofErr w:type="spellEnd"/>
      <w:r w:rsidR="0018442A" w:rsidRPr="00700907">
        <w:rPr>
          <w:rFonts w:ascii="Traditional Arabic" w:hAnsi="Traditional Arabic" w:cs="Traditional Arabic" w:hint="cs"/>
          <w:sz w:val="36"/>
          <w:szCs w:val="36"/>
          <w:rtl/>
        </w:rPr>
        <w:t xml:space="preserve"> بشكل عام.</w:t>
      </w:r>
    </w:p>
    <w:p w:rsidR="00B34A9C" w:rsidRPr="00700907" w:rsidRDefault="0018442A" w:rsidP="00700907">
      <w:pPr>
        <w:spacing w:line="360" w:lineRule="auto"/>
        <w:jc w:val="mediumKashida"/>
        <w:rPr>
          <w:rFonts w:ascii="Traditional Arabic" w:hAnsi="Traditional Arabic" w:cs="Traditional Arabic"/>
          <w:sz w:val="36"/>
          <w:szCs w:val="36"/>
          <w:rtl/>
        </w:rPr>
      </w:pPr>
      <w:r w:rsidRPr="00700907">
        <w:rPr>
          <w:rFonts w:ascii="Traditional Arabic" w:hAnsi="Traditional Arabic" w:cs="Traditional Arabic" w:hint="cs"/>
          <w:sz w:val="36"/>
          <w:szCs w:val="36"/>
          <w:rtl/>
        </w:rPr>
        <w:t xml:space="preserve">3- إبراز الدور والإمكانات التي تملكها القنوات المتخصصة في مجال التربية خاصة، </w:t>
      </w:r>
      <w:r w:rsidR="00B34A9C" w:rsidRPr="00700907">
        <w:rPr>
          <w:rFonts w:ascii="Traditional Arabic" w:hAnsi="Traditional Arabic" w:cs="Traditional Arabic" w:hint="cs"/>
          <w:sz w:val="36"/>
          <w:szCs w:val="36"/>
          <w:rtl/>
        </w:rPr>
        <w:t xml:space="preserve">وذلك بوصفها وسيطاً </w:t>
      </w:r>
      <w:proofErr w:type="spellStart"/>
      <w:r w:rsidR="00B34A9C" w:rsidRPr="00700907">
        <w:rPr>
          <w:rFonts w:ascii="Traditional Arabic" w:hAnsi="Traditional Arabic" w:cs="Traditional Arabic" w:hint="cs"/>
          <w:sz w:val="36"/>
          <w:szCs w:val="36"/>
          <w:rtl/>
        </w:rPr>
        <w:t>اتصالياً</w:t>
      </w:r>
      <w:proofErr w:type="spellEnd"/>
      <w:r w:rsidR="00B34A9C" w:rsidRPr="00700907">
        <w:rPr>
          <w:rFonts w:ascii="Traditional Arabic" w:hAnsi="Traditional Arabic" w:cs="Traditional Arabic" w:hint="cs"/>
          <w:sz w:val="36"/>
          <w:szCs w:val="36"/>
          <w:rtl/>
        </w:rPr>
        <w:t xml:space="preserve"> يمتلك القدرة على غرس قيم جديدة، أياً كان نوعها.</w:t>
      </w:r>
    </w:p>
    <w:p w:rsidR="008F3959" w:rsidRPr="00700907" w:rsidRDefault="00AE219D" w:rsidP="00700907">
      <w:pPr>
        <w:spacing w:line="360" w:lineRule="auto"/>
        <w:jc w:val="mediumKashida"/>
        <w:rPr>
          <w:rFonts w:ascii="Traditional Arabic" w:hAnsi="Traditional Arabic" w:cs="Traditional Arabic"/>
          <w:sz w:val="36"/>
          <w:szCs w:val="36"/>
          <w:rtl/>
        </w:rPr>
      </w:pPr>
      <w:r w:rsidRPr="00700907">
        <w:rPr>
          <w:rFonts w:ascii="Traditional Arabic" w:hAnsi="Traditional Arabic" w:cs="Traditional Arabic" w:hint="cs"/>
          <w:sz w:val="36"/>
          <w:szCs w:val="36"/>
          <w:rtl/>
        </w:rPr>
        <w:t>4- تحديد واقع القيم التربوية في قناة المجد للأطفال، بهدف معرفة التحد</w:t>
      </w:r>
      <w:r w:rsidR="004E68D3" w:rsidRPr="00700907">
        <w:rPr>
          <w:rFonts w:ascii="Traditional Arabic" w:hAnsi="Traditional Arabic" w:cs="Traditional Arabic" w:hint="cs"/>
          <w:sz w:val="36"/>
          <w:szCs w:val="36"/>
          <w:rtl/>
        </w:rPr>
        <w:t>يات التي تواجه القنوات المتخصصة.</w:t>
      </w:r>
    </w:p>
    <w:p w:rsidR="008F3959" w:rsidRPr="00700907" w:rsidRDefault="008F3959" w:rsidP="00700907">
      <w:pPr>
        <w:spacing w:line="360" w:lineRule="auto"/>
        <w:jc w:val="mediumKashida"/>
        <w:rPr>
          <w:rFonts w:ascii="Traditional Arabic" w:hAnsi="Traditional Arabic" w:cs="Traditional Arabic"/>
          <w:b/>
          <w:bCs/>
          <w:sz w:val="36"/>
          <w:szCs w:val="36"/>
          <w:rtl/>
        </w:rPr>
      </w:pPr>
      <w:r w:rsidRPr="00700907">
        <w:rPr>
          <w:rFonts w:ascii="Traditional Arabic" w:hAnsi="Traditional Arabic" w:cs="Traditional Arabic" w:hint="cs"/>
          <w:b/>
          <w:bCs/>
          <w:sz w:val="36"/>
          <w:szCs w:val="36"/>
          <w:rtl/>
        </w:rPr>
        <w:t>الدراسات</w:t>
      </w:r>
      <w:r w:rsidRPr="00700907">
        <w:rPr>
          <w:rFonts w:ascii="Traditional Arabic" w:hAnsi="Traditional Arabic" w:cs="Traditional Arabic"/>
          <w:b/>
          <w:bCs/>
          <w:sz w:val="36"/>
          <w:szCs w:val="36"/>
          <w:rtl/>
        </w:rPr>
        <w:t xml:space="preserve"> </w:t>
      </w:r>
      <w:proofErr w:type="gramStart"/>
      <w:r w:rsidRPr="00700907">
        <w:rPr>
          <w:rFonts w:ascii="Traditional Arabic" w:hAnsi="Traditional Arabic" w:cs="Traditional Arabic" w:hint="cs"/>
          <w:b/>
          <w:bCs/>
          <w:sz w:val="36"/>
          <w:szCs w:val="36"/>
          <w:rtl/>
        </w:rPr>
        <w:t>السابقة</w:t>
      </w:r>
      <w:r w:rsidRPr="00700907">
        <w:rPr>
          <w:rFonts w:ascii="Traditional Arabic" w:hAnsi="Traditional Arabic" w:cs="Traditional Arabic"/>
          <w:b/>
          <w:bCs/>
          <w:sz w:val="36"/>
          <w:szCs w:val="36"/>
          <w:rtl/>
        </w:rPr>
        <w:t xml:space="preserve"> :</w:t>
      </w:r>
      <w:proofErr w:type="gramEnd"/>
    </w:p>
    <w:p w:rsidR="008F3959" w:rsidRPr="00700907" w:rsidRDefault="008F3959" w:rsidP="00700907">
      <w:pPr>
        <w:spacing w:line="360" w:lineRule="auto"/>
        <w:jc w:val="mediumKashida"/>
        <w:rPr>
          <w:rFonts w:ascii="Traditional Arabic" w:hAnsi="Traditional Arabic" w:cs="Traditional Arabic"/>
          <w:b/>
          <w:bCs/>
          <w:sz w:val="36"/>
          <w:szCs w:val="36"/>
          <w:rtl/>
        </w:rPr>
      </w:pPr>
      <w:r w:rsidRPr="00700907">
        <w:rPr>
          <w:rFonts w:ascii="Traditional Arabic" w:hAnsi="Traditional Arabic" w:cs="Traditional Arabic"/>
          <w:b/>
          <w:bCs/>
          <w:sz w:val="36"/>
          <w:szCs w:val="36"/>
          <w:rtl/>
        </w:rPr>
        <w:t xml:space="preserve">1- </w:t>
      </w:r>
      <w:r w:rsidRPr="00700907">
        <w:rPr>
          <w:rFonts w:ascii="Traditional Arabic" w:hAnsi="Traditional Arabic" w:cs="Traditional Arabic" w:hint="cs"/>
          <w:b/>
          <w:bCs/>
          <w:sz w:val="36"/>
          <w:szCs w:val="36"/>
          <w:rtl/>
        </w:rPr>
        <w:t>دراسة</w:t>
      </w:r>
      <w:r w:rsidRPr="00700907">
        <w:rPr>
          <w:rFonts w:ascii="Traditional Arabic" w:hAnsi="Traditional Arabic" w:cs="Traditional Arabic"/>
          <w:b/>
          <w:bCs/>
          <w:sz w:val="36"/>
          <w:szCs w:val="36"/>
          <w:rtl/>
        </w:rPr>
        <w:t xml:space="preserve"> </w:t>
      </w:r>
      <w:r w:rsidRPr="00700907">
        <w:rPr>
          <w:rFonts w:ascii="Traditional Arabic" w:hAnsi="Traditional Arabic" w:cs="Traditional Arabic" w:hint="cs"/>
          <w:b/>
          <w:bCs/>
          <w:sz w:val="36"/>
          <w:szCs w:val="36"/>
          <w:rtl/>
        </w:rPr>
        <w:t>لولوه</w:t>
      </w:r>
      <w:r w:rsidRPr="00700907">
        <w:rPr>
          <w:rFonts w:ascii="Traditional Arabic" w:hAnsi="Traditional Arabic" w:cs="Traditional Arabic"/>
          <w:b/>
          <w:bCs/>
          <w:sz w:val="36"/>
          <w:szCs w:val="36"/>
          <w:rtl/>
        </w:rPr>
        <w:t xml:space="preserve"> </w:t>
      </w:r>
      <w:r w:rsidRPr="00700907">
        <w:rPr>
          <w:rFonts w:ascii="Traditional Arabic" w:hAnsi="Traditional Arabic" w:cs="Traditional Arabic" w:hint="cs"/>
          <w:b/>
          <w:bCs/>
          <w:sz w:val="36"/>
          <w:szCs w:val="36"/>
          <w:rtl/>
        </w:rPr>
        <w:t>راشد</w:t>
      </w:r>
      <w:r w:rsidRPr="00700907">
        <w:rPr>
          <w:rFonts w:ascii="Traditional Arabic" w:hAnsi="Traditional Arabic" w:cs="Traditional Arabic"/>
          <w:b/>
          <w:bCs/>
          <w:sz w:val="36"/>
          <w:szCs w:val="36"/>
          <w:rtl/>
        </w:rPr>
        <w:t xml:space="preserve"> {2002} </w:t>
      </w:r>
      <w:r w:rsidRPr="00700907">
        <w:rPr>
          <w:rFonts w:ascii="Traditional Arabic" w:hAnsi="Traditional Arabic" w:cs="Traditional Arabic" w:hint="cs"/>
          <w:b/>
          <w:bCs/>
          <w:sz w:val="36"/>
          <w:szCs w:val="36"/>
          <w:rtl/>
        </w:rPr>
        <w:t>بعنوان</w:t>
      </w:r>
      <w:r w:rsidRPr="00700907">
        <w:rPr>
          <w:rFonts w:ascii="Traditional Arabic" w:hAnsi="Traditional Arabic" w:cs="Traditional Arabic"/>
          <w:b/>
          <w:bCs/>
          <w:sz w:val="36"/>
          <w:szCs w:val="36"/>
          <w:rtl/>
        </w:rPr>
        <w:t xml:space="preserve"> </w:t>
      </w:r>
      <w:r w:rsidRPr="00700907">
        <w:rPr>
          <w:rFonts w:ascii="Traditional Arabic" w:hAnsi="Traditional Arabic" w:cs="Traditional Arabic" w:hint="cs"/>
          <w:b/>
          <w:bCs/>
          <w:sz w:val="36"/>
          <w:szCs w:val="36"/>
          <w:rtl/>
        </w:rPr>
        <w:t>تأثير</w:t>
      </w:r>
      <w:r w:rsidRPr="00700907">
        <w:rPr>
          <w:rFonts w:ascii="Traditional Arabic" w:hAnsi="Traditional Arabic" w:cs="Traditional Arabic"/>
          <w:b/>
          <w:bCs/>
          <w:sz w:val="36"/>
          <w:szCs w:val="36"/>
          <w:rtl/>
        </w:rPr>
        <w:t xml:space="preserve"> </w:t>
      </w:r>
      <w:r w:rsidRPr="00700907">
        <w:rPr>
          <w:rFonts w:ascii="Traditional Arabic" w:hAnsi="Traditional Arabic" w:cs="Traditional Arabic" w:hint="cs"/>
          <w:b/>
          <w:bCs/>
          <w:sz w:val="36"/>
          <w:szCs w:val="36"/>
          <w:rtl/>
        </w:rPr>
        <w:t>الرسوم</w:t>
      </w:r>
      <w:r w:rsidRPr="00700907">
        <w:rPr>
          <w:rFonts w:ascii="Traditional Arabic" w:hAnsi="Traditional Arabic" w:cs="Traditional Arabic"/>
          <w:b/>
          <w:bCs/>
          <w:sz w:val="36"/>
          <w:szCs w:val="36"/>
          <w:rtl/>
        </w:rPr>
        <w:t xml:space="preserve"> </w:t>
      </w:r>
      <w:r w:rsidRPr="00700907">
        <w:rPr>
          <w:rFonts w:ascii="Traditional Arabic" w:hAnsi="Traditional Arabic" w:cs="Traditional Arabic" w:hint="cs"/>
          <w:b/>
          <w:bCs/>
          <w:sz w:val="36"/>
          <w:szCs w:val="36"/>
          <w:rtl/>
        </w:rPr>
        <w:t>المتحركة</w:t>
      </w:r>
      <w:r w:rsidRPr="00700907">
        <w:rPr>
          <w:rFonts w:ascii="Traditional Arabic" w:hAnsi="Traditional Arabic" w:cs="Traditional Arabic"/>
          <w:b/>
          <w:bCs/>
          <w:sz w:val="36"/>
          <w:szCs w:val="36"/>
          <w:rtl/>
        </w:rPr>
        <w:t xml:space="preserve"> </w:t>
      </w:r>
      <w:r w:rsidRPr="00700907">
        <w:rPr>
          <w:rFonts w:ascii="Traditional Arabic" w:hAnsi="Traditional Arabic" w:cs="Traditional Arabic" w:hint="cs"/>
          <w:b/>
          <w:bCs/>
          <w:sz w:val="36"/>
          <w:szCs w:val="36"/>
          <w:rtl/>
        </w:rPr>
        <w:t>المستوردة</w:t>
      </w:r>
      <w:r w:rsidRPr="00700907">
        <w:rPr>
          <w:rFonts w:ascii="Traditional Arabic" w:hAnsi="Traditional Arabic" w:cs="Traditional Arabic"/>
          <w:b/>
          <w:bCs/>
          <w:sz w:val="36"/>
          <w:szCs w:val="36"/>
          <w:rtl/>
        </w:rPr>
        <w:t xml:space="preserve"> </w:t>
      </w:r>
      <w:r w:rsidRPr="00700907">
        <w:rPr>
          <w:rFonts w:ascii="Traditional Arabic" w:hAnsi="Traditional Arabic" w:cs="Traditional Arabic" w:hint="cs"/>
          <w:b/>
          <w:bCs/>
          <w:sz w:val="36"/>
          <w:szCs w:val="36"/>
          <w:rtl/>
        </w:rPr>
        <w:t>على</w:t>
      </w:r>
      <w:r w:rsidRPr="00700907">
        <w:rPr>
          <w:rFonts w:ascii="Traditional Arabic" w:hAnsi="Traditional Arabic" w:cs="Traditional Arabic"/>
          <w:b/>
          <w:bCs/>
          <w:sz w:val="36"/>
          <w:szCs w:val="36"/>
          <w:rtl/>
        </w:rPr>
        <w:t xml:space="preserve"> </w:t>
      </w:r>
      <w:r w:rsidRPr="00700907">
        <w:rPr>
          <w:rFonts w:ascii="Traditional Arabic" w:hAnsi="Traditional Arabic" w:cs="Traditional Arabic" w:hint="cs"/>
          <w:b/>
          <w:bCs/>
          <w:sz w:val="36"/>
          <w:szCs w:val="36"/>
          <w:rtl/>
        </w:rPr>
        <w:t>الطفل</w:t>
      </w:r>
      <w:r w:rsidRPr="00700907">
        <w:rPr>
          <w:rFonts w:ascii="Traditional Arabic" w:hAnsi="Traditional Arabic" w:cs="Traditional Arabic"/>
          <w:b/>
          <w:bCs/>
          <w:sz w:val="36"/>
          <w:szCs w:val="36"/>
          <w:rtl/>
        </w:rPr>
        <w:t xml:space="preserve"> </w:t>
      </w:r>
      <w:r w:rsidRPr="00700907">
        <w:rPr>
          <w:rFonts w:ascii="Traditional Arabic" w:hAnsi="Traditional Arabic" w:cs="Traditional Arabic" w:hint="cs"/>
          <w:b/>
          <w:bCs/>
          <w:sz w:val="36"/>
          <w:szCs w:val="36"/>
          <w:rtl/>
        </w:rPr>
        <w:t>القطري</w:t>
      </w:r>
      <w:r w:rsidRPr="00700907">
        <w:rPr>
          <w:rFonts w:ascii="Traditional Arabic" w:hAnsi="Traditional Arabic" w:cs="Traditional Arabic"/>
          <w:b/>
          <w:bCs/>
          <w:sz w:val="36"/>
          <w:szCs w:val="36"/>
          <w:rtl/>
        </w:rPr>
        <w:t>.</w:t>
      </w:r>
    </w:p>
    <w:p w:rsidR="008F3959" w:rsidRPr="00700907" w:rsidRDefault="008F3959" w:rsidP="00700907">
      <w:pPr>
        <w:spacing w:line="360" w:lineRule="auto"/>
        <w:jc w:val="mediumKashida"/>
        <w:rPr>
          <w:rFonts w:ascii="Traditional Arabic" w:hAnsi="Traditional Arabic" w:cs="Traditional Arabic"/>
          <w:sz w:val="36"/>
          <w:szCs w:val="36"/>
          <w:rtl/>
        </w:rPr>
      </w:pPr>
      <w:r w:rsidRPr="00700907">
        <w:rPr>
          <w:rFonts w:ascii="Traditional Arabic" w:hAnsi="Traditional Arabic" w:cs="Traditional Arabic" w:hint="cs"/>
          <w:sz w:val="36"/>
          <w:szCs w:val="36"/>
          <w:rtl/>
        </w:rPr>
        <w:t>هدفت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الدراسة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الى</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معرفة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اثر</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المسلسل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الكرتوني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على</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سلوك</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ولغة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الطفل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القطري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وان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تشخص</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لهذا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المسلسل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اهداف</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وايضاح</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مدى</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صدق</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وحقيقة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نشر</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عن</w:t>
      </w:r>
      <w:r w:rsidRPr="00700907">
        <w:rPr>
          <w:rFonts w:ascii="Traditional Arabic" w:hAnsi="Traditional Arabic" w:cs="Traditional Arabic"/>
          <w:sz w:val="36"/>
          <w:szCs w:val="36"/>
          <w:rtl/>
        </w:rPr>
        <w:t xml:space="preserve"> </w:t>
      </w:r>
      <w:proofErr w:type="spellStart"/>
      <w:r w:rsidRPr="00700907">
        <w:rPr>
          <w:rFonts w:ascii="Traditional Arabic" w:hAnsi="Traditional Arabic" w:cs="Traditional Arabic" w:hint="cs"/>
          <w:sz w:val="36"/>
          <w:szCs w:val="36"/>
          <w:rtl/>
        </w:rPr>
        <w:t>البوكيمون</w:t>
      </w:r>
      <w:proofErr w:type="spellEnd"/>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مخالفاته</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لتعليم</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الدين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الاسلامي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خلال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بعض</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شخصياته</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وقد</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اعتمدت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الدراسة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في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اداتها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على</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مجموعات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النقاش</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المركزة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مع</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الاطفال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وتحليل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المضمون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وقد</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تم</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اختيار</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ثلاث</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حلقات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مسلسل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الاطفال</w:t>
      </w:r>
      <w:r w:rsidRPr="00700907">
        <w:rPr>
          <w:rFonts w:ascii="Traditional Arabic" w:hAnsi="Traditional Arabic" w:cs="Traditional Arabic"/>
          <w:sz w:val="36"/>
          <w:szCs w:val="36"/>
          <w:rtl/>
        </w:rPr>
        <w:t xml:space="preserve"> </w:t>
      </w:r>
      <w:proofErr w:type="spellStart"/>
      <w:r w:rsidRPr="00700907">
        <w:rPr>
          <w:rFonts w:ascii="Traditional Arabic" w:hAnsi="Traditional Arabic" w:cs="Traditional Arabic" w:hint="cs"/>
          <w:sz w:val="36"/>
          <w:szCs w:val="36"/>
          <w:rtl/>
        </w:rPr>
        <w:t>البوكيمون</w:t>
      </w:r>
      <w:proofErr w:type="spellEnd"/>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عشوائيا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وتم</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تحليل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مضمونها</w:t>
      </w:r>
      <w:r w:rsidRPr="00700907">
        <w:rPr>
          <w:rFonts w:ascii="Traditional Arabic" w:hAnsi="Traditional Arabic" w:cs="Traditional Arabic"/>
          <w:sz w:val="36"/>
          <w:szCs w:val="36"/>
          <w:rtl/>
        </w:rPr>
        <w:t xml:space="preserve"> . </w:t>
      </w:r>
      <w:r w:rsidRPr="00700907">
        <w:rPr>
          <w:rFonts w:ascii="Traditional Arabic" w:hAnsi="Traditional Arabic" w:cs="Traditional Arabic" w:hint="cs"/>
          <w:sz w:val="36"/>
          <w:szCs w:val="36"/>
          <w:rtl/>
        </w:rPr>
        <w:t>وبالنسبة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لعينة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الدراسة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تم</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اختيار</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عينة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الاطفال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عددهم</w:t>
      </w:r>
      <w:r w:rsidRPr="00700907">
        <w:rPr>
          <w:rFonts w:ascii="Traditional Arabic" w:hAnsi="Traditional Arabic" w:cs="Traditional Arabic"/>
          <w:sz w:val="36"/>
          <w:szCs w:val="36"/>
          <w:rtl/>
        </w:rPr>
        <w:t xml:space="preserve"> (30)</w:t>
      </w:r>
    </w:p>
    <w:p w:rsidR="008F3959" w:rsidRPr="00700907" w:rsidRDefault="008F3959" w:rsidP="00700907">
      <w:pPr>
        <w:spacing w:line="360" w:lineRule="auto"/>
        <w:jc w:val="mediumKashida"/>
        <w:rPr>
          <w:rFonts w:ascii="Traditional Arabic" w:hAnsi="Traditional Arabic" w:cs="Traditional Arabic"/>
          <w:sz w:val="36"/>
          <w:szCs w:val="36"/>
          <w:rtl/>
        </w:rPr>
      </w:pPr>
      <w:r w:rsidRPr="00700907">
        <w:rPr>
          <w:rFonts w:ascii="Traditional Arabic" w:hAnsi="Traditional Arabic" w:cs="Traditional Arabic" w:hint="cs"/>
          <w:sz w:val="36"/>
          <w:szCs w:val="36"/>
          <w:rtl/>
        </w:rPr>
        <w:t>تلميذاً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وتلميذة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بحيث</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تكون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العينة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ممثلة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للصف</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الثالث</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الابتدائي</w:t>
      </w:r>
      <w:r w:rsidRPr="00700907">
        <w:rPr>
          <w:rFonts w:ascii="Traditional Arabic" w:hAnsi="Traditional Arabic" w:cs="Traditional Arabic"/>
          <w:sz w:val="36"/>
          <w:szCs w:val="36"/>
          <w:rtl/>
        </w:rPr>
        <w:t>.</w:t>
      </w:r>
    </w:p>
    <w:p w:rsidR="008F3959" w:rsidRPr="00700907" w:rsidRDefault="008F3959" w:rsidP="00700907">
      <w:pPr>
        <w:spacing w:line="360" w:lineRule="auto"/>
        <w:jc w:val="mediumKashida"/>
        <w:rPr>
          <w:rFonts w:ascii="Traditional Arabic" w:hAnsi="Traditional Arabic" w:cs="Traditional Arabic"/>
          <w:sz w:val="36"/>
          <w:szCs w:val="36"/>
          <w:rtl/>
        </w:rPr>
      </w:pPr>
      <w:r w:rsidRPr="00700907">
        <w:rPr>
          <w:rFonts w:ascii="Traditional Arabic" w:hAnsi="Traditional Arabic" w:cs="Traditional Arabic" w:hint="cs"/>
          <w:sz w:val="36"/>
          <w:szCs w:val="36"/>
          <w:rtl/>
        </w:rPr>
        <w:lastRenderedPageBreak/>
        <w:t>ومن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اهم</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نتائج</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الدراسة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البرنامج</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حقق</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نجاحا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باهرا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وحفل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ببعض</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الجوانب</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الايجابية</w:t>
      </w:r>
    </w:p>
    <w:p w:rsidR="008F3959" w:rsidRPr="00700907" w:rsidRDefault="008F3959" w:rsidP="00700907">
      <w:pPr>
        <w:spacing w:line="360" w:lineRule="auto"/>
        <w:jc w:val="mediumKashida"/>
        <w:rPr>
          <w:rFonts w:ascii="Traditional Arabic" w:hAnsi="Traditional Arabic" w:cs="Traditional Arabic"/>
          <w:sz w:val="36"/>
          <w:szCs w:val="36"/>
          <w:rtl/>
        </w:rPr>
      </w:pPr>
      <w:r w:rsidRPr="00700907">
        <w:rPr>
          <w:rFonts w:ascii="Traditional Arabic" w:hAnsi="Traditional Arabic" w:cs="Traditional Arabic" w:hint="eastAsia"/>
          <w:sz w:val="36"/>
          <w:szCs w:val="36"/>
          <w:rtl/>
        </w:rPr>
        <w:t>•</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تنمية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خيال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الطفل</w:t>
      </w:r>
    </w:p>
    <w:p w:rsidR="008F3959" w:rsidRPr="00700907" w:rsidRDefault="008F3959" w:rsidP="00700907">
      <w:pPr>
        <w:spacing w:line="360" w:lineRule="auto"/>
        <w:jc w:val="mediumKashida"/>
        <w:rPr>
          <w:rFonts w:ascii="Traditional Arabic" w:hAnsi="Traditional Arabic" w:cs="Traditional Arabic"/>
          <w:sz w:val="36"/>
          <w:szCs w:val="36"/>
          <w:rtl/>
        </w:rPr>
      </w:pPr>
      <w:r w:rsidRPr="00700907">
        <w:rPr>
          <w:rFonts w:ascii="Traditional Arabic" w:hAnsi="Traditional Arabic" w:cs="Traditional Arabic" w:hint="eastAsia"/>
          <w:sz w:val="36"/>
          <w:szCs w:val="36"/>
          <w:rtl/>
        </w:rPr>
        <w:t>•</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شمل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المسلسل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بعض</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القيم</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المنشودة</w:t>
      </w:r>
    </w:p>
    <w:p w:rsidR="008F3959" w:rsidRPr="00700907" w:rsidRDefault="008F3959" w:rsidP="00700907">
      <w:pPr>
        <w:spacing w:line="360" w:lineRule="auto"/>
        <w:jc w:val="mediumKashida"/>
        <w:rPr>
          <w:rFonts w:ascii="Traditional Arabic" w:hAnsi="Traditional Arabic" w:cs="Traditional Arabic"/>
          <w:sz w:val="36"/>
          <w:szCs w:val="36"/>
          <w:rtl/>
        </w:rPr>
      </w:pPr>
      <w:r w:rsidRPr="00700907">
        <w:rPr>
          <w:rFonts w:ascii="Traditional Arabic" w:hAnsi="Traditional Arabic" w:cs="Traditional Arabic"/>
          <w:sz w:val="36"/>
          <w:szCs w:val="36"/>
          <w:rtl/>
        </w:rPr>
        <w:t xml:space="preserve"> </w:t>
      </w:r>
    </w:p>
    <w:p w:rsidR="008F3959" w:rsidRPr="00700907" w:rsidRDefault="008F3959" w:rsidP="00700907">
      <w:pPr>
        <w:spacing w:line="360" w:lineRule="auto"/>
        <w:jc w:val="mediumKashida"/>
        <w:rPr>
          <w:rFonts w:ascii="Traditional Arabic" w:hAnsi="Traditional Arabic" w:cs="Traditional Arabic"/>
          <w:sz w:val="36"/>
          <w:szCs w:val="36"/>
          <w:rtl/>
        </w:rPr>
      </w:pPr>
      <w:r w:rsidRPr="00700907">
        <w:rPr>
          <w:rFonts w:ascii="Traditional Arabic" w:hAnsi="Traditional Arabic" w:cs="Traditional Arabic" w:hint="cs"/>
          <w:sz w:val="36"/>
          <w:szCs w:val="36"/>
          <w:rtl/>
        </w:rPr>
        <w:t>اثبتت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الملاحظات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الكيفية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في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تحليل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مضمون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مقارنة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مع</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سلوك</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الاطفال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طغيان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الجانب</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السلبي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على</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الجانب</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الايجابي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الالفاظ</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المستخدمة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في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المسلسل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كانت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نابية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عن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الذوق</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العام</w:t>
      </w:r>
      <w:r w:rsidRPr="00700907">
        <w:rPr>
          <w:rFonts w:ascii="Traditional Arabic" w:hAnsi="Traditional Arabic" w:cs="Traditional Arabic"/>
          <w:sz w:val="36"/>
          <w:szCs w:val="36"/>
          <w:rtl/>
        </w:rPr>
        <w:t xml:space="preserve"> , </w:t>
      </w:r>
      <w:r w:rsidRPr="00700907">
        <w:rPr>
          <w:rFonts w:ascii="Traditional Arabic" w:hAnsi="Traditional Arabic" w:cs="Traditional Arabic" w:hint="cs"/>
          <w:sz w:val="36"/>
          <w:szCs w:val="36"/>
          <w:rtl/>
        </w:rPr>
        <w:t>عزز</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المسلسل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بعض</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القيم</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السلبية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مثل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الهروب</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والالتحاق</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بجماعات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اخرى</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خارج</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نطاق</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الاسرة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او</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خارج</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نطاق</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المتعارف</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عليه</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اجتماعياً</w:t>
      </w:r>
    </w:p>
    <w:p w:rsidR="008F3959" w:rsidRPr="00700907" w:rsidRDefault="008F3959" w:rsidP="00700907">
      <w:pPr>
        <w:spacing w:line="360" w:lineRule="auto"/>
        <w:jc w:val="mediumKashida"/>
        <w:rPr>
          <w:rFonts w:ascii="Traditional Arabic" w:hAnsi="Traditional Arabic" w:cs="Traditional Arabic"/>
          <w:sz w:val="36"/>
          <w:szCs w:val="36"/>
          <w:rtl/>
        </w:rPr>
      </w:pPr>
      <w:r w:rsidRPr="00700907">
        <w:rPr>
          <w:rFonts w:ascii="Traditional Arabic" w:hAnsi="Traditional Arabic" w:cs="Traditional Arabic"/>
          <w:sz w:val="36"/>
          <w:szCs w:val="36"/>
          <w:rtl/>
        </w:rPr>
        <w:t xml:space="preserve"> </w:t>
      </w:r>
    </w:p>
    <w:p w:rsidR="008F3959" w:rsidRPr="00700907" w:rsidRDefault="008F3959" w:rsidP="00700907">
      <w:pPr>
        <w:spacing w:line="360" w:lineRule="auto"/>
        <w:jc w:val="mediumKashida"/>
        <w:rPr>
          <w:rFonts w:ascii="Traditional Arabic" w:hAnsi="Traditional Arabic" w:cs="Traditional Arabic"/>
          <w:b/>
          <w:bCs/>
          <w:sz w:val="36"/>
          <w:szCs w:val="36"/>
          <w:rtl/>
        </w:rPr>
      </w:pPr>
      <w:r w:rsidRPr="00700907">
        <w:rPr>
          <w:rFonts w:ascii="Traditional Arabic" w:hAnsi="Traditional Arabic" w:cs="Traditional Arabic"/>
          <w:b/>
          <w:bCs/>
          <w:sz w:val="36"/>
          <w:szCs w:val="36"/>
          <w:rtl/>
        </w:rPr>
        <w:t xml:space="preserve">2- </w:t>
      </w:r>
      <w:r w:rsidRPr="00700907">
        <w:rPr>
          <w:rFonts w:ascii="Traditional Arabic" w:hAnsi="Traditional Arabic" w:cs="Traditional Arabic" w:hint="cs"/>
          <w:b/>
          <w:bCs/>
          <w:sz w:val="36"/>
          <w:szCs w:val="36"/>
          <w:rtl/>
        </w:rPr>
        <w:t>دراسة</w:t>
      </w:r>
      <w:r w:rsidRPr="00700907">
        <w:rPr>
          <w:rFonts w:ascii="Traditional Arabic" w:hAnsi="Traditional Arabic" w:cs="Traditional Arabic"/>
          <w:b/>
          <w:bCs/>
          <w:sz w:val="36"/>
          <w:szCs w:val="36"/>
          <w:rtl/>
        </w:rPr>
        <w:t xml:space="preserve"> </w:t>
      </w:r>
      <w:r w:rsidRPr="00700907">
        <w:rPr>
          <w:rFonts w:ascii="Traditional Arabic" w:hAnsi="Traditional Arabic" w:cs="Traditional Arabic" w:hint="cs"/>
          <w:b/>
          <w:bCs/>
          <w:sz w:val="36"/>
          <w:szCs w:val="36"/>
          <w:rtl/>
        </w:rPr>
        <w:t>منصور</w:t>
      </w:r>
      <w:r w:rsidRPr="00700907">
        <w:rPr>
          <w:rFonts w:ascii="Traditional Arabic" w:hAnsi="Traditional Arabic" w:cs="Traditional Arabic"/>
          <w:b/>
          <w:bCs/>
          <w:sz w:val="36"/>
          <w:szCs w:val="36"/>
          <w:rtl/>
        </w:rPr>
        <w:t xml:space="preserve"> (1992</w:t>
      </w:r>
      <w:r w:rsidRPr="00700907">
        <w:rPr>
          <w:rFonts w:ascii="Traditional Arabic" w:hAnsi="Traditional Arabic" w:cs="Traditional Arabic" w:hint="cs"/>
          <w:b/>
          <w:bCs/>
          <w:sz w:val="36"/>
          <w:szCs w:val="36"/>
          <w:rtl/>
        </w:rPr>
        <w:t>م</w:t>
      </w:r>
      <w:r w:rsidRPr="00700907">
        <w:rPr>
          <w:rFonts w:ascii="Traditional Arabic" w:hAnsi="Traditional Arabic" w:cs="Traditional Arabic"/>
          <w:b/>
          <w:bCs/>
          <w:sz w:val="36"/>
          <w:szCs w:val="36"/>
          <w:rtl/>
        </w:rPr>
        <w:t>)</w:t>
      </w:r>
      <w:r w:rsidRPr="00700907">
        <w:rPr>
          <w:rFonts w:ascii="Traditional Arabic" w:hAnsi="Traditional Arabic" w:cs="Traditional Arabic" w:hint="cs"/>
          <w:b/>
          <w:bCs/>
          <w:sz w:val="36"/>
          <w:szCs w:val="36"/>
          <w:rtl/>
        </w:rPr>
        <w:t>بعنوان</w:t>
      </w:r>
      <w:r w:rsidRPr="00700907">
        <w:rPr>
          <w:rFonts w:ascii="Traditional Arabic" w:hAnsi="Traditional Arabic" w:cs="Traditional Arabic"/>
          <w:b/>
          <w:bCs/>
          <w:sz w:val="36"/>
          <w:szCs w:val="36"/>
          <w:rtl/>
        </w:rPr>
        <w:t xml:space="preserve">  </w:t>
      </w:r>
      <w:r w:rsidRPr="00700907">
        <w:rPr>
          <w:rFonts w:ascii="Traditional Arabic" w:hAnsi="Traditional Arabic" w:cs="Traditional Arabic" w:hint="cs"/>
          <w:b/>
          <w:bCs/>
          <w:sz w:val="36"/>
          <w:szCs w:val="36"/>
          <w:rtl/>
        </w:rPr>
        <w:t>اتجاهات</w:t>
      </w:r>
      <w:r w:rsidRPr="00700907">
        <w:rPr>
          <w:rFonts w:ascii="Traditional Arabic" w:hAnsi="Traditional Arabic" w:cs="Traditional Arabic"/>
          <w:b/>
          <w:bCs/>
          <w:sz w:val="36"/>
          <w:szCs w:val="36"/>
          <w:rtl/>
        </w:rPr>
        <w:t xml:space="preserve"> </w:t>
      </w:r>
      <w:r w:rsidRPr="00700907">
        <w:rPr>
          <w:rFonts w:ascii="Traditional Arabic" w:hAnsi="Traditional Arabic" w:cs="Traditional Arabic" w:hint="cs"/>
          <w:b/>
          <w:bCs/>
          <w:sz w:val="36"/>
          <w:szCs w:val="36"/>
          <w:rtl/>
        </w:rPr>
        <w:t>الاباء</w:t>
      </w:r>
      <w:r w:rsidRPr="00700907">
        <w:rPr>
          <w:rFonts w:ascii="Traditional Arabic" w:hAnsi="Traditional Arabic" w:cs="Traditional Arabic"/>
          <w:b/>
          <w:bCs/>
          <w:sz w:val="36"/>
          <w:szCs w:val="36"/>
          <w:rtl/>
        </w:rPr>
        <w:t xml:space="preserve"> </w:t>
      </w:r>
      <w:r w:rsidRPr="00700907">
        <w:rPr>
          <w:rFonts w:ascii="Traditional Arabic" w:hAnsi="Traditional Arabic" w:cs="Traditional Arabic" w:hint="cs"/>
          <w:b/>
          <w:bCs/>
          <w:sz w:val="36"/>
          <w:szCs w:val="36"/>
          <w:rtl/>
        </w:rPr>
        <w:t>المتخصصين</w:t>
      </w:r>
      <w:r w:rsidRPr="00700907">
        <w:rPr>
          <w:rFonts w:ascii="Traditional Arabic" w:hAnsi="Traditional Arabic" w:cs="Traditional Arabic"/>
          <w:b/>
          <w:bCs/>
          <w:sz w:val="36"/>
          <w:szCs w:val="36"/>
          <w:rtl/>
        </w:rPr>
        <w:t xml:space="preserve"> </w:t>
      </w:r>
      <w:r w:rsidRPr="00700907">
        <w:rPr>
          <w:rFonts w:ascii="Traditional Arabic" w:hAnsi="Traditional Arabic" w:cs="Traditional Arabic" w:hint="cs"/>
          <w:b/>
          <w:bCs/>
          <w:sz w:val="36"/>
          <w:szCs w:val="36"/>
          <w:rtl/>
        </w:rPr>
        <w:t>نحو</w:t>
      </w:r>
      <w:r w:rsidRPr="00700907">
        <w:rPr>
          <w:rFonts w:ascii="Traditional Arabic" w:hAnsi="Traditional Arabic" w:cs="Traditional Arabic"/>
          <w:b/>
          <w:bCs/>
          <w:sz w:val="36"/>
          <w:szCs w:val="36"/>
          <w:rtl/>
        </w:rPr>
        <w:t xml:space="preserve"> </w:t>
      </w:r>
      <w:r w:rsidRPr="00700907">
        <w:rPr>
          <w:rFonts w:ascii="Traditional Arabic" w:hAnsi="Traditional Arabic" w:cs="Traditional Arabic" w:hint="cs"/>
          <w:b/>
          <w:bCs/>
          <w:sz w:val="36"/>
          <w:szCs w:val="36"/>
          <w:rtl/>
        </w:rPr>
        <w:t>اثر</w:t>
      </w:r>
      <w:r w:rsidRPr="00700907">
        <w:rPr>
          <w:rFonts w:ascii="Traditional Arabic" w:hAnsi="Traditional Arabic" w:cs="Traditional Arabic"/>
          <w:b/>
          <w:bCs/>
          <w:sz w:val="36"/>
          <w:szCs w:val="36"/>
          <w:rtl/>
        </w:rPr>
        <w:t xml:space="preserve"> </w:t>
      </w:r>
      <w:r w:rsidRPr="00700907">
        <w:rPr>
          <w:rFonts w:ascii="Traditional Arabic" w:hAnsi="Traditional Arabic" w:cs="Traditional Arabic" w:hint="cs"/>
          <w:b/>
          <w:bCs/>
          <w:sz w:val="36"/>
          <w:szCs w:val="36"/>
          <w:rtl/>
        </w:rPr>
        <w:t>التلفزيون</w:t>
      </w:r>
      <w:r w:rsidRPr="00700907">
        <w:rPr>
          <w:rFonts w:ascii="Traditional Arabic" w:hAnsi="Traditional Arabic" w:cs="Traditional Arabic"/>
          <w:b/>
          <w:bCs/>
          <w:sz w:val="36"/>
          <w:szCs w:val="36"/>
          <w:rtl/>
        </w:rPr>
        <w:t xml:space="preserve"> </w:t>
      </w:r>
      <w:r w:rsidRPr="00700907">
        <w:rPr>
          <w:rFonts w:ascii="Traditional Arabic" w:hAnsi="Traditional Arabic" w:cs="Traditional Arabic" w:hint="cs"/>
          <w:b/>
          <w:bCs/>
          <w:sz w:val="36"/>
          <w:szCs w:val="36"/>
          <w:rtl/>
        </w:rPr>
        <w:t>على</w:t>
      </w:r>
      <w:r w:rsidRPr="00700907">
        <w:rPr>
          <w:rFonts w:ascii="Traditional Arabic" w:hAnsi="Traditional Arabic" w:cs="Traditional Arabic"/>
          <w:b/>
          <w:bCs/>
          <w:sz w:val="36"/>
          <w:szCs w:val="36"/>
          <w:rtl/>
        </w:rPr>
        <w:t xml:space="preserve"> </w:t>
      </w:r>
      <w:r w:rsidRPr="00700907">
        <w:rPr>
          <w:rFonts w:ascii="Traditional Arabic" w:hAnsi="Traditional Arabic" w:cs="Traditional Arabic" w:hint="cs"/>
          <w:b/>
          <w:bCs/>
          <w:sz w:val="36"/>
          <w:szCs w:val="36"/>
          <w:rtl/>
        </w:rPr>
        <w:t>الابناء</w:t>
      </w:r>
      <w:r w:rsidRPr="00700907">
        <w:rPr>
          <w:rFonts w:ascii="Traditional Arabic" w:hAnsi="Traditional Arabic" w:cs="Traditional Arabic"/>
          <w:b/>
          <w:bCs/>
          <w:sz w:val="36"/>
          <w:szCs w:val="36"/>
          <w:rtl/>
        </w:rPr>
        <w:t xml:space="preserve"> . </w:t>
      </w:r>
      <w:r w:rsidRPr="00700907">
        <w:rPr>
          <w:rFonts w:ascii="Traditional Arabic" w:hAnsi="Traditional Arabic" w:cs="Traditional Arabic" w:hint="cs"/>
          <w:b/>
          <w:bCs/>
          <w:sz w:val="36"/>
          <w:szCs w:val="36"/>
          <w:rtl/>
        </w:rPr>
        <w:t>دراسة</w:t>
      </w:r>
      <w:r w:rsidRPr="00700907">
        <w:rPr>
          <w:rFonts w:ascii="Traditional Arabic" w:hAnsi="Traditional Arabic" w:cs="Traditional Arabic"/>
          <w:b/>
          <w:bCs/>
          <w:sz w:val="36"/>
          <w:szCs w:val="36"/>
          <w:rtl/>
        </w:rPr>
        <w:t xml:space="preserve"> </w:t>
      </w:r>
      <w:r w:rsidRPr="00700907">
        <w:rPr>
          <w:rFonts w:ascii="Traditional Arabic" w:hAnsi="Traditional Arabic" w:cs="Traditional Arabic" w:hint="cs"/>
          <w:b/>
          <w:bCs/>
          <w:sz w:val="36"/>
          <w:szCs w:val="36"/>
          <w:rtl/>
        </w:rPr>
        <w:t>تطبيقية</w:t>
      </w:r>
      <w:r w:rsidRPr="00700907">
        <w:rPr>
          <w:rFonts w:ascii="Traditional Arabic" w:hAnsi="Traditional Arabic" w:cs="Traditional Arabic"/>
          <w:b/>
          <w:bCs/>
          <w:sz w:val="36"/>
          <w:szCs w:val="36"/>
          <w:rtl/>
        </w:rPr>
        <w:t xml:space="preserve"> </w:t>
      </w:r>
      <w:r w:rsidRPr="00700907">
        <w:rPr>
          <w:rFonts w:ascii="Traditional Arabic" w:hAnsi="Traditional Arabic" w:cs="Traditional Arabic" w:hint="cs"/>
          <w:b/>
          <w:bCs/>
          <w:sz w:val="36"/>
          <w:szCs w:val="36"/>
          <w:rtl/>
        </w:rPr>
        <w:t>على</w:t>
      </w:r>
      <w:r w:rsidRPr="00700907">
        <w:rPr>
          <w:rFonts w:ascii="Traditional Arabic" w:hAnsi="Traditional Arabic" w:cs="Traditional Arabic"/>
          <w:b/>
          <w:bCs/>
          <w:sz w:val="36"/>
          <w:szCs w:val="36"/>
          <w:rtl/>
        </w:rPr>
        <w:t xml:space="preserve"> </w:t>
      </w:r>
      <w:r w:rsidRPr="00700907">
        <w:rPr>
          <w:rFonts w:ascii="Traditional Arabic" w:hAnsi="Traditional Arabic" w:cs="Traditional Arabic" w:hint="cs"/>
          <w:b/>
          <w:bCs/>
          <w:sz w:val="36"/>
          <w:szCs w:val="36"/>
          <w:rtl/>
        </w:rPr>
        <w:t>حملة</w:t>
      </w:r>
      <w:r w:rsidRPr="00700907">
        <w:rPr>
          <w:rFonts w:ascii="Traditional Arabic" w:hAnsi="Traditional Arabic" w:cs="Traditional Arabic"/>
          <w:b/>
          <w:bCs/>
          <w:sz w:val="36"/>
          <w:szCs w:val="36"/>
          <w:rtl/>
        </w:rPr>
        <w:t xml:space="preserve"> </w:t>
      </w:r>
      <w:r w:rsidRPr="00700907">
        <w:rPr>
          <w:rFonts w:ascii="Traditional Arabic" w:hAnsi="Traditional Arabic" w:cs="Traditional Arabic" w:hint="cs"/>
          <w:b/>
          <w:bCs/>
          <w:sz w:val="36"/>
          <w:szCs w:val="36"/>
          <w:rtl/>
        </w:rPr>
        <w:t>الدكتوراه</w:t>
      </w:r>
      <w:r w:rsidRPr="00700907">
        <w:rPr>
          <w:rFonts w:ascii="Traditional Arabic" w:hAnsi="Traditional Arabic" w:cs="Traditional Arabic"/>
          <w:b/>
          <w:bCs/>
          <w:sz w:val="36"/>
          <w:szCs w:val="36"/>
          <w:rtl/>
        </w:rPr>
        <w:t xml:space="preserve"> </w:t>
      </w:r>
      <w:r w:rsidRPr="00700907">
        <w:rPr>
          <w:rFonts w:ascii="Traditional Arabic" w:hAnsi="Traditional Arabic" w:cs="Traditional Arabic" w:hint="cs"/>
          <w:b/>
          <w:bCs/>
          <w:sz w:val="36"/>
          <w:szCs w:val="36"/>
          <w:rtl/>
        </w:rPr>
        <w:t>في</w:t>
      </w:r>
      <w:r w:rsidRPr="00700907">
        <w:rPr>
          <w:rFonts w:ascii="Traditional Arabic" w:hAnsi="Traditional Arabic" w:cs="Traditional Arabic"/>
          <w:b/>
          <w:bCs/>
          <w:sz w:val="36"/>
          <w:szCs w:val="36"/>
          <w:rtl/>
        </w:rPr>
        <w:t xml:space="preserve"> </w:t>
      </w:r>
      <w:r w:rsidRPr="00700907">
        <w:rPr>
          <w:rFonts w:ascii="Traditional Arabic" w:hAnsi="Traditional Arabic" w:cs="Traditional Arabic" w:hint="cs"/>
          <w:b/>
          <w:bCs/>
          <w:sz w:val="36"/>
          <w:szCs w:val="36"/>
          <w:rtl/>
        </w:rPr>
        <w:t>الاعلام</w:t>
      </w:r>
      <w:r w:rsidRPr="00700907">
        <w:rPr>
          <w:rFonts w:ascii="Traditional Arabic" w:hAnsi="Traditional Arabic" w:cs="Traditional Arabic"/>
          <w:b/>
          <w:bCs/>
          <w:sz w:val="36"/>
          <w:szCs w:val="36"/>
          <w:rtl/>
        </w:rPr>
        <w:t xml:space="preserve"> </w:t>
      </w:r>
      <w:r w:rsidRPr="00700907">
        <w:rPr>
          <w:rFonts w:ascii="Traditional Arabic" w:hAnsi="Traditional Arabic" w:cs="Traditional Arabic" w:hint="cs"/>
          <w:b/>
          <w:bCs/>
          <w:sz w:val="36"/>
          <w:szCs w:val="36"/>
          <w:rtl/>
        </w:rPr>
        <w:t>و</w:t>
      </w:r>
      <w:r w:rsidRPr="00700907">
        <w:rPr>
          <w:rFonts w:ascii="Traditional Arabic" w:hAnsi="Traditional Arabic" w:cs="Traditional Arabic"/>
          <w:b/>
          <w:bCs/>
          <w:sz w:val="36"/>
          <w:szCs w:val="36"/>
          <w:rtl/>
        </w:rPr>
        <w:t xml:space="preserve"> </w:t>
      </w:r>
      <w:r w:rsidRPr="00700907">
        <w:rPr>
          <w:rFonts w:ascii="Traditional Arabic" w:hAnsi="Traditional Arabic" w:cs="Traditional Arabic" w:hint="cs"/>
          <w:b/>
          <w:bCs/>
          <w:sz w:val="36"/>
          <w:szCs w:val="36"/>
          <w:rtl/>
        </w:rPr>
        <w:t>التربية</w:t>
      </w:r>
      <w:r w:rsidRPr="00700907">
        <w:rPr>
          <w:rFonts w:ascii="Traditional Arabic" w:hAnsi="Traditional Arabic" w:cs="Traditional Arabic"/>
          <w:b/>
          <w:bCs/>
          <w:sz w:val="36"/>
          <w:szCs w:val="36"/>
          <w:rtl/>
        </w:rPr>
        <w:t xml:space="preserve"> </w:t>
      </w:r>
      <w:r w:rsidRPr="00700907">
        <w:rPr>
          <w:rFonts w:ascii="Traditional Arabic" w:hAnsi="Traditional Arabic" w:cs="Traditional Arabic" w:hint="cs"/>
          <w:b/>
          <w:bCs/>
          <w:sz w:val="36"/>
          <w:szCs w:val="36"/>
          <w:rtl/>
        </w:rPr>
        <w:t>بالمملكة</w:t>
      </w:r>
      <w:r w:rsidRPr="00700907">
        <w:rPr>
          <w:rFonts w:ascii="Traditional Arabic" w:hAnsi="Traditional Arabic" w:cs="Traditional Arabic"/>
          <w:b/>
          <w:bCs/>
          <w:sz w:val="36"/>
          <w:szCs w:val="36"/>
          <w:rtl/>
        </w:rPr>
        <w:t xml:space="preserve"> </w:t>
      </w:r>
      <w:r w:rsidRPr="00700907">
        <w:rPr>
          <w:rFonts w:ascii="Traditional Arabic" w:hAnsi="Traditional Arabic" w:cs="Traditional Arabic" w:hint="cs"/>
          <w:b/>
          <w:bCs/>
          <w:sz w:val="36"/>
          <w:szCs w:val="36"/>
          <w:rtl/>
        </w:rPr>
        <w:t>العربية</w:t>
      </w:r>
      <w:r w:rsidRPr="00700907">
        <w:rPr>
          <w:rFonts w:ascii="Traditional Arabic" w:hAnsi="Traditional Arabic" w:cs="Traditional Arabic"/>
          <w:b/>
          <w:bCs/>
          <w:sz w:val="36"/>
          <w:szCs w:val="36"/>
          <w:rtl/>
        </w:rPr>
        <w:t xml:space="preserve"> </w:t>
      </w:r>
      <w:r w:rsidRPr="00700907">
        <w:rPr>
          <w:rFonts w:ascii="Traditional Arabic" w:hAnsi="Traditional Arabic" w:cs="Traditional Arabic" w:hint="cs"/>
          <w:b/>
          <w:bCs/>
          <w:sz w:val="36"/>
          <w:szCs w:val="36"/>
          <w:rtl/>
        </w:rPr>
        <w:t>السعودية</w:t>
      </w:r>
      <w:r w:rsidRPr="00700907">
        <w:rPr>
          <w:rFonts w:ascii="Traditional Arabic" w:hAnsi="Traditional Arabic" w:cs="Traditional Arabic"/>
          <w:b/>
          <w:bCs/>
          <w:sz w:val="36"/>
          <w:szCs w:val="36"/>
          <w:rtl/>
        </w:rPr>
        <w:t>.</w:t>
      </w:r>
    </w:p>
    <w:p w:rsidR="008F3959" w:rsidRPr="00700907" w:rsidRDefault="008F3959" w:rsidP="00700907">
      <w:pPr>
        <w:spacing w:line="360" w:lineRule="auto"/>
        <w:jc w:val="mediumKashida"/>
        <w:rPr>
          <w:rFonts w:ascii="Traditional Arabic" w:hAnsi="Traditional Arabic" w:cs="Traditional Arabic"/>
          <w:sz w:val="36"/>
          <w:szCs w:val="36"/>
          <w:rtl/>
        </w:rPr>
      </w:pPr>
      <w:r w:rsidRPr="00700907">
        <w:rPr>
          <w:rFonts w:ascii="Traditional Arabic" w:hAnsi="Traditional Arabic" w:cs="Traditional Arabic" w:hint="cs"/>
          <w:sz w:val="36"/>
          <w:szCs w:val="36"/>
          <w:rtl/>
        </w:rPr>
        <w:t>تحددت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مشكلة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الدراسة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في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التعرف</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على</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تأثير</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التلفزيون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على</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الاطفال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خلال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التعرف</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على</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اتجاهات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الاباء</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المتخصصين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نحو</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تأثير</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مشاهدة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برامج</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التلفزيون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السعودي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على</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ابنائهم</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واعتمدت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الدراسة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على</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عينة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عمدية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مكونة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من</w:t>
      </w:r>
      <w:r w:rsidRPr="00700907">
        <w:rPr>
          <w:rFonts w:ascii="Traditional Arabic" w:hAnsi="Traditional Arabic" w:cs="Traditional Arabic"/>
          <w:sz w:val="36"/>
          <w:szCs w:val="36"/>
          <w:rtl/>
        </w:rPr>
        <w:t xml:space="preserve"> </w:t>
      </w:r>
      <w:r w:rsidRPr="00700907">
        <w:rPr>
          <w:rFonts w:ascii="Traditional Arabic" w:hAnsi="Traditional Arabic" w:cs="Traditional Arabic"/>
          <w:sz w:val="36"/>
          <w:szCs w:val="36"/>
          <w:rtl/>
        </w:rPr>
        <w:lastRenderedPageBreak/>
        <w:t>(128)</w:t>
      </w:r>
      <w:r w:rsidRPr="00700907">
        <w:rPr>
          <w:rFonts w:ascii="Traditional Arabic" w:hAnsi="Traditional Arabic" w:cs="Traditional Arabic" w:hint="cs"/>
          <w:sz w:val="36"/>
          <w:szCs w:val="36"/>
          <w:rtl/>
        </w:rPr>
        <w:t>شخصا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الحاصلين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على</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درجة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الدكتوراه</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في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الاعلام</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التربية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السعوديين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وغير</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السعوديين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المقيمين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في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مختلف</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مناطق</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المملكة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ولقياس</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اتجاهات</w:t>
      </w:r>
      <w:r w:rsidRPr="00700907">
        <w:rPr>
          <w:rFonts w:ascii="Traditional Arabic" w:hAnsi="Traditional Arabic" w:cs="Traditional Arabic"/>
          <w:sz w:val="36"/>
          <w:szCs w:val="36"/>
          <w:rtl/>
        </w:rPr>
        <w:t xml:space="preserve"> </w:t>
      </w:r>
      <w:proofErr w:type="spellStart"/>
      <w:r w:rsidRPr="00700907">
        <w:rPr>
          <w:rFonts w:ascii="Traditional Arabic" w:hAnsi="Traditional Arabic" w:cs="Traditional Arabic" w:hint="cs"/>
          <w:sz w:val="36"/>
          <w:szCs w:val="36"/>
          <w:rtl/>
        </w:rPr>
        <w:t>المبحوثين</w:t>
      </w:r>
      <w:proofErr w:type="spellEnd"/>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صمم</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مقياس</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مكون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من</w:t>
      </w:r>
      <w:r w:rsidRPr="00700907">
        <w:rPr>
          <w:rFonts w:ascii="Traditional Arabic" w:hAnsi="Traditional Arabic" w:cs="Traditional Arabic"/>
          <w:sz w:val="36"/>
          <w:szCs w:val="36"/>
          <w:rtl/>
        </w:rPr>
        <w:t xml:space="preserve"> (30) </w:t>
      </w:r>
      <w:r w:rsidRPr="00700907">
        <w:rPr>
          <w:rFonts w:ascii="Traditional Arabic" w:hAnsi="Traditional Arabic" w:cs="Traditional Arabic" w:hint="cs"/>
          <w:sz w:val="36"/>
          <w:szCs w:val="36"/>
          <w:rtl/>
        </w:rPr>
        <w:t>اثرا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ايجابيا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سلبيا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الاثار</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التي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يعتقد</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الاباء</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التلفزيون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يمكن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يحدثها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في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الابناء</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مع</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استخدام</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مقياس</w:t>
      </w:r>
      <w:r w:rsidRPr="00700907">
        <w:rPr>
          <w:rFonts w:ascii="Traditional Arabic" w:hAnsi="Traditional Arabic" w:cs="Traditional Arabic"/>
          <w:sz w:val="36"/>
          <w:szCs w:val="36"/>
          <w:rtl/>
        </w:rPr>
        <w:t xml:space="preserve"> </w:t>
      </w:r>
      <w:proofErr w:type="spellStart"/>
      <w:r w:rsidRPr="00700907">
        <w:rPr>
          <w:rFonts w:ascii="Traditional Arabic" w:hAnsi="Traditional Arabic" w:cs="Traditional Arabic" w:hint="cs"/>
          <w:sz w:val="36"/>
          <w:szCs w:val="36"/>
          <w:rtl/>
        </w:rPr>
        <w:t>ليكرت</w:t>
      </w:r>
      <w:proofErr w:type="spellEnd"/>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بعد</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حذف</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درجة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الحياد</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وذلك</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لتحديد</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شدة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اتجاه</w:t>
      </w:r>
      <w:r w:rsidRPr="00700907">
        <w:rPr>
          <w:rFonts w:ascii="Traditional Arabic" w:hAnsi="Traditional Arabic" w:cs="Traditional Arabic"/>
          <w:sz w:val="36"/>
          <w:szCs w:val="36"/>
          <w:rtl/>
        </w:rPr>
        <w:t xml:space="preserve"> </w:t>
      </w:r>
      <w:proofErr w:type="spellStart"/>
      <w:r w:rsidRPr="00700907">
        <w:rPr>
          <w:rFonts w:ascii="Traditional Arabic" w:hAnsi="Traditional Arabic" w:cs="Traditional Arabic" w:hint="cs"/>
          <w:sz w:val="36"/>
          <w:szCs w:val="36"/>
          <w:rtl/>
        </w:rPr>
        <w:t>المبحوثين</w:t>
      </w:r>
      <w:proofErr w:type="spellEnd"/>
      <w:r w:rsidRPr="00700907">
        <w:rPr>
          <w:rFonts w:ascii="Traditional Arabic" w:hAnsi="Traditional Arabic" w:cs="Traditional Arabic"/>
          <w:sz w:val="36"/>
          <w:szCs w:val="36"/>
          <w:rtl/>
        </w:rPr>
        <w:t xml:space="preserve"> .</w:t>
      </w:r>
    </w:p>
    <w:p w:rsidR="008F3959" w:rsidRPr="00700907" w:rsidRDefault="008F3959" w:rsidP="00700907">
      <w:pPr>
        <w:spacing w:line="360" w:lineRule="auto"/>
        <w:jc w:val="mediumKashida"/>
        <w:rPr>
          <w:rFonts w:ascii="Traditional Arabic" w:hAnsi="Traditional Arabic" w:cs="Traditional Arabic"/>
          <w:sz w:val="36"/>
          <w:szCs w:val="36"/>
          <w:rtl/>
        </w:rPr>
      </w:pPr>
      <w:r w:rsidRPr="00700907">
        <w:rPr>
          <w:rFonts w:ascii="Traditional Arabic" w:hAnsi="Traditional Arabic" w:cs="Traditional Arabic" w:hint="cs"/>
          <w:sz w:val="36"/>
          <w:szCs w:val="36"/>
          <w:rtl/>
        </w:rPr>
        <w:t>وكانت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اهم</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نتائج</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الدراسة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الميدانية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هي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ارتفاع</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معدل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المشاهدة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بصفة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عامة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بين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افراد</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العينة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لغت</w:t>
      </w:r>
      <w:r w:rsidRPr="00700907">
        <w:rPr>
          <w:rFonts w:ascii="Traditional Arabic" w:hAnsi="Traditional Arabic" w:cs="Traditional Arabic"/>
          <w:sz w:val="36"/>
          <w:szCs w:val="36"/>
          <w:rtl/>
        </w:rPr>
        <w:t xml:space="preserve"> (92%)</w:t>
      </w:r>
      <w:r w:rsidRPr="00700907">
        <w:rPr>
          <w:rFonts w:ascii="Traditional Arabic" w:hAnsi="Traditional Arabic" w:cs="Traditional Arabic" w:hint="cs"/>
          <w:sz w:val="36"/>
          <w:szCs w:val="36"/>
          <w:rtl/>
        </w:rPr>
        <w:t>وعدم</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وجود</w:t>
      </w:r>
      <w:r w:rsidRPr="00700907">
        <w:rPr>
          <w:rFonts w:ascii="Traditional Arabic" w:hAnsi="Traditional Arabic" w:cs="Traditional Arabic"/>
          <w:sz w:val="36"/>
          <w:szCs w:val="36"/>
          <w:rtl/>
        </w:rPr>
        <w:t xml:space="preserve"> </w:t>
      </w:r>
      <w:proofErr w:type="spellStart"/>
      <w:r w:rsidRPr="00700907">
        <w:rPr>
          <w:rFonts w:ascii="Traditional Arabic" w:hAnsi="Traditional Arabic" w:cs="Traditional Arabic" w:hint="cs"/>
          <w:sz w:val="36"/>
          <w:szCs w:val="36"/>
          <w:rtl/>
        </w:rPr>
        <w:t>تاثير</w:t>
      </w:r>
      <w:proofErr w:type="spellEnd"/>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كبير</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للتخصص</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العلمي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او</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الجنسية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في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معدل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المشاهدة</w:t>
      </w:r>
      <w:r w:rsidRPr="00700907">
        <w:rPr>
          <w:rFonts w:ascii="Traditional Arabic" w:hAnsi="Traditional Arabic" w:cs="Traditional Arabic"/>
          <w:sz w:val="36"/>
          <w:szCs w:val="36"/>
          <w:rtl/>
        </w:rPr>
        <w:t>.</w:t>
      </w:r>
    </w:p>
    <w:p w:rsidR="008F3959" w:rsidRPr="00700907" w:rsidRDefault="008F3959" w:rsidP="00700907">
      <w:pPr>
        <w:spacing w:line="360" w:lineRule="auto"/>
        <w:jc w:val="mediumKashida"/>
        <w:rPr>
          <w:rFonts w:ascii="Traditional Arabic" w:hAnsi="Traditional Arabic" w:cs="Traditional Arabic"/>
          <w:sz w:val="36"/>
          <w:szCs w:val="36"/>
          <w:rtl/>
        </w:rPr>
      </w:pPr>
      <w:r w:rsidRPr="00700907">
        <w:rPr>
          <w:rFonts w:ascii="Traditional Arabic" w:hAnsi="Traditional Arabic" w:cs="Traditional Arabic"/>
          <w:sz w:val="36"/>
          <w:szCs w:val="36"/>
          <w:rtl/>
        </w:rPr>
        <w:t xml:space="preserve"> </w:t>
      </w:r>
    </w:p>
    <w:p w:rsidR="008F3959" w:rsidRPr="00700907" w:rsidRDefault="008F3959" w:rsidP="00700907">
      <w:pPr>
        <w:spacing w:line="360" w:lineRule="auto"/>
        <w:jc w:val="mediumKashida"/>
        <w:rPr>
          <w:rFonts w:ascii="Traditional Arabic" w:hAnsi="Traditional Arabic" w:cs="Traditional Arabic"/>
          <w:sz w:val="36"/>
          <w:szCs w:val="36"/>
          <w:rtl/>
        </w:rPr>
      </w:pPr>
      <w:r w:rsidRPr="00700907">
        <w:rPr>
          <w:rFonts w:ascii="Traditional Arabic" w:hAnsi="Traditional Arabic" w:cs="Traditional Arabic" w:hint="cs"/>
          <w:sz w:val="36"/>
          <w:szCs w:val="36"/>
          <w:rtl/>
        </w:rPr>
        <w:t>وكشفت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نتائج</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الدراسة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عن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قناعة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اولياء</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الامور</w:t>
      </w:r>
      <w:r w:rsidRPr="00700907">
        <w:rPr>
          <w:rFonts w:ascii="Traditional Arabic" w:hAnsi="Traditional Arabic" w:cs="Traditional Arabic"/>
          <w:sz w:val="36"/>
          <w:szCs w:val="36"/>
          <w:rtl/>
        </w:rPr>
        <w:t>(</w:t>
      </w:r>
      <w:r w:rsidRPr="00700907">
        <w:rPr>
          <w:rFonts w:ascii="Traditional Arabic" w:hAnsi="Traditional Arabic" w:cs="Traditional Arabic" w:hint="cs"/>
          <w:sz w:val="36"/>
          <w:szCs w:val="36"/>
          <w:rtl/>
        </w:rPr>
        <w:t>عينة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الدراسة</w:t>
      </w:r>
      <w:r w:rsidRPr="00700907">
        <w:rPr>
          <w:rFonts w:ascii="Traditional Arabic" w:hAnsi="Traditional Arabic" w:cs="Traditional Arabic"/>
          <w:sz w:val="36"/>
          <w:szCs w:val="36"/>
          <w:rtl/>
        </w:rPr>
        <w:t>)</w:t>
      </w:r>
      <w:r w:rsidRPr="00700907">
        <w:rPr>
          <w:rFonts w:ascii="Traditional Arabic" w:hAnsi="Traditional Arabic" w:cs="Traditional Arabic" w:hint="cs"/>
          <w:sz w:val="36"/>
          <w:szCs w:val="36"/>
          <w:rtl/>
        </w:rPr>
        <w:t>بان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للتلفزيون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السعودي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تأثيرا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فعليا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على</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الابناء</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وجاءت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ملاحظات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الاباء</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على</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سلوك</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الابناء</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كدليل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فعلي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على</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وجود</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التأثير</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بنسبة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اعلى</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لدى</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التربويين</w:t>
      </w:r>
      <w:r w:rsidRPr="00700907">
        <w:rPr>
          <w:rFonts w:ascii="Traditional Arabic" w:hAnsi="Traditional Arabic" w:cs="Traditional Arabic"/>
          <w:sz w:val="36"/>
          <w:szCs w:val="36"/>
          <w:rtl/>
        </w:rPr>
        <w:t xml:space="preserve"> (83&amp;)  </w:t>
      </w:r>
      <w:r w:rsidRPr="00700907">
        <w:rPr>
          <w:rFonts w:ascii="Traditional Arabic" w:hAnsi="Traditional Arabic" w:cs="Traditional Arabic" w:hint="cs"/>
          <w:sz w:val="36"/>
          <w:szCs w:val="36"/>
          <w:rtl/>
        </w:rPr>
        <w:t>وافاد</w:t>
      </w:r>
      <w:r w:rsidRPr="00700907">
        <w:rPr>
          <w:rFonts w:ascii="Traditional Arabic" w:hAnsi="Traditional Arabic" w:cs="Traditional Arabic"/>
          <w:sz w:val="36"/>
          <w:szCs w:val="36"/>
          <w:rtl/>
        </w:rPr>
        <w:t xml:space="preserve"> (71%)</w:t>
      </w:r>
      <w:r w:rsidRPr="00700907">
        <w:rPr>
          <w:rFonts w:ascii="Traditional Arabic" w:hAnsi="Traditional Arabic" w:cs="Traditional Arabic" w:hint="cs"/>
          <w:sz w:val="36"/>
          <w:szCs w:val="36"/>
          <w:rtl/>
        </w:rPr>
        <w:t>من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العينة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بان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برامج</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التلفزيون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السعودي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تسهم</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بشكل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ايجابي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في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تنمية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معارف</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ابنائهم</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وجاء</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الاتجاه</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الكلي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نحو</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متغيرات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البعد</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الاجتماعي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ايجابيا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حيث</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بلغ</w:t>
      </w:r>
      <w:r w:rsidRPr="00700907">
        <w:rPr>
          <w:rFonts w:ascii="Traditional Arabic" w:hAnsi="Traditional Arabic" w:cs="Traditional Arabic"/>
          <w:sz w:val="36"/>
          <w:szCs w:val="36"/>
          <w:rtl/>
        </w:rPr>
        <w:t xml:space="preserve"> (61%)</w:t>
      </w:r>
      <w:r w:rsidRPr="00700907">
        <w:rPr>
          <w:rFonts w:ascii="Traditional Arabic" w:hAnsi="Traditional Arabic" w:cs="Traditional Arabic" w:hint="cs"/>
          <w:sz w:val="36"/>
          <w:szCs w:val="36"/>
          <w:rtl/>
        </w:rPr>
        <w:t>على</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مستوى</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العينة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ككل</w:t>
      </w:r>
    </w:p>
    <w:p w:rsidR="008F3959" w:rsidRPr="00700907" w:rsidRDefault="008F3959" w:rsidP="00700907">
      <w:pPr>
        <w:spacing w:line="360" w:lineRule="auto"/>
        <w:jc w:val="mediumKashida"/>
        <w:rPr>
          <w:rFonts w:ascii="Traditional Arabic" w:hAnsi="Traditional Arabic" w:cs="Traditional Arabic"/>
          <w:sz w:val="36"/>
          <w:szCs w:val="36"/>
          <w:rtl/>
        </w:rPr>
      </w:pPr>
      <w:r w:rsidRPr="00700907">
        <w:rPr>
          <w:rFonts w:ascii="Traditional Arabic" w:hAnsi="Traditional Arabic" w:cs="Traditional Arabic" w:hint="cs"/>
          <w:sz w:val="36"/>
          <w:szCs w:val="36"/>
          <w:rtl/>
        </w:rPr>
        <w:t>وتصدرت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الاتجاهات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الايجابية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اسهام</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التلفزيون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في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زرع</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العادات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والتقاليد</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العربية</w:t>
      </w:r>
      <w:r w:rsidRPr="00700907">
        <w:rPr>
          <w:rFonts w:ascii="Traditional Arabic" w:hAnsi="Traditional Arabic" w:cs="Traditional Arabic"/>
          <w:sz w:val="36"/>
          <w:szCs w:val="36"/>
          <w:rtl/>
        </w:rPr>
        <w:t xml:space="preserve"> .</w:t>
      </w:r>
    </w:p>
    <w:p w:rsidR="008F3959" w:rsidRPr="00700907" w:rsidRDefault="008F3959" w:rsidP="00700907">
      <w:pPr>
        <w:spacing w:line="360" w:lineRule="auto"/>
        <w:jc w:val="mediumKashida"/>
        <w:rPr>
          <w:rFonts w:ascii="Traditional Arabic" w:hAnsi="Traditional Arabic" w:cs="Traditional Arabic"/>
          <w:sz w:val="36"/>
          <w:szCs w:val="36"/>
          <w:rtl/>
        </w:rPr>
      </w:pPr>
    </w:p>
    <w:p w:rsidR="008F3959" w:rsidRPr="00700907" w:rsidRDefault="008F3959" w:rsidP="00700907">
      <w:pPr>
        <w:spacing w:line="360" w:lineRule="auto"/>
        <w:jc w:val="mediumKashida"/>
        <w:rPr>
          <w:rFonts w:ascii="Traditional Arabic" w:hAnsi="Traditional Arabic" w:cs="Traditional Arabic"/>
          <w:b/>
          <w:bCs/>
          <w:sz w:val="36"/>
          <w:szCs w:val="36"/>
          <w:rtl/>
        </w:rPr>
      </w:pPr>
      <w:r w:rsidRPr="00700907">
        <w:rPr>
          <w:rFonts w:ascii="Traditional Arabic" w:hAnsi="Traditional Arabic" w:cs="Traditional Arabic" w:hint="cs"/>
          <w:b/>
          <w:bCs/>
          <w:sz w:val="36"/>
          <w:szCs w:val="36"/>
          <w:rtl/>
        </w:rPr>
        <w:lastRenderedPageBreak/>
        <w:t>الفرضيات</w:t>
      </w:r>
      <w:r w:rsidRPr="00700907">
        <w:rPr>
          <w:rFonts w:ascii="Traditional Arabic" w:hAnsi="Traditional Arabic" w:cs="Traditional Arabic"/>
          <w:b/>
          <w:bCs/>
          <w:sz w:val="36"/>
          <w:szCs w:val="36"/>
          <w:rtl/>
        </w:rPr>
        <w:t>:</w:t>
      </w:r>
    </w:p>
    <w:p w:rsidR="008F3959" w:rsidRPr="00700907" w:rsidRDefault="008F3959" w:rsidP="00700907">
      <w:pPr>
        <w:spacing w:line="360" w:lineRule="auto"/>
        <w:jc w:val="mediumKashida"/>
        <w:rPr>
          <w:rFonts w:ascii="Traditional Arabic" w:hAnsi="Traditional Arabic" w:cs="Traditional Arabic"/>
          <w:sz w:val="36"/>
          <w:szCs w:val="36"/>
          <w:rtl/>
        </w:rPr>
      </w:pPr>
      <w:r w:rsidRPr="00700907">
        <w:rPr>
          <w:rFonts w:ascii="Traditional Arabic" w:hAnsi="Traditional Arabic" w:cs="Traditional Arabic"/>
          <w:sz w:val="36"/>
          <w:szCs w:val="36"/>
          <w:rtl/>
        </w:rPr>
        <w:t xml:space="preserve">1- </w:t>
      </w:r>
      <w:r w:rsidRPr="00700907">
        <w:rPr>
          <w:rFonts w:ascii="Traditional Arabic" w:hAnsi="Traditional Arabic" w:cs="Traditional Arabic" w:hint="cs"/>
          <w:sz w:val="36"/>
          <w:szCs w:val="36"/>
          <w:rtl/>
        </w:rPr>
        <w:t>تساهم</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القنوات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الفضائية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في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التأثير</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سلبيا</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على</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سلوكيات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الأطفال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في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المجتمع</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السعودي</w:t>
      </w:r>
      <w:r w:rsidRPr="00700907">
        <w:rPr>
          <w:rFonts w:ascii="Traditional Arabic" w:hAnsi="Traditional Arabic" w:cs="Traditional Arabic"/>
          <w:sz w:val="36"/>
          <w:szCs w:val="36"/>
          <w:rtl/>
        </w:rPr>
        <w:t>.</w:t>
      </w:r>
    </w:p>
    <w:p w:rsidR="008F3959" w:rsidRPr="00700907" w:rsidRDefault="008F3959" w:rsidP="00700907">
      <w:pPr>
        <w:spacing w:line="360" w:lineRule="auto"/>
        <w:jc w:val="mediumKashida"/>
        <w:rPr>
          <w:rFonts w:ascii="Traditional Arabic" w:hAnsi="Traditional Arabic" w:cs="Traditional Arabic"/>
          <w:sz w:val="36"/>
          <w:szCs w:val="36"/>
          <w:rtl/>
        </w:rPr>
      </w:pPr>
      <w:r w:rsidRPr="00700907">
        <w:rPr>
          <w:rFonts w:ascii="Traditional Arabic" w:hAnsi="Traditional Arabic" w:cs="Traditional Arabic"/>
          <w:sz w:val="36"/>
          <w:szCs w:val="36"/>
          <w:rtl/>
        </w:rPr>
        <w:t xml:space="preserve">2- </w:t>
      </w:r>
      <w:r w:rsidRPr="00700907">
        <w:rPr>
          <w:rFonts w:ascii="Traditional Arabic" w:hAnsi="Traditional Arabic" w:cs="Traditional Arabic" w:hint="cs"/>
          <w:sz w:val="36"/>
          <w:szCs w:val="36"/>
          <w:rtl/>
        </w:rPr>
        <w:t>زيادة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التعرض</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للقنوات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الفضائية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يزيد</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تعزيز</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قيمة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السلوك</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السلبي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لدى</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الأطفال</w:t>
      </w:r>
      <w:r w:rsidRPr="00700907">
        <w:rPr>
          <w:rFonts w:ascii="Traditional Arabic" w:hAnsi="Traditional Arabic" w:cs="Traditional Arabic"/>
          <w:sz w:val="36"/>
          <w:szCs w:val="36"/>
          <w:rtl/>
        </w:rPr>
        <w:t>.</w:t>
      </w:r>
    </w:p>
    <w:p w:rsidR="008F3959" w:rsidRPr="00700907" w:rsidRDefault="008F3959" w:rsidP="00700907">
      <w:pPr>
        <w:spacing w:line="360" w:lineRule="auto"/>
        <w:jc w:val="mediumKashida"/>
        <w:rPr>
          <w:rFonts w:ascii="Traditional Arabic" w:hAnsi="Traditional Arabic" w:cs="Traditional Arabic"/>
          <w:sz w:val="36"/>
          <w:szCs w:val="36"/>
          <w:rtl/>
        </w:rPr>
      </w:pPr>
      <w:r w:rsidRPr="00700907">
        <w:rPr>
          <w:rFonts w:ascii="Traditional Arabic" w:hAnsi="Traditional Arabic" w:cs="Traditional Arabic"/>
          <w:sz w:val="36"/>
          <w:szCs w:val="36"/>
          <w:rtl/>
        </w:rPr>
        <w:t xml:space="preserve">3- </w:t>
      </w:r>
      <w:r w:rsidRPr="00700907">
        <w:rPr>
          <w:rFonts w:ascii="Traditional Arabic" w:hAnsi="Traditional Arabic" w:cs="Traditional Arabic" w:hint="cs"/>
          <w:sz w:val="36"/>
          <w:szCs w:val="36"/>
          <w:rtl/>
        </w:rPr>
        <w:t>يكتسب</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الأطفال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في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المجتمع</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السعودي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السلوكيات</w:t>
      </w:r>
      <w:r w:rsidRPr="00700907">
        <w:rPr>
          <w:rFonts w:ascii="Traditional Arabic" w:hAnsi="Traditional Arabic" w:cs="Traditional Arabic"/>
          <w:sz w:val="36"/>
          <w:szCs w:val="36"/>
          <w:rtl/>
        </w:rPr>
        <w:t xml:space="preserve"> </w:t>
      </w:r>
      <w:proofErr w:type="spellStart"/>
      <w:r w:rsidRPr="00700907">
        <w:rPr>
          <w:rFonts w:ascii="Traditional Arabic" w:hAnsi="Traditional Arabic" w:cs="Traditional Arabic" w:hint="cs"/>
          <w:sz w:val="36"/>
          <w:szCs w:val="36"/>
          <w:rtl/>
        </w:rPr>
        <w:t>العنيفه</w:t>
      </w:r>
      <w:proofErr w:type="spellEnd"/>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من</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خلال</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مشاهدة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القنوات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الفضائية</w:t>
      </w:r>
      <w:r w:rsidRPr="00700907">
        <w:rPr>
          <w:rFonts w:ascii="Traditional Arabic" w:hAnsi="Traditional Arabic" w:cs="Traditional Arabic"/>
          <w:sz w:val="36"/>
          <w:szCs w:val="36"/>
          <w:rtl/>
        </w:rPr>
        <w:t>.</w:t>
      </w:r>
    </w:p>
    <w:p w:rsidR="008F3959" w:rsidRPr="00700907" w:rsidRDefault="008F3959" w:rsidP="00700907">
      <w:pPr>
        <w:spacing w:line="360" w:lineRule="auto"/>
        <w:jc w:val="mediumKashida"/>
        <w:rPr>
          <w:rFonts w:ascii="Traditional Arabic" w:hAnsi="Traditional Arabic" w:cs="Traditional Arabic"/>
          <w:sz w:val="36"/>
          <w:szCs w:val="36"/>
          <w:rtl/>
        </w:rPr>
      </w:pPr>
      <w:r w:rsidRPr="00700907">
        <w:rPr>
          <w:rFonts w:ascii="Traditional Arabic" w:hAnsi="Traditional Arabic" w:cs="Traditional Arabic"/>
          <w:sz w:val="36"/>
          <w:szCs w:val="36"/>
          <w:rtl/>
        </w:rPr>
        <w:t xml:space="preserve">4- </w:t>
      </w:r>
      <w:r w:rsidRPr="00700907">
        <w:rPr>
          <w:rFonts w:ascii="Traditional Arabic" w:hAnsi="Traditional Arabic" w:cs="Traditional Arabic" w:hint="cs"/>
          <w:sz w:val="36"/>
          <w:szCs w:val="36"/>
          <w:rtl/>
        </w:rPr>
        <w:t>للقنوات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الفضائية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دور</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اساسي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في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هدم</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السلوك</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الإيجابي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لدى</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الأطفال</w:t>
      </w:r>
    </w:p>
    <w:p w:rsidR="008F3959" w:rsidRPr="00700907" w:rsidRDefault="008F3959" w:rsidP="00700907">
      <w:pPr>
        <w:spacing w:line="360" w:lineRule="auto"/>
        <w:jc w:val="mediumKashida"/>
        <w:rPr>
          <w:rFonts w:ascii="Traditional Arabic" w:hAnsi="Traditional Arabic" w:cs="Traditional Arabic"/>
          <w:sz w:val="36"/>
          <w:szCs w:val="36"/>
          <w:rtl/>
        </w:rPr>
      </w:pPr>
      <w:r w:rsidRPr="00700907">
        <w:rPr>
          <w:rFonts w:ascii="Traditional Arabic" w:hAnsi="Traditional Arabic" w:cs="Traditional Arabic"/>
          <w:sz w:val="36"/>
          <w:szCs w:val="36"/>
          <w:rtl/>
        </w:rPr>
        <w:t xml:space="preserve">5- </w:t>
      </w:r>
      <w:r w:rsidRPr="00700907">
        <w:rPr>
          <w:rFonts w:ascii="Traditional Arabic" w:hAnsi="Traditional Arabic" w:cs="Traditional Arabic" w:hint="cs"/>
          <w:sz w:val="36"/>
          <w:szCs w:val="36"/>
          <w:rtl/>
        </w:rPr>
        <w:t>للقنوات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الفضائية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دور</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ثانوي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في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هدم</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السلوك</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الإيجابي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لدى</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الأطفال</w:t>
      </w:r>
    </w:p>
    <w:p w:rsidR="008F3959" w:rsidRPr="00700907" w:rsidRDefault="008F3959" w:rsidP="00700907">
      <w:pPr>
        <w:spacing w:line="360" w:lineRule="auto"/>
        <w:jc w:val="mediumKashida"/>
        <w:rPr>
          <w:rFonts w:ascii="Traditional Arabic" w:hAnsi="Traditional Arabic" w:cs="Traditional Arabic"/>
          <w:sz w:val="36"/>
          <w:szCs w:val="36"/>
          <w:rtl/>
        </w:rPr>
      </w:pPr>
      <w:r w:rsidRPr="00700907">
        <w:rPr>
          <w:rFonts w:ascii="Traditional Arabic" w:hAnsi="Traditional Arabic" w:cs="Traditional Arabic"/>
          <w:sz w:val="36"/>
          <w:szCs w:val="36"/>
          <w:rtl/>
        </w:rPr>
        <w:t xml:space="preserve">6- </w:t>
      </w:r>
      <w:r w:rsidRPr="00700907">
        <w:rPr>
          <w:rFonts w:ascii="Traditional Arabic" w:hAnsi="Traditional Arabic" w:cs="Traditional Arabic" w:hint="cs"/>
          <w:sz w:val="36"/>
          <w:szCs w:val="36"/>
          <w:rtl/>
        </w:rPr>
        <w:t>للقنوات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الفضائية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دور</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اساسي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في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تعزيز</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السلوك</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السلبي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لدى</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الأطفال</w:t>
      </w:r>
    </w:p>
    <w:p w:rsidR="008F3959" w:rsidRPr="00700907" w:rsidRDefault="008F3959" w:rsidP="00700907">
      <w:pPr>
        <w:spacing w:line="360" w:lineRule="auto"/>
        <w:jc w:val="mediumKashida"/>
        <w:rPr>
          <w:rFonts w:ascii="Traditional Arabic" w:hAnsi="Traditional Arabic" w:cs="Traditional Arabic"/>
          <w:sz w:val="36"/>
          <w:szCs w:val="36"/>
          <w:rtl/>
        </w:rPr>
      </w:pPr>
      <w:r w:rsidRPr="00700907">
        <w:rPr>
          <w:rFonts w:ascii="Traditional Arabic" w:hAnsi="Traditional Arabic" w:cs="Traditional Arabic"/>
          <w:sz w:val="36"/>
          <w:szCs w:val="36"/>
          <w:rtl/>
        </w:rPr>
        <w:t xml:space="preserve">7- </w:t>
      </w:r>
      <w:r w:rsidRPr="00700907">
        <w:rPr>
          <w:rFonts w:ascii="Traditional Arabic" w:hAnsi="Traditional Arabic" w:cs="Traditional Arabic" w:hint="cs"/>
          <w:sz w:val="36"/>
          <w:szCs w:val="36"/>
          <w:rtl/>
        </w:rPr>
        <w:t>للقنوات</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الفضائية</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دور</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ثانوي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في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تعزيز</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السلوك</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السلبي</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لدى</w:t>
      </w:r>
      <w:r w:rsidRPr="00700907">
        <w:rPr>
          <w:rFonts w:ascii="Traditional Arabic" w:hAnsi="Traditional Arabic" w:cs="Traditional Arabic"/>
          <w:sz w:val="36"/>
          <w:szCs w:val="36"/>
          <w:rtl/>
        </w:rPr>
        <w:t xml:space="preserve"> </w:t>
      </w:r>
      <w:r w:rsidRPr="00700907">
        <w:rPr>
          <w:rFonts w:ascii="Traditional Arabic" w:hAnsi="Traditional Arabic" w:cs="Traditional Arabic" w:hint="cs"/>
          <w:sz w:val="36"/>
          <w:szCs w:val="36"/>
          <w:rtl/>
        </w:rPr>
        <w:t>الأطفال</w:t>
      </w:r>
    </w:p>
    <w:bookmarkEnd w:id="0"/>
    <w:p w:rsidR="004E68D3" w:rsidRPr="00700907" w:rsidRDefault="004E68D3" w:rsidP="00700907">
      <w:pPr>
        <w:spacing w:line="360" w:lineRule="auto"/>
        <w:jc w:val="mediumKashida"/>
        <w:rPr>
          <w:rFonts w:ascii="Traditional Arabic" w:hAnsi="Traditional Arabic" w:cs="Traditional Arabic"/>
          <w:sz w:val="36"/>
          <w:szCs w:val="36"/>
          <w:rtl/>
        </w:rPr>
      </w:pPr>
    </w:p>
    <w:sectPr w:rsidR="004E68D3" w:rsidRPr="00700907" w:rsidSect="00C42C78">
      <w:footerReference w:type="default" r:id="rId7"/>
      <w:pgSz w:w="11906" w:h="16838"/>
      <w:pgMar w:top="993" w:right="1800" w:bottom="1440" w:left="1800" w:header="708" w:footer="708" w:gutter="0"/>
      <w:pgBorders w:offsetFrom="page">
        <w:top w:val="dotDotDash" w:sz="12" w:space="24" w:color="auto"/>
        <w:left w:val="dotDotDash" w:sz="12" w:space="24" w:color="auto"/>
        <w:bottom w:val="dotDotDash" w:sz="12" w:space="24" w:color="auto"/>
        <w:right w:val="dotDotDash" w:sz="12" w:space="24" w:color="auto"/>
      </w:pgBorders>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5CB" w:rsidRDefault="00C175CB" w:rsidP="007F6D35">
      <w:pPr>
        <w:spacing w:after="0" w:line="240" w:lineRule="auto"/>
      </w:pPr>
      <w:r>
        <w:separator/>
      </w:r>
    </w:p>
  </w:endnote>
  <w:endnote w:type="continuationSeparator" w:id="0">
    <w:p w:rsidR="00C175CB" w:rsidRDefault="00C175CB" w:rsidP="007F6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Diwani Bent">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60475525"/>
      <w:docPartObj>
        <w:docPartGallery w:val="Page Numbers (Bottom of Page)"/>
        <w:docPartUnique/>
      </w:docPartObj>
    </w:sdtPr>
    <w:sdtEndPr/>
    <w:sdtContent>
      <w:p w:rsidR="007F6D35" w:rsidRDefault="007F6D35">
        <w:pPr>
          <w:pStyle w:val="Footer"/>
          <w:jc w:val="center"/>
        </w:pPr>
        <w:r>
          <w:fldChar w:fldCharType="begin"/>
        </w:r>
        <w:r>
          <w:instrText>PAGE   \* MERGEFORMAT</w:instrText>
        </w:r>
        <w:r>
          <w:fldChar w:fldCharType="separate"/>
        </w:r>
        <w:r w:rsidR="00700907" w:rsidRPr="00700907">
          <w:rPr>
            <w:noProof/>
            <w:rtl/>
            <w:lang w:val="ar-SA"/>
          </w:rPr>
          <w:t>8</w:t>
        </w:r>
        <w:r>
          <w:fldChar w:fldCharType="end"/>
        </w:r>
      </w:p>
    </w:sdtContent>
  </w:sdt>
  <w:p w:rsidR="007F6D35" w:rsidRDefault="007F6D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5CB" w:rsidRDefault="00C175CB" w:rsidP="007F6D35">
      <w:pPr>
        <w:spacing w:after="0" w:line="240" w:lineRule="auto"/>
      </w:pPr>
      <w:r>
        <w:separator/>
      </w:r>
    </w:p>
  </w:footnote>
  <w:footnote w:type="continuationSeparator" w:id="0">
    <w:p w:rsidR="00C175CB" w:rsidRDefault="00C175CB" w:rsidP="007F6D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A67"/>
    <w:rsid w:val="000816F0"/>
    <w:rsid w:val="000F0058"/>
    <w:rsid w:val="001836FB"/>
    <w:rsid w:val="0018442A"/>
    <w:rsid w:val="002B026D"/>
    <w:rsid w:val="00396288"/>
    <w:rsid w:val="003B495C"/>
    <w:rsid w:val="004E68D3"/>
    <w:rsid w:val="00700907"/>
    <w:rsid w:val="007F6D35"/>
    <w:rsid w:val="008F3959"/>
    <w:rsid w:val="009D3714"/>
    <w:rsid w:val="00A23AF5"/>
    <w:rsid w:val="00A92222"/>
    <w:rsid w:val="00AB76B7"/>
    <w:rsid w:val="00AE219D"/>
    <w:rsid w:val="00B34A9C"/>
    <w:rsid w:val="00B941A6"/>
    <w:rsid w:val="00BF34A4"/>
    <w:rsid w:val="00C175CB"/>
    <w:rsid w:val="00C31353"/>
    <w:rsid w:val="00C42C78"/>
    <w:rsid w:val="00D83A67"/>
    <w:rsid w:val="00E533C3"/>
    <w:rsid w:val="00F212BC"/>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D35"/>
    <w:pPr>
      <w:tabs>
        <w:tab w:val="center" w:pos="4153"/>
        <w:tab w:val="right" w:pos="8306"/>
      </w:tabs>
      <w:spacing w:after="0" w:line="240" w:lineRule="auto"/>
    </w:pPr>
  </w:style>
  <w:style w:type="character" w:customStyle="1" w:styleId="HeaderChar">
    <w:name w:val="Header Char"/>
    <w:basedOn w:val="DefaultParagraphFont"/>
    <w:link w:val="Header"/>
    <w:uiPriority w:val="99"/>
    <w:rsid w:val="007F6D35"/>
  </w:style>
  <w:style w:type="paragraph" w:styleId="Footer">
    <w:name w:val="footer"/>
    <w:basedOn w:val="Normal"/>
    <w:link w:val="FooterChar"/>
    <w:uiPriority w:val="99"/>
    <w:unhideWhenUsed/>
    <w:rsid w:val="007F6D35"/>
    <w:pPr>
      <w:tabs>
        <w:tab w:val="center" w:pos="4153"/>
        <w:tab w:val="right" w:pos="8306"/>
      </w:tabs>
      <w:spacing w:after="0" w:line="240" w:lineRule="auto"/>
    </w:pPr>
  </w:style>
  <w:style w:type="character" w:customStyle="1" w:styleId="FooterChar">
    <w:name w:val="Footer Char"/>
    <w:basedOn w:val="DefaultParagraphFont"/>
    <w:link w:val="Footer"/>
    <w:uiPriority w:val="99"/>
    <w:rsid w:val="007F6D35"/>
  </w:style>
  <w:style w:type="paragraph" w:styleId="Subtitle">
    <w:name w:val="Subtitle"/>
    <w:basedOn w:val="Normal"/>
    <w:next w:val="Normal"/>
    <w:link w:val="SubtitleChar"/>
    <w:uiPriority w:val="11"/>
    <w:qFormat/>
    <w:rsid w:val="007F6D3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F6D35"/>
    <w:rPr>
      <w:rFonts w:eastAsiaTheme="minorEastAsia"/>
      <w:color w:val="5A5A5A" w:themeColor="text1" w:themeTint="A5"/>
      <w:spacing w:val="15"/>
    </w:rPr>
  </w:style>
  <w:style w:type="paragraph" w:styleId="NoSpacing">
    <w:name w:val="No Spacing"/>
    <w:link w:val="NoSpacingChar"/>
    <w:uiPriority w:val="1"/>
    <w:qFormat/>
    <w:rsid w:val="00C42C78"/>
    <w:pPr>
      <w:bidi/>
      <w:spacing w:after="0" w:line="240" w:lineRule="auto"/>
    </w:pPr>
    <w:rPr>
      <w:rFonts w:eastAsiaTheme="minorEastAsia"/>
    </w:rPr>
  </w:style>
  <w:style w:type="character" w:customStyle="1" w:styleId="NoSpacingChar">
    <w:name w:val="No Spacing Char"/>
    <w:basedOn w:val="DefaultParagraphFont"/>
    <w:link w:val="NoSpacing"/>
    <w:uiPriority w:val="1"/>
    <w:rsid w:val="00C42C78"/>
    <w:rPr>
      <w:rFonts w:eastAsiaTheme="minorEastAsia"/>
    </w:rPr>
  </w:style>
  <w:style w:type="paragraph" w:styleId="ListParagraph">
    <w:name w:val="List Paragraph"/>
    <w:basedOn w:val="Normal"/>
    <w:uiPriority w:val="34"/>
    <w:qFormat/>
    <w:rsid w:val="00C42C78"/>
    <w:pPr>
      <w:spacing w:after="200" w:line="276" w:lineRule="auto"/>
      <w:ind w:left="720"/>
      <w:contextualSpacing/>
    </w:pPr>
  </w:style>
  <w:style w:type="paragraph" w:styleId="BalloonText">
    <w:name w:val="Balloon Text"/>
    <w:basedOn w:val="Normal"/>
    <w:link w:val="BalloonTextChar"/>
    <w:uiPriority w:val="99"/>
    <w:semiHidden/>
    <w:unhideWhenUsed/>
    <w:rsid w:val="000F0058"/>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0F0058"/>
    <w:rPr>
      <w:rFonts w:ascii="Tahoma" w:hAnsi="Tahoma" w:cs="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D35"/>
    <w:pPr>
      <w:tabs>
        <w:tab w:val="center" w:pos="4153"/>
        <w:tab w:val="right" w:pos="8306"/>
      </w:tabs>
      <w:spacing w:after="0" w:line="240" w:lineRule="auto"/>
    </w:pPr>
  </w:style>
  <w:style w:type="character" w:customStyle="1" w:styleId="HeaderChar">
    <w:name w:val="Header Char"/>
    <w:basedOn w:val="DefaultParagraphFont"/>
    <w:link w:val="Header"/>
    <w:uiPriority w:val="99"/>
    <w:rsid w:val="007F6D35"/>
  </w:style>
  <w:style w:type="paragraph" w:styleId="Footer">
    <w:name w:val="footer"/>
    <w:basedOn w:val="Normal"/>
    <w:link w:val="FooterChar"/>
    <w:uiPriority w:val="99"/>
    <w:unhideWhenUsed/>
    <w:rsid w:val="007F6D35"/>
    <w:pPr>
      <w:tabs>
        <w:tab w:val="center" w:pos="4153"/>
        <w:tab w:val="right" w:pos="8306"/>
      </w:tabs>
      <w:spacing w:after="0" w:line="240" w:lineRule="auto"/>
    </w:pPr>
  </w:style>
  <w:style w:type="character" w:customStyle="1" w:styleId="FooterChar">
    <w:name w:val="Footer Char"/>
    <w:basedOn w:val="DefaultParagraphFont"/>
    <w:link w:val="Footer"/>
    <w:uiPriority w:val="99"/>
    <w:rsid w:val="007F6D35"/>
  </w:style>
  <w:style w:type="paragraph" w:styleId="Subtitle">
    <w:name w:val="Subtitle"/>
    <w:basedOn w:val="Normal"/>
    <w:next w:val="Normal"/>
    <w:link w:val="SubtitleChar"/>
    <w:uiPriority w:val="11"/>
    <w:qFormat/>
    <w:rsid w:val="007F6D3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F6D35"/>
    <w:rPr>
      <w:rFonts w:eastAsiaTheme="minorEastAsia"/>
      <w:color w:val="5A5A5A" w:themeColor="text1" w:themeTint="A5"/>
      <w:spacing w:val="15"/>
    </w:rPr>
  </w:style>
  <w:style w:type="paragraph" w:styleId="NoSpacing">
    <w:name w:val="No Spacing"/>
    <w:link w:val="NoSpacingChar"/>
    <w:uiPriority w:val="1"/>
    <w:qFormat/>
    <w:rsid w:val="00C42C78"/>
    <w:pPr>
      <w:bidi/>
      <w:spacing w:after="0" w:line="240" w:lineRule="auto"/>
    </w:pPr>
    <w:rPr>
      <w:rFonts w:eastAsiaTheme="minorEastAsia"/>
    </w:rPr>
  </w:style>
  <w:style w:type="character" w:customStyle="1" w:styleId="NoSpacingChar">
    <w:name w:val="No Spacing Char"/>
    <w:basedOn w:val="DefaultParagraphFont"/>
    <w:link w:val="NoSpacing"/>
    <w:uiPriority w:val="1"/>
    <w:rsid w:val="00C42C78"/>
    <w:rPr>
      <w:rFonts w:eastAsiaTheme="minorEastAsia"/>
    </w:rPr>
  </w:style>
  <w:style w:type="paragraph" w:styleId="ListParagraph">
    <w:name w:val="List Paragraph"/>
    <w:basedOn w:val="Normal"/>
    <w:uiPriority w:val="34"/>
    <w:qFormat/>
    <w:rsid w:val="00C42C78"/>
    <w:pPr>
      <w:spacing w:after="200" w:line="276" w:lineRule="auto"/>
      <w:ind w:left="720"/>
      <w:contextualSpacing/>
    </w:pPr>
  </w:style>
  <w:style w:type="paragraph" w:styleId="BalloonText">
    <w:name w:val="Balloon Text"/>
    <w:basedOn w:val="Normal"/>
    <w:link w:val="BalloonTextChar"/>
    <w:uiPriority w:val="99"/>
    <w:semiHidden/>
    <w:unhideWhenUsed/>
    <w:rsid w:val="000F0058"/>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0F0058"/>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9</Pages>
  <Words>1101</Words>
  <Characters>6281</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SilverLine</cp:lastModifiedBy>
  <cp:revision>18</cp:revision>
  <cp:lastPrinted>2018-03-31T14:27:00Z</cp:lastPrinted>
  <dcterms:created xsi:type="dcterms:W3CDTF">2018-03-31T13:35:00Z</dcterms:created>
  <dcterms:modified xsi:type="dcterms:W3CDTF">2019-09-06T01:36:00Z</dcterms:modified>
</cp:coreProperties>
</file>