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66663C" w14:textId="77777777" w:rsidR="00C739BD" w:rsidRDefault="00C739BD" w:rsidP="009B2742">
      <w:pPr>
        <w:jc w:val="center"/>
        <w:rPr>
          <w:rFonts w:ascii="Traditional Arabic" w:hAnsi="Traditional Arabic" w:cs="Traditional Arabic"/>
          <w:b/>
          <w:bCs/>
          <w:sz w:val="34"/>
          <w:szCs w:val="34"/>
          <w:rtl/>
        </w:rPr>
      </w:pPr>
      <w:bookmarkStart w:id="0" w:name="_GoBack"/>
    </w:p>
    <w:p w14:paraId="7C6CBB26" w14:textId="77777777" w:rsidR="00C739BD" w:rsidRDefault="00C739BD" w:rsidP="009B2742">
      <w:pPr>
        <w:jc w:val="center"/>
        <w:rPr>
          <w:rFonts w:ascii="Traditional Arabic" w:hAnsi="Traditional Arabic" w:cs="Traditional Arabic"/>
          <w:b/>
          <w:bCs/>
          <w:sz w:val="34"/>
          <w:szCs w:val="34"/>
          <w:rtl/>
        </w:rPr>
      </w:pPr>
    </w:p>
    <w:p w14:paraId="72549936" w14:textId="77777777" w:rsidR="00C739BD" w:rsidRDefault="00C739BD" w:rsidP="009B2742">
      <w:pPr>
        <w:jc w:val="center"/>
        <w:rPr>
          <w:rFonts w:ascii="Traditional Arabic" w:hAnsi="Traditional Arabic" w:cs="Traditional Arabic"/>
          <w:b/>
          <w:bCs/>
          <w:sz w:val="34"/>
          <w:szCs w:val="34"/>
          <w:rtl/>
        </w:rPr>
      </w:pPr>
    </w:p>
    <w:p w14:paraId="3286A8ED" w14:textId="77777777" w:rsidR="00C739BD" w:rsidRDefault="00C739BD" w:rsidP="009B2742">
      <w:pPr>
        <w:jc w:val="center"/>
        <w:rPr>
          <w:rFonts w:ascii="Traditional Arabic" w:hAnsi="Traditional Arabic" w:cs="Traditional Arabic"/>
          <w:b/>
          <w:bCs/>
          <w:sz w:val="34"/>
          <w:szCs w:val="34"/>
          <w:rtl/>
        </w:rPr>
      </w:pPr>
    </w:p>
    <w:p w14:paraId="730B4CC2" w14:textId="77777777" w:rsidR="00586DE4" w:rsidRPr="00C739BD" w:rsidRDefault="00586DE4" w:rsidP="009B2742">
      <w:pPr>
        <w:jc w:val="center"/>
        <w:rPr>
          <w:rFonts w:ascii="Traditional Arabic" w:hAnsi="Traditional Arabic" w:cs="Traditional Arabic"/>
          <w:b/>
          <w:bCs/>
          <w:sz w:val="78"/>
          <w:szCs w:val="78"/>
          <w:rtl/>
        </w:rPr>
      </w:pPr>
      <w:r w:rsidRPr="00C739BD">
        <w:rPr>
          <w:rFonts w:ascii="Traditional Arabic" w:hAnsi="Traditional Arabic" w:cs="Traditional Arabic"/>
          <w:b/>
          <w:bCs/>
          <w:sz w:val="78"/>
          <w:szCs w:val="78"/>
          <w:rtl/>
        </w:rPr>
        <w:t xml:space="preserve">مكتب </w:t>
      </w:r>
      <w:r w:rsidR="009B2742" w:rsidRPr="00C739BD">
        <w:rPr>
          <w:rFonts w:ascii="Traditional Arabic" w:hAnsi="Traditional Arabic" w:cs="Traditional Arabic" w:hint="cs"/>
          <w:b/>
          <w:bCs/>
          <w:sz w:val="78"/>
          <w:szCs w:val="78"/>
          <w:rtl/>
        </w:rPr>
        <w:t>المساعدة</w:t>
      </w:r>
    </w:p>
    <w:p w14:paraId="138CA551" w14:textId="77777777" w:rsidR="00586DE4" w:rsidRDefault="00586DE4" w:rsidP="009B2742">
      <w:pPr>
        <w:jc w:val="center"/>
        <w:rPr>
          <w:rFonts w:ascii="Traditional Arabic" w:hAnsi="Traditional Arabic" w:cs="Traditional Arabic"/>
          <w:b/>
          <w:bCs/>
          <w:sz w:val="78"/>
          <w:szCs w:val="78"/>
          <w:rtl/>
        </w:rPr>
      </w:pPr>
      <w:r w:rsidRPr="00C739BD">
        <w:rPr>
          <w:rFonts w:ascii="Traditional Arabic" w:hAnsi="Traditional Arabic" w:cs="Traditional Arabic"/>
          <w:b/>
          <w:bCs/>
          <w:sz w:val="78"/>
          <w:szCs w:val="78"/>
        </w:rPr>
        <w:t>Help Desk</w:t>
      </w:r>
    </w:p>
    <w:p w14:paraId="15AECB34" w14:textId="77777777" w:rsidR="00C739BD" w:rsidRDefault="00C739BD" w:rsidP="009B2742">
      <w:pPr>
        <w:jc w:val="center"/>
        <w:rPr>
          <w:rFonts w:ascii="Traditional Arabic" w:hAnsi="Traditional Arabic" w:cs="Traditional Arabic"/>
          <w:b/>
          <w:bCs/>
          <w:sz w:val="78"/>
          <w:szCs w:val="78"/>
          <w:rtl/>
        </w:rPr>
      </w:pPr>
    </w:p>
    <w:p w14:paraId="6DB634E6" w14:textId="77777777" w:rsidR="00C739BD" w:rsidRDefault="00C739BD" w:rsidP="009B2742">
      <w:pPr>
        <w:jc w:val="center"/>
        <w:rPr>
          <w:rFonts w:ascii="Traditional Arabic" w:hAnsi="Traditional Arabic" w:cs="Traditional Arabic"/>
          <w:b/>
          <w:bCs/>
          <w:sz w:val="78"/>
          <w:szCs w:val="78"/>
          <w:rtl/>
        </w:rPr>
      </w:pPr>
    </w:p>
    <w:p w14:paraId="02183F70" w14:textId="77777777" w:rsidR="00C739BD" w:rsidRDefault="00C739BD" w:rsidP="009B2742">
      <w:pPr>
        <w:jc w:val="center"/>
        <w:rPr>
          <w:rFonts w:ascii="Traditional Arabic" w:hAnsi="Traditional Arabic" w:cs="Traditional Arabic"/>
          <w:b/>
          <w:bCs/>
          <w:sz w:val="48"/>
          <w:szCs w:val="48"/>
          <w:rtl/>
        </w:rPr>
      </w:pPr>
      <w:r>
        <w:rPr>
          <w:rFonts w:ascii="Traditional Arabic" w:hAnsi="Traditional Arabic" w:cs="Traditional Arabic" w:hint="cs"/>
          <w:b/>
          <w:bCs/>
          <w:sz w:val="48"/>
          <w:szCs w:val="48"/>
          <w:rtl/>
        </w:rPr>
        <w:t>إعداد الطالب:</w:t>
      </w:r>
    </w:p>
    <w:p w14:paraId="627B5765" w14:textId="2007FB6E" w:rsidR="00216716" w:rsidRDefault="00216716" w:rsidP="009B2742">
      <w:pPr>
        <w:jc w:val="center"/>
        <w:rPr>
          <w:rFonts w:ascii="Traditional Arabic" w:hAnsi="Traditional Arabic" w:cs="Traditional Arabic"/>
          <w:sz w:val="48"/>
          <w:szCs w:val="48"/>
          <w:rtl/>
        </w:rPr>
      </w:pPr>
    </w:p>
    <w:p w14:paraId="6D4565DA" w14:textId="77777777" w:rsidR="004548A1" w:rsidRDefault="004548A1" w:rsidP="009B2742">
      <w:pPr>
        <w:jc w:val="center"/>
        <w:rPr>
          <w:rFonts w:ascii="Traditional Arabic" w:hAnsi="Traditional Arabic" w:cs="Traditional Arabic"/>
          <w:sz w:val="48"/>
          <w:szCs w:val="48"/>
          <w:rtl/>
        </w:rPr>
      </w:pPr>
    </w:p>
    <w:p w14:paraId="30D4AAB7" w14:textId="77777777" w:rsidR="00216716" w:rsidRDefault="00216716" w:rsidP="009B2742">
      <w:pPr>
        <w:jc w:val="center"/>
        <w:rPr>
          <w:rFonts w:ascii="Traditional Arabic" w:hAnsi="Traditional Arabic" w:cs="Traditional Arabic"/>
          <w:sz w:val="48"/>
          <w:szCs w:val="48"/>
          <w:rtl/>
        </w:rPr>
      </w:pPr>
    </w:p>
    <w:p w14:paraId="69A5ECF8" w14:textId="77777777" w:rsidR="00216716" w:rsidRPr="00216716" w:rsidRDefault="00216716" w:rsidP="009B2742">
      <w:pPr>
        <w:jc w:val="center"/>
        <w:rPr>
          <w:rFonts w:ascii="Traditional Arabic" w:hAnsi="Traditional Arabic" w:cs="Traditional Arabic"/>
          <w:sz w:val="48"/>
          <w:szCs w:val="48"/>
          <w:rtl/>
        </w:rPr>
      </w:pPr>
    </w:p>
    <w:p w14:paraId="1D80D2AB" w14:textId="77777777" w:rsidR="00586DE4" w:rsidRPr="004548A1" w:rsidRDefault="00586DE4" w:rsidP="004548A1">
      <w:pPr>
        <w:spacing w:line="360" w:lineRule="auto"/>
        <w:jc w:val="mediumKashida"/>
        <w:rPr>
          <w:rFonts w:ascii="Traditional Arabic" w:hAnsi="Traditional Arabic" w:cs="Traditional Arabic"/>
          <w:sz w:val="42"/>
          <w:szCs w:val="42"/>
          <w:rtl/>
        </w:rPr>
      </w:pPr>
      <w:r w:rsidRPr="004548A1">
        <w:rPr>
          <w:rFonts w:ascii="Traditional Arabic" w:hAnsi="Traditional Arabic" w:cs="Traditional Arabic"/>
          <w:sz w:val="42"/>
          <w:szCs w:val="42"/>
          <w:rtl/>
        </w:rPr>
        <w:lastRenderedPageBreak/>
        <w:t>مكتب المساعدة عبارة عن نظام متكامل لحل المشاكل</w:t>
      </w:r>
      <w:r w:rsidR="002B599A" w:rsidRPr="004548A1">
        <w:rPr>
          <w:rFonts w:ascii="Traditional Arabic" w:hAnsi="Traditional Arabic" w:cs="Traditional Arabic" w:hint="cs"/>
          <w:sz w:val="42"/>
          <w:szCs w:val="42"/>
          <w:rtl/>
        </w:rPr>
        <w:t xml:space="preserve"> </w:t>
      </w:r>
      <w:r w:rsidRPr="004548A1">
        <w:rPr>
          <w:rFonts w:ascii="Traditional Arabic" w:hAnsi="Traditional Arabic" w:cs="Traditional Arabic"/>
          <w:sz w:val="42"/>
          <w:szCs w:val="42"/>
          <w:rtl/>
        </w:rPr>
        <w:t>وتقديم الدعم في مجالات متنوعة, خاصة</w:t>
      </w:r>
      <w:r w:rsidR="002B599A" w:rsidRPr="004548A1">
        <w:rPr>
          <w:rFonts w:ascii="Traditional Arabic" w:hAnsi="Traditional Arabic" w:cs="Traditional Arabic" w:hint="cs"/>
          <w:sz w:val="42"/>
          <w:szCs w:val="42"/>
          <w:rtl/>
        </w:rPr>
        <w:t xml:space="preserve"> </w:t>
      </w:r>
      <w:r w:rsidRPr="004548A1">
        <w:rPr>
          <w:rFonts w:ascii="Traditional Arabic" w:hAnsi="Traditional Arabic" w:cs="Traditional Arabic"/>
          <w:sz w:val="42"/>
          <w:szCs w:val="42"/>
          <w:rtl/>
        </w:rPr>
        <w:t>ميدان التقنيات الحديثة. يضع الكثير من مزودي الخدمة</w:t>
      </w:r>
      <w:r w:rsidR="002B599A" w:rsidRPr="004548A1">
        <w:rPr>
          <w:rFonts w:ascii="Traditional Arabic" w:hAnsi="Traditional Arabic" w:cs="Traditional Arabic" w:hint="cs"/>
          <w:sz w:val="42"/>
          <w:szCs w:val="42"/>
          <w:rtl/>
        </w:rPr>
        <w:t xml:space="preserve"> </w:t>
      </w:r>
      <w:r w:rsidRPr="004548A1">
        <w:rPr>
          <w:rFonts w:ascii="Traditional Arabic" w:hAnsi="Traditional Arabic" w:cs="Traditional Arabic"/>
          <w:sz w:val="42"/>
          <w:szCs w:val="42"/>
          <w:rtl/>
        </w:rPr>
        <w:t>والشركات مكاتب للمساعدة رهن إشارة الزبائن, وذلك من أجل</w:t>
      </w:r>
      <w:r w:rsidR="002B599A" w:rsidRPr="004548A1">
        <w:rPr>
          <w:rFonts w:ascii="Traditional Arabic" w:hAnsi="Traditional Arabic" w:cs="Traditional Arabic" w:hint="cs"/>
          <w:sz w:val="42"/>
          <w:szCs w:val="42"/>
          <w:rtl/>
        </w:rPr>
        <w:t xml:space="preserve"> </w:t>
      </w:r>
      <w:r w:rsidRPr="004548A1">
        <w:rPr>
          <w:rFonts w:ascii="Traditional Arabic" w:hAnsi="Traditional Arabic" w:cs="Traditional Arabic"/>
          <w:sz w:val="42"/>
          <w:szCs w:val="42"/>
          <w:rtl/>
        </w:rPr>
        <w:t>حل المشاكل غير المعقدة التي يمكن التعامل معها عن بعد.</w:t>
      </w:r>
    </w:p>
    <w:p w14:paraId="721EA529" w14:textId="77777777" w:rsidR="00586DE4" w:rsidRPr="004548A1" w:rsidRDefault="00586DE4" w:rsidP="004548A1">
      <w:pPr>
        <w:spacing w:line="360" w:lineRule="auto"/>
        <w:jc w:val="mediumKashida"/>
        <w:rPr>
          <w:rFonts w:ascii="Traditional Arabic" w:hAnsi="Traditional Arabic" w:cs="Traditional Arabic"/>
          <w:sz w:val="42"/>
          <w:szCs w:val="42"/>
          <w:rtl/>
        </w:rPr>
      </w:pPr>
      <w:r w:rsidRPr="004548A1">
        <w:rPr>
          <w:rFonts w:ascii="Traditional Arabic" w:hAnsi="Traditional Arabic" w:cs="Traditional Arabic"/>
          <w:sz w:val="42"/>
          <w:szCs w:val="42"/>
          <w:rtl/>
        </w:rPr>
        <w:t>يكون الاتصال بمكتب المساعدة عن طريق استعمال الهاتف أو استخدام متصفح الإنترنت.</w:t>
      </w:r>
    </w:p>
    <w:p w14:paraId="1CB31B32" w14:textId="77777777" w:rsidR="00586DE4" w:rsidRPr="004548A1" w:rsidRDefault="00586DE4" w:rsidP="004548A1">
      <w:pPr>
        <w:spacing w:line="360" w:lineRule="auto"/>
        <w:jc w:val="mediumKashida"/>
        <w:rPr>
          <w:rFonts w:ascii="Traditional Arabic" w:hAnsi="Traditional Arabic" w:cs="Traditional Arabic"/>
          <w:sz w:val="42"/>
          <w:szCs w:val="42"/>
          <w:rtl/>
        </w:rPr>
      </w:pPr>
    </w:p>
    <w:p w14:paraId="1E270609" w14:textId="77777777" w:rsidR="00586DE4" w:rsidRPr="004548A1" w:rsidRDefault="00586DE4" w:rsidP="004548A1">
      <w:pPr>
        <w:spacing w:line="360" w:lineRule="auto"/>
        <w:jc w:val="mediumKashida"/>
        <w:rPr>
          <w:rFonts w:ascii="Traditional Arabic" w:hAnsi="Traditional Arabic" w:cs="Traditional Arabic"/>
          <w:b/>
          <w:bCs/>
          <w:sz w:val="42"/>
          <w:szCs w:val="42"/>
          <w:rtl/>
        </w:rPr>
      </w:pPr>
      <w:r w:rsidRPr="004548A1">
        <w:rPr>
          <w:rFonts w:ascii="Traditional Arabic" w:hAnsi="Traditional Arabic" w:cs="Traditional Arabic"/>
          <w:b/>
          <w:bCs/>
          <w:sz w:val="42"/>
          <w:szCs w:val="42"/>
          <w:rtl/>
        </w:rPr>
        <w:t>خدمات مكتب المساعدة</w:t>
      </w:r>
    </w:p>
    <w:p w14:paraId="5A1F5BF0" w14:textId="77777777" w:rsidR="00586DE4" w:rsidRPr="004548A1" w:rsidRDefault="00586DE4" w:rsidP="004548A1">
      <w:pPr>
        <w:pStyle w:val="ListParagraph"/>
        <w:numPr>
          <w:ilvl w:val="0"/>
          <w:numId w:val="1"/>
        </w:numPr>
        <w:spacing w:line="360" w:lineRule="auto"/>
        <w:jc w:val="mediumKashida"/>
        <w:rPr>
          <w:rFonts w:ascii="Traditional Arabic" w:hAnsi="Traditional Arabic" w:cs="Traditional Arabic"/>
          <w:sz w:val="42"/>
          <w:szCs w:val="42"/>
          <w:rtl/>
        </w:rPr>
      </w:pPr>
      <w:r w:rsidRPr="004548A1">
        <w:rPr>
          <w:rFonts w:ascii="Traditional Arabic" w:hAnsi="Traditional Arabic" w:cs="Traditional Arabic"/>
          <w:sz w:val="42"/>
          <w:szCs w:val="42"/>
          <w:rtl/>
        </w:rPr>
        <w:t>تلقي استفسارات العملاء والرد عليها والإبلاغ عن أية شكاوى باعتبارها نقطة اتصال واحدة للعميل</w:t>
      </w:r>
    </w:p>
    <w:p w14:paraId="0016E9C5" w14:textId="77777777" w:rsidR="00586DE4" w:rsidRPr="004548A1" w:rsidRDefault="00586DE4" w:rsidP="004548A1">
      <w:pPr>
        <w:pStyle w:val="ListParagraph"/>
        <w:numPr>
          <w:ilvl w:val="0"/>
          <w:numId w:val="1"/>
        </w:numPr>
        <w:spacing w:line="360" w:lineRule="auto"/>
        <w:jc w:val="mediumKashida"/>
        <w:rPr>
          <w:rFonts w:ascii="Traditional Arabic" w:hAnsi="Traditional Arabic" w:cs="Traditional Arabic"/>
          <w:sz w:val="42"/>
          <w:szCs w:val="42"/>
          <w:rtl/>
        </w:rPr>
      </w:pPr>
      <w:r w:rsidRPr="004548A1">
        <w:rPr>
          <w:rFonts w:ascii="Traditional Arabic" w:hAnsi="Traditional Arabic" w:cs="Traditional Arabic"/>
          <w:sz w:val="42"/>
          <w:szCs w:val="42"/>
          <w:rtl/>
        </w:rPr>
        <w:t>العمل بمثابة مستوى الدعم الأول لجميع أنواع طلبات العملاء.</w:t>
      </w:r>
    </w:p>
    <w:p w14:paraId="0A12ED68" w14:textId="77777777" w:rsidR="00586DE4" w:rsidRPr="004548A1" w:rsidRDefault="00586DE4" w:rsidP="004548A1">
      <w:pPr>
        <w:pStyle w:val="ListParagraph"/>
        <w:numPr>
          <w:ilvl w:val="0"/>
          <w:numId w:val="1"/>
        </w:numPr>
        <w:spacing w:line="360" w:lineRule="auto"/>
        <w:jc w:val="mediumKashida"/>
        <w:rPr>
          <w:rFonts w:ascii="Traditional Arabic" w:hAnsi="Traditional Arabic" w:cs="Traditional Arabic"/>
          <w:sz w:val="42"/>
          <w:szCs w:val="42"/>
          <w:rtl/>
        </w:rPr>
      </w:pPr>
      <w:r w:rsidRPr="004548A1">
        <w:rPr>
          <w:rFonts w:ascii="Traditional Arabic" w:hAnsi="Traditional Arabic" w:cs="Traditional Arabic"/>
          <w:sz w:val="42"/>
          <w:szCs w:val="42"/>
          <w:rtl/>
        </w:rPr>
        <w:t>مراقبة أداء حل مشكلات ل العملاء المباشر أو غير المباشر</w:t>
      </w:r>
      <w:r w:rsidR="00A8006C" w:rsidRPr="004548A1">
        <w:rPr>
          <w:rFonts w:ascii="Traditional Arabic" w:hAnsi="Traditional Arabic" w:cs="Traditional Arabic"/>
          <w:sz w:val="42"/>
          <w:szCs w:val="42"/>
          <w:rtl/>
        </w:rPr>
        <w:t xml:space="preserve"> </w:t>
      </w:r>
      <w:r w:rsidRPr="004548A1">
        <w:rPr>
          <w:rFonts w:ascii="Traditional Arabic" w:hAnsi="Traditional Arabic" w:cs="Traditional Arabic"/>
          <w:sz w:val="42"/>
          <w:szCs w:val="42"/>
          <w:rtl/>
        </w:rPr>
        <w:t>على مستوى كافة إدارات وفرق المعنيين بتقديم الدعم</w:t>
      </w:r>
    </w:p>
    <w:p w14:paraId="132A6329" w14:textId="77777777" w:rsidR="00586DE4" w:rsidRPr="004548A1" w:rsidRDefault="00586DE4" w:rsidP="004548A1">
      <w:pPr>
        <w:pStyle w:val="ListParagraph"/>
        <w:numPr>
          <w:ilvl w:val="0"/>
          <w:numId w:val="1"/>
        </w:numPr>
        <w:spacing w:line="360" w:lineRule="auto"/>
        <w:jc w:val="mediumKashida"/>
        <w:rPr>
          <w:rFonts w:ascii="Traditional Arabic" w:hAnsi="Traditional Arabic" w:cs="Traditional Arabic"/>
          <w:sz w:val="42"/>
          <w:szCs w:val="42"/>
          <w:rtl/>
        </w:rPr>
      </w:pPr>
      <w:r w:rsidRPr="004548A1">
        <w:rPr>
          <w:rFonts w:ascii="Traditional Arabic" w:hAnsi="Traditional Arabic" w:cs="Traditional Arabic"/>
          <w:sz w:val="42"/>
          <w:szCs w:val="42"/>
          <w:rtl/>
        </w:rPr>
        <w:lastRenderedPageBreak/>
        <w:t>رفع تقارير إلى العملاء والإدارة حول تلبية المستهدف ومستوى الخدمة الفعلي وإعداد تقارير عن الاختلافات لتحليل توجهات</w:t>
      </w:r>
      <w:r w:rsidR="00A8006C" w:rsidRPr="004548A1">
        <w:rPr>
          <w:rFonts w:ascii="Traditional Arabic" w:hAnsi="Traditional Arabic" w:cs="Traditional Arabic"/>
          <w:sz w:val="42"/>
          <w:szCs w:val="42"/>
          <w:rtl/>
        </w:rPr>
        <w:t xml:space="preserve"> </w:t>
      </w:r>
      <w:r w:rsidRPr="004548A1">
        <w:rPr>
          <w:rFonts w:ascii="Traditional Arabic" w:hAnsi="Traditional Arabic" w:cs="Traditional Arabic"/>
          <w:sz w:val="42"/>
          <w:szCs w:val="42"/>
          <w:rtl/>
        </w:rPr>
        <w:t>الخدمة المقدمة، فضلاً عن مقارنة مستوى الخدمة.</w:t>
      </w:r>
    </w:p>
    <w:p w14:paraId="5C2ADBC0" w14:textId="77777777" w:rsidR="00586DE4" w:rsidRPr="004548A1" w:rsidRDefault="00586DE4" w:rsidP="004548A1">
      <w:pPr>
        <w:pStyle w:val="ListParagraph"/>
        <w:numPr>
          <w:ilvl w:val="0"/>
          <w:numId w:val="1"/>
        </w:numPr>
        <w:spacing w:line="360" w:lineRule="auto"/>
        <w:jc w:val="mediumKashida"/>
        <w:rPr>
          <w:rFonts w:ascii="Traditional Arabic" w:hAnsi="Traditional Arabic" w:cs="Traditional Arabic"/>
          <w:sz w:val="42"/>
          <w:szCs w:val="42"/>
          <w:rtl/>
        </w:rPr>
      </w:pPr>
      <w:r w:rsidRPr="004548A1">
        <w:rPr>
          <w:rFonts w:ascii="Traditional Arabic" w:hAnsi="Traditional Arabic" w:cs="Traditional Arabic"/>
          <w:sz w:val="42"/>
          <w:szCs w:val="42"/>
          <w:rtl/>
        </w:rPr>
        <w:t>يقوم مكتب المساعدة بتنفيذ جميع المهام المذكورة آنفاً عبر ممثلين ومراقبين من مكتب الخدمة على قدر عالٍ من التأهيل</w:t>
      </w:r>
    </w:p>
    <w:p w14:paraId="733D43CF" w14:textId="77777777" w:rsidR="00586DE4" w:rsidRPr="004548A1" w:rsidRDefault="00586DE4" w:rsidP="004548A1">
      <w:pPr>
        <w:pStyle w:val="ListParagraph"/>
        <w:numPr>
          <w:ilvl w:val="0"/>
          <w:numId w:val="1"/>
        </w:numPr>
        <w:spacing w:line="360" w:lineRule="auto"/>
        <w:jc w:val="mediumKashida"/>
        <w:rPr>
          <w:rFonts w:ascii="Traditional Arabic" w:hAnsi="Traditional Arabic" w:cs="Traditional Arabic"/>
          <w:sz w:val="42"/>
          <w:szCs w:val="42"/>
          <w:rtl/>
        </w:rPr>
      </w:pPr>
      <w:r w:rsidRPr="004548A1">
        <w:rPr>
          <w:rFonts w:ascii="Traditional Arabic" w:hAnsi="Traditional Arabic" w:cs="Traditional Arabic"/>
          <w:sz w:val="42"/>
          <w:szCs w:val="42"/>
          <w:rtl/>
        </w:rPr>
        <w:t>والتدريب.</w:t>
      </w:r>
    </w:p>
    <w:p w14:paraId="0E095032" w14:textId="77777777" w:rsidR="00216716" w:rsidRPr="004548A1" w:rsidRDefault="00216716" w:rsidP="004548A1">
      <w:pPr>
        <w:spacing w:line="360" w:lineRule="auto"/>
        <w:jc w:val="mediumKashida"/>
        <w:rPr>
          <w:rFonts w:ascii="Traditional Arabic" w:hAnsi="Traditional Arabic" w:cs="Traditional Arabic"/>
          <w:sz w:val="42"/>
          <w:szCs w:val="42"/>
          <w:rtl/>
        </w:rPr>
      </w:pPr>
    </w:p>
    <w:p w14:paraId="16564C35" w14:textId="77777777" w:rsidR="00A229F1" w:rsidRPr="004548A1" w:rsidRDefault="00A229F1" w:rsidP="004548A1">
      <w:pPr>
        <w:spacing w:line="360" w:lineRule="auto"/>
        <w:jc w:val="mediumKashida"/>
        <w:rPr>
          <w:rFonts w:ascii="Traditional Arabic" w:hAnsi="Traditional Arabic" w:cs="Traditional Arabic"/>
          <w:b/>
          <w:bCs/>
          <w:sz w:val="42"/>
          <w:szCs w:val="42"/>
          <w:rtl/>
        </w:rPr>
      </w:pPr>
      <w:r w:rsidRPr="004548A1">
        <w:rPr>
          <w:rFonts w:ascii="Traditional Arabic" w:hAnsi="Traditional Arabic" w:cs="Traditional Arabic"/>
          <w:b/>
          <w:bCs/>
          <w:sz w:val="42"/>
          <w:szCs w:val="42"/>
          <w:rtl/>
        </w:rPr>
        <w:t>اهمية مكتب المساعده</w:t>
      </w:r>
    </w:p>
    <w:p w14:paraId="07B65005" w14:textId="77777777" w:rsidR="00A229F1" w:rsidRPr="004548A1" w:rsidRDefault="00A229F1" w:rsidP="004548A1">
      <w:pPr>
        <w:spacing w:line="360" w:lineRule="auto"/>
        <w:jc w:val="mediumKashida"/>
        <w:rPr>
          <w:rFonts w:ascii="Traditional Arabic" w:hAnsi="Traditional Arabic" w:cs="Traditional Arabic"/>
          <w:sz w:val="42"/>
          <w:szCs w:val="42"/>
          <w:rtl/>
        </w:rPr>
      </w:pPr>
      <w:r w:rsidRPr="004548A1">
        <w:rPr>
          <w:rFonts w:ascii="Traditional Arabic" w:hAnsi="Traditional Arabic" w:cs="Traditional Arabic"/>
          <w:sz w:val="42"/>
          <w:szCs w:val="42"/>
          <w:rtl/>
        </w:rPr>
        <w:t>تعتبر خدمة مكتب المساعدة عنصرا هاما في إدارة أي نظام حاسوب. يلبي مكتب المساعدة غرضين على الأقل:</w:t>
      </w:r>
    </w:p>
    <w:p w14:paraId="4458D065" w14:textId="303B9EE3" w:rsidR="00467255" w:rsidRPr="004548A1" w:rsidRDefault="00A229F1" w:rsidP="004548A1">
      <w:pPr>
        <w:spacing w:line="360" w:lineRule="auto"/>
        <w:jc w:val="mediumKashida"/>
        <w:rPr>
          <w:rFonts w:ascii="Traditional Arabic" w:hAnsi="Traditional Arabic" w:cs="Traditional Arabic"/>
          <w:sz w:val="42"/>
          <w:szCs w:val="42"/>
          <w:rtl/>
        </w:rPr>
      </w:pPr>
      <w:r w:rsidRPr="004548A1">
        <w:rPr>
          <w:rFonts w:ascii="Traditional Arabic" w:hAnsi="Traditional Arabic" w:cs="Traditional Arabic"/>
          <w:sz w:val="42"/>
          <w:szCs w:val="42"/>
          <w:rtl/>
        </w:rPr>
        <w:t>حل أية مشكلة قد يواجهها المستخدمون مع النظام،</w:t>
      </w:r>
      <w:r w:rsidR="00467255" w:rsidRPr="004548A1">
        <w:rPr>
          <w:rFonts w:ascii="Traditional Arabic" w:hAnsi="Traditional Arabic" w:cs="Traditional Arabic"/>
          <w:sz w:val="42"/>
          <w:szCs w:val="42"/>
          <w:rtl/>
        </w:rPr>
        <w:t xml:space="preserve"> </w:t>
      </w:r>
      <w:r w:rsidRPr="004548A1">
        <w:rPr>
          <w:rFonts w:ascii="Traditional Arabic" w:hAnsi="Traditional Arabic" w:cs="Traditional Arabic"/>
          <w:sz w:val="42"/>
          <w:szCs w:val="42"/>
          <w:rtl/>
        </w:rPr>
        <w:t>ومساعدتهم على استخدام النظام بشكل أكثر فعالية. كذلك</w:t>
      </w:r>
      <w:r w:rsidR="00DE21A1" w:rsidRPr="004548A1">
        <w:rPr>
          <w:rFonts w:ascii="Traditional Arabic" w:hAnsi="Traditional Arabic" w:cs="Traditional Arabic" w:hint="cs"/>
          <w:sz w:val="42"/>
          <w:szCs w:val="42"/>
          <w:rtl/>
        </w:rPr>
        <w:t xml:space="preserve"> </w:t>
      </w:r>
      <w:r w:rsidRPr="004548A1">
        <w:rPr>
          <w:rFonts w:ascii="Traditional Arabic" w:hAnsi="Traditional Arabic" w:cs="Traditional Arabic"/>
          <w:sz w:val="42"/>
          <w:szCs w:val="42"/>
          <w:rtl/>
        </w:rPr>
        <w:t>قد يكون مكتب المساعدة مسؤولاً عن تزويد المستخدمين</w:t>
      </w:r>
      <w:r w:rsidR="00467255" w:rsidRPr="004548A1">
        <w:rPr>
          <w:rFonts w:ascii="Traditional Arabic" w:hAnsi="Traditional Arabic" w:cs="Traditional Arabic"/>
          <w:sz w:val="42"/>
          <w:szCs w:val="42"/>
          <w:rtl/>
        </w:rPr>
        <w:t xml:space="preserve"> </w:t>
      </w:r>
      <w:r w:rsidRPr="004548A1">
        <w:rPr>
          <w:rFonts w:ascii="Traditional Arabic" w:hAnsi="Traditional Arabic" w:cs="Traditional Arabic"/>
          <w:sz w:val="42"/>
          <w:szCs w:val="42"/>
          <w:rtl/>
        </w:rPr>
        <w:t>بإمكانية الوصول إلى الأنظمة من خلال تخصيص حقوق</w:t>
      </w:r>
      <w:r w:rsidR="00467255" w:rsidRPr="004548A1">
        <w:rPr>
          <w:rFonts w:ascii="Traditional Arabic" w:hAnsi="Traditional Arabic" w:cs="Traditional Arabic"/>
          <w:sz w:val="42"/>
          <w:szCs w:val="42"/>
          <w:rtl/>
        </w:rPr>
        <w:t xml:space="preserve"> </w:t>
      </w:r>
      <w:r w:rsidRPr="004548A1">
        <w:rPr>
          <w:rFonts w:ascii="Traditional Arabic" w:hAnsi="Traditional Arabic" w:cs="Traditional Arabic"/>
          <w:sz w:val="42"/>
          <w:szCs w:val="42"/>
          <w:rtl/>
        </w:rPr>
        <w:t>تسجيل الدخول وكلمات المرور.</w:t>
      </w:r>
    </w:p>
    <w:p w14:paraId="1E3F80B2" w14:textId="77777777" w:rsidR="00467255" w:rsidRPr="004548A1" w:rsidRDefault="00467255" w:rsidP="004548A1">
      <w:pPr>
        <w:spacing w:line="360" w:lineRule="auto"/>
        <w:jc w:val="mediumKashida"/>
        <w:rPr>
          <w:rFonts w:ascii="Traditional Arabic" w:hAnsi="Traditional Arabic" w:cs="Traditional Arabic"/>
          <w:b/>
          <w:bCs/>
          <w:sz w:val="42"/>
          <w:szCs w:val="42"/>
          <w:rtl/>
        </w:rPr>
      </w:pPr>
      <w:r w:rsidRPr="004548A1">
        <w:rPr>
          <w:rFonts w:ascii="Traditional Arabic" w:hAnsi="Traditional Arabic" w:cs="Traditional Arabic"/>
          <w:b/>
          <w:bCs/>
          <w:sz w:val="42"/>
          <w:szCs w:val="42"/>
          <w:rtl/>
        </w:rPr>
        <w:lastRenderedPageBreak/>
        <w:t>وظيفة مكتب المساعده</w:t>
      </w:r>
    </w:p>
    <w:p w14:paraId="0538E384" w14:textId="77777777" w:rsidR="00467255" w:rsidRPr="004548A1" w:rsidRDefault="00467255" w:rsidP="004548A1">
      <w:pPr>
        <w:spacing w:line="360" w:lineRule="auto"/>
        <w:jc w:val="mediumKashida"/>
        <w:rPr>
          <w:rFonts w:ascii="Traditional Arabic" w:hAnsi="Traditional Arabic" w:cs="Traditional Arabic"/>
          <w:sz w:val="42"/>
          <w:szCs w:val="42"/>
          <w:rtl/>
        </w:rPr>
      </w:pPr>
      <w:r w:rsidRPr="004548A1">
        <w:rPr>
          <w:rFonts w:ascii="Traditional Arabic" w:hAnsi="Traditional Arabic" w:cs="Traditional Arabic"/>
          <w:sz w:val="42"/>
          <w:szCs w:val="42"/>
          <w:rtl/>
        </w:rPr>
        <w:t>تعمل مكاتب المساعدة عادةً بأكبر قدر من الفعالية حين يتمتع العاملون بها بالمهارات اللازمة لتقديم المساعدة على وجه السرعة، أو القدرة على الحصول على المساعدة من طاقم الفنيين حسب الحاجة. في بعض الحالات، يمكن تقديم المساعدة فورا.ً وفي حالات أخرى، قد يكون من الضروري تسجيل طلبات المساعدة والتعامل معها عند تواجد الموظفين الملائمين.</w:t>
      </w:r>
    </w:p>
    <w:p w14:paraId="727CF0ED" w14:textId="77777777" w:rsidR="00BE195D" w:rsidRPr="004548A1" w:rsidRDefault="00BE195D" w:rsidP="004548A1">
      <w:pPr>
        <w:spacing w:line="360" w:lineRule="auto"/>
        <w:jc w:val="mediumKashida"/>
        <w:rPr>
          <w:rFonts w:ascii="Traditional Arabic" w:hAnsi="Traditional Arabic" w:cs="Traditional Arabic"/>
          <w:sz w:val="42"/>
          <w:szCs w:val="42"/>
          <w:rtl/>
        </w:rPr>
      </w:pPr>
    </w:p>
    <w:p w14:paraId="3E33BA38" w14:textId="77777777" w:rsidR="00BE195D" w:rsidRPr="004548A1" w:rsidRDefault="00BE195D" w:rsidP="004548A1">
      <w:pPr>
        <w:spacing w:line="360" w:lineRule="auto"/>
        <w:jc w:val="mediumKashida"/>
        <w:rPr>
          <w:rFonts w:ascii="Traditional Arabic" w:hAnsi="Traditional Arabic" w:cs="Traditional Arabic"/>
          <w:b/>
          <w:bCs/>
          <w:sz w:val="42"/>
          <w:szCs w:val="42"/>
          <w:rtl/>
        </w:rPr>
      </w:pPr>
      <w:r w:rsidRPr="004548A1">
        <w:rPr>
          <w:rFonts w:ascii="Traditional Arabic" w:hAnsi="Traditional Arabic" w:cs="Traditional Arabic"/>
          <w:b/>
          <w:bCs/>
          <w:sz w:val="42"/>
          <w:szCs w:val="42"/>
          <w:rtl/>
        </w:rPr>
        <w:t>اولويات مكتب المساعده</w:t>
      </w:r>
    </w:p>
    <w:p w14:paraId="617BD593" w14:textId="77777777" w:rsidR="00BE195D" w:rsidRPr="004548A1" w:rsidRDefault="00BE195D" w:rsidP="004548A1">
      <w:pPr>
        <w:spacing w:line="360" w:lineRule="auto"/>
        <w:jc w:val="mediumKashida"/>
        <w:rPr>
          <w:rFonts w:ascii="Traditional Arabic" w:hAnsi="Traditional Arabic" w:cs="Traditional Arabic"/>
          <w:sz w:val="42"/>
          <w:szCs w:val="42"/>
          <w:rtl/>
        </w:rPr>
      </w:pPr>
      <w:r w:rsidRPr="004548A1">
        <w:rPr>
          <w:rFonts w:ascii="Traditional Arabic" w:hAnsi="Traditional Arabic" w:cs="Traditional Arabic"/>
          <w:sz w:val="42"/>
          <w:szCs w:val="42"/>
          <w:rtl/>
        </w:rPr>
        <w:t xml:space="preserve">وحيث تكون هناك ضرورة لتحديد أولويات طلبات المساعدة، فإن وجود هيكل رسمي سيمكن موظفي مكتب المساعدة من تحديد ترتيب التعامل مع الطلبات. يعمل هذا الهيكل الرسمي في كثير من الأحيان على نحو أكثر فعالية إذا تم التفاوض بشأنه والموافقة عليه من قبل </w:t>
      </w:r>
      <w:r w:rsidRPr="004548A1">
        <w:rPr>
          <w:rFonts w:ascii="Traditional Arabic" w:hAnsi="Traditional Arabic" w:cs="Traditional Arabic"/>
          <w:sz w:val="42"/>
          <w:szCs w:val="42"/>
          <w:rtl/>
        </w:rPr>
        <w:lastRenderedPageBreak/>
        <w:t>المستخدمين، بحيث يعرفون أي نوع من الأولوية تعطى لطلبات المساعدة، وأي مستوى من المساعدة يمكن أن توقع.</w:t>
      </w:r>
    </w:p>
    <w:p w14:paraId="66BD636F" w14:textId="77777777" w:rsidR="009C36B2" w:rsidRPr="004548A1" w:rsidRDefault="009C36B2" w:rsidP="004548A1">
      <w:pPr>
        <w:spacing w:line="360" w:lineRule="auto"/>
        <w:jc w:val="mediumKashida"/>
        <w:rPr>
          <w:rFonts w:ascii="Traditional Arabic" w:hAnsi="Traditional Arabic" w:cs="Traditional Arabic"/>
          <w:sz w:val="42"/>
          <w:szCs w:val="42"/>
          <w:rtl/>
        </w:rPr>
      </w:pPr>
    </w:p>
    <w:p w14:paraId="0A9C7CE8" w14:textId="77777777" w:rsidR="0040010A" w:rsidRPr="004548A1" w:rsidRDefault="0040010A" w:rsidP="004548A1">
      <w:pPr>
        <w:spacing w:line="360" w:lineRule="auto"/>
        <w:jc w:val="mediumKashida"/>
        <w:rPr>
          <w:rFonts w:ascii="Traditional Arabic" w:hAnsi="Traditional Arabic" w:cs="Traditional Arabic"/>
          <w:b/>
          <w:bCs/>
          <w:sz w:val="42"/>
          <w:szCs w:val="42"/>
          <w:rtl/>
        </w:rPr>
      </w:pPr>
      <w:r w:rsidRPr="004548A1">
        <w:rPr>
          <w:rFonts w:ascii="Traditional Arabic" w:hAnsi="Traditional Arabic" w:cs="Traditional Arabic"/>
          <w:b/>
          <w:bCs/>
          <w:sz w:val="42"/>
          <w:szCs w:val="42"/>
          <w:rtl/>
        </w:rPr>
        <w:t>الاجراءات</w:t>
      </w:r>
    </w:p>
    <w:p w14:paraId="3070931E" w14:textId="77777777" w:rsidR="0040010A" w:rsidRPr="004548A1" w:rsidRDefault="0040010A" w:rsidP="004548A1">
      <w:pPr>
        <w:spacing w:line="360" w:lineRule="auto"/>
        <w:jc w:val="mediumKashida"/>
        <w:rPr>
          <w:rFonts w:ascii="Traditional Arabic" w:hAnsi="Traditional Arabic" w:cs="Traditional Arabic"/>
          <w:sz w:val="42"/>
          <w:szCs w:val="42"/>
          <w:rtl/>
        </w:rPr>
      </w:pPr>
      <w:r w:rsidRPr="004548A1">
        <w:rPr>
          <w:rFonts w:ascii="Traditional Arabic" w:hAnsi="Traditional Arabic" w:cs="Traditional Arabic"/>
          <w:sz w:val="42"/>
          <w:szCs w:val="42"/>
          <w:rtl/>
        </w:rPr>
        <w:t>غالباً ما يكون من المفيد تسجيل طلبات المساعدة عن طريق مكتب المساعدة، والاحتفاظ بسجلات لأنواع وأعداد الطلبات، والوقت الذي يستغرقه تقديم المساعدة. سيساعد ذلك في تحديد مجالات المشكلات التي قد تحتاج إلى الإصلاح من خلال التدريب أو تحسين مكونات الحاسوب أو الإجراءات.</w:t>
      </w:r>
      <w:bookmarkEnd w:id="0"/>
    </w:p>
    <w:sectPr w:rsidR="0040010A" w:rsidRPr="004548A1" w:rsidSect="00C739BD">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B26330"/>
    <w:multiLevelType w:val="hybridMultilevel"/>
    <w:tmpl w:val="0EBEE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DE4"/>
    <w:rsid w:val="00216716"/>
    <w:rsid w:val="002B599A"/>
    <w:rsid w:val="0040010A"/>
    <w:rsid w:val="004548A1"/>
    <w:rsid w:val="00467255"/>
    <w:rsid w:val="00586DE4"/>
    <w:rsid w:val="00707488"/>
    <w:rsid w:val="007E7E5B"/>
    <w:rsid w:val="009B2742"/>
    <w:rsid w:val="009C36B2"/>
    <w:rsid w:val="00A229F1"/>
    <w:rsid w:val="00A8006C"/>
    <w:rsid w:val="00BE195D"/>
    <w:rsid w:val="00C739BD"/>
    <w:rsid w:val="00DE21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305C7"/>
  <w15:chartTrackingRefBased/>
  <w15:docId w15:val="{02FD8613-9F44-4E3A-8668-52C07EA19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59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334</Words>
  <Characters>1910</Characters>
  <Application>Microsoft Office Word</Application>
  <DocSecurity>0</DocSecurity>
  <Lines>15</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Mohammad Hammad</cp:lastModifiedBy>
  <cp:revision>8</cp:revision>
  <dcterms:created xsi:type="dcterms:W3CDTF">2018-10-30T14:59:00Z</dcterms:created>
  <dcterms:modified xsi:type="dcterms:W3CDTF">2019-09-13T23:32:00Z</dcterms:modified>
</cp:coreProperties>
</file>