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tl/>
        </w:rPr>
        <w:id w:val="420530600"/>
        <w:docPartObj>
          <w:docPartGallery w:val="Cover Pages"/>
          <w:docPartUnique/>
        </w:docPartObj>
      </w:sdtPr>
      <w:sdtEndPr>
        <w:rPr>
          <w:rFonts w:ascii="Traditional Arabic" w:hAnsi="Traditional Arabic" w:cs="Traditional Arabic"/>
          <w:color w:val="auto"/>
          <w:sz w:val="32"/>
          <w:szCs w:val="32"/>
          <w:rtl w:val="0"/>
        </w:rPr>
      </w:sdtEndPr>
      <w:sdtContent>
        <w:p w14:paraId="2E9C6493" w14:textId="77777777" w:rsidR="00DF1686" w:rsidRDefault="00DF1686">
          <w:pPr>
            <w:pStyle w:val="NoSpacing"/>
            <w:spacing w:before="1540" w:after="240"/>
            <w:jc w:val="center"/>
            <w:rPr>
              <w:color w:val="5B9BD5" w:themeColor="accent1"/>
            </w:rPr>
          </w:pPr>
          <w:r>
            <w:rPr>
              <w:noProof/>
              <w:color w:val="5B9BD5" w:themeColor="accent1"/>
            </w:rPr>
            <w:drawing>
              <wp:inline distT="0" distB="0" distL="0" distR="0" wp14:anchorId="6AC69951" wp14:editId="5FF4A299">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8"/>
              <w:szCs w:val="108"/>
              <w:rtl/>
            </w:rPr>
            <w:alias w:val="العنوان"/>
            <w:tag w:val=""/>
            <w:id w:val="1735040861"/>
            <w:placeholder>
              <w:docPart w:val="D7E97F475E74419DB256D948B678D924"/>
            </w:placeholder>
            <w:dataBinding w:prefixMappings="xmlns:ns0='http://purl.org/dc/elements/1.1/' xmlns:ns1='http://schemas.openxmlformats.org/package/2006/metadata/core-properties' " w:xpath="/ns1:coreProperties[1]/ns0:title[1]" w:storeItemID="{6C3C8BC8-F283-45AE-878A-BAB7291924A1}"/>
            <w:text/>
          </w:sdtPr>
          <w:sdtEndPr/>
          <w:sdtContent>
            <w:p w14:paraId="40CB21C3" w14:textId="77777777" w:rsidR="00DF1686" w:rsidRPr="00DF1686" w:rsidRDefault="00DF1686" w:rsidP="00DF168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6"/>
                  <w:szCs w:val="116"/>
                </w:rPr>
              </w:pPr>
              <w:r w:rsidRPr="00DF1686">
                <w:rPr>
                  <w:rFonts w:asciiTheme="majorHAnsi" w:eastAsiaTheme="majorEastAsia" w:hAnsiTheme="majorHAnsi" w:cstheme="majorBidi" w:hint="cs"/>
                  <w:b/>
                  <w:bCs/>
                  <w:caps/>
                  <w:color w:val="5B9BD5" w:themeColor="accent1"/>
                  <w:sz w:val="108"/>
                  <w:szCs w:val="108"/>
                  <w:rtl/>
                </w:rPr>
                <w:t>مكتبة الوراق</w:t>
              </w:r>
            </w:p>
          </w:sdtContent>
        </w:sdt>
        <w:p w14:paraId="4BDAFED2" w14:textId="77777777" w:rsidR="00DF1686" w:rsidRDefault="00DF168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470EB042" wp14:editId="198CA44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2A1F1EEF" w14:textId="341CA000" w:rsidR="00DF1686" w:rsidRPr="00DF1686" w:rsidRDefault="00DF1686" w:rsidP="00DF1686">
                                    <w:pPr>
                                      <w:pStyle w:val="NoSpacing"/>
                                      <w:spacing w:after="40"/>
                                      <w:jc w:val="center"/>
                                      <w:rPr>
                                        <w:b/>
                                        <w:bCs/>
                                        <w:caps/>
                                        <w:color w:val="5B9BD5" w:themeColor="accent1"/>
                                        <w:sz w:val="42"/>
                                        <w:szCs w:val="42"/>
                                      </w:rPr>
                                    </w:pPr>
                                    <w:r w:rsidRPr="00DF1686">
                                      <w:rPr>
                                        <w:rFonts w:hint="cs"/>
                                        <w:b/>
                                        <w:bCs/>
                                        <w:caps/>
                                        <w:color w:val="5B9BD5" w:themeColor="accent1"/>
                                        <w:sz w:val="42"/>
                                        <w:szCs w:val="42"/>
                                        <w:rtl/>
                                      </w:rPr>
                                      <w:t xml:space="preserve">عمل الطالب/ </w:t>
                                    </w:r>
                                  </w:p>
                                </w:sdtContent>
                              </w:sdt>
                              <w:p w14:paraId="1E912A61" w14:textId="77777777" w:rsidR="00DF1686" w:rsidRPr="00DF1686" w:rsidRDefault="00A648A2" w:rsidP="00DF1686">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F1686">
                                      <w:rPr>
                                        <w:b/>
                                        <w:bCs/>
                                        <w:color w:val="5B9BD5" w:themeColor="accent1"/>
                                        <w:sz w:val="36"/>
                                        <w:szCs w:val="3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70EB042"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2A1F1EEF" w14:textId="341CA000" w:rsidR="00DF1686" w:rsidRPr="00DF1686" w:rsidRDefault="00DF1686" w:rsidP="00DF1686">
                              <w:pPr>
                                <w:pStyle w:val="NoSpacing"/>
                                <w:spacing w:after="40"/>
                                <w:jc w:val="center"/>
                                <w:rPr>
                                  <w:b/>
                                  <w:bCs/>
                                  <w:caps/>
                                  <w:color w:val="5B9BD5" w:themeColor="accent1"/>
                                  <w:sz w:val="42"/>
                                  <w:szCs w:val="42"/>
                                </w:rPr>
                              </w:pPr>
                              <w:r w:rsidRPr="00DF1686">
                                <w:rPr>
                                  <w:rFonts w:hint="cs"/>
                                  <w:b/>
                                  <w:bCs/>
                                  <w:caps/>
                                  <w:color w:val="5B9BD5" w:themeColor="accent1"/>
                                  <w:sz w:val="42"/>
                                  <w:szCs w:val="42"/>
                                  <w:rtl/>
                                </w:rPr>
                                <w:t xml:space="preserve">عمل الطالب/ </w:t>
                              </w:r>
                            </w:p>
                          </w:sdtContent>
                        </w:sdt>
                        <w:p w14:paraId="1E912A61" w14:textId="77777777" w:rsidR="00DF1686" w:rsidRPr="00DF1686" w:rsidRDefault="00A648A2" w:rsidP="00DF1686">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F1686">
                                <w:rPr>
                                  <w:b/>
                                  <w:bCs/>
                                  <w:color w:val="5B9BD5" w:themeColor="accent1"/>
                                  <w:sz w:val="36"/>
                                  <w:szCs w:val="36"/>
                                  <w:rtl/>
                                </w:rPr>
                                <w:t xml:space="preserve">     </w:t>
                              </w:r>
                            </w:sdtContent>
                          </w:sdt>
                        </w:p>
                      </w:txbxContent>
                    </v:textbox>
                    <w10:wrap anchorx="margin" anchory="page"/>
                  </v:shape>
                </w:pict>
              </mc:Fallback>
            </mc:AlternateContent>
          </w:r>
          <w:r>
            <w:rPr>
              <w:noProof/>
              <w:color w:val="5B9BD5" w:themeColor="accent1"/>
            </w:rPr>
            <w:drawing>
              <wp:inline distT="0" distB="0" distL="0" distR="0" wp14:anchorId="4387ED06" wp14:editId="509CCADB">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2B6E94FC" w14:textId="77777777" w:rsidR="00DF1686" w:rsidRDefault="00DF1686">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14:paraId="4C564117" w14:textId="77777777" w:rsidR="00213DAA" w:rsidRPr="00A648A2" w:rsidRDefault="00213DAA" w:rsidP="00A648A2">
      <w:pPr>
        <w:spacing w:line="360" w:lineRule="auto"/>
        <w:jc w:val="mediumKashida"/>
        <w:rPr>
          <w:rFonts w:ascii="Traditional Arabic" w:hAnsi="Traditional Arabic" w:cs="Traditional Arabic"/>
          <w:b/>
          <w:bCs/>
          <w:sz w:val="56"/>
          <w:szCs w:val="56"/>
          <w:rtl/>
        </w:rPr>
      </w:pPr>
      <w:r w:rsidRPr="00A648A2">
        <w:rPr>
          <w:rFonts w:ascii="Traditional Arabic" w:hAnsi="Traditional Arabic" w:cs="Traditional Arabic" w:hint="cs"/>
          <w:b/>
          <w:bCs/>
          <w:sz w:val="56"/>
          <w:szCs w:val="56"/>
          <w:rtl/>
        </w:rPr>
        <w:lastRenderedPageBreak/>
        <w:t>مكتبة الوراق</w:t>
      </w:r>
    </w:p>
    <w:p w14:paraId="240BFC61" w14:textId="77777777" w:rsidR="00213DAA" w:rsidRPr="00A648A2" w:rsidRDefault="00213DAA" w:rsidP="00A648A2">
      <w:pPr>
        <w:spacing w:line="360" w:lineRule="auto"/>
        <w:jc w:val="mediumKashida"/>
        <w:rPr>
          <w:rFonts w:ascii="Traditional Arabic" w:hAnsi="Traditional Arabic" w:cs="Traditional Arabic"/>
          <w:b/>
          <w:bCs/>
          <w:sz w:val="48"/>
          <w:szCs w:val="48"/>
          <w:rtl/>
        </w:rPr>
      </w:pPr>
      <w:r w:rsidRPr="00A648A2">
        <w:rPr>
          <w:rFonts w:ascii="Traditional Arabic" w:hAnsi="Traditional Arabic" w:cs="Traditional Arabic" w:hint="cs"/>
          <w:b/>
          <w:bCs/>
          <w:sz w:val="48"/>
          <w:szCs w:val="48"/>
          <w:rtl/>
        </w:rPr>
        <w:t>الرؤية</w:t>
      </w:r>
    </w:p>
    <w:p w14:paraId="7ADDD3BA" w14:textId="77777777" w:rsidR="00213DAA" w:rsidRPr="00A648A2"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إن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أمتنا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العربية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الإسلامية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تواجه</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تحدياً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حضارياً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شاملاً</w:t>
      </w:r>
      <w:r w:rsidRPr="00A648A2">
        <w:rPr>
          <w:rFonts w:ascii="Traditional Arabic" w:hAnsi="Traditional Arabic" w:cs="Traditional Arabic"/>
          <w:sz w:val="38"/>
          <w:szCs w:val="38"/>
          <w:rtl/>
        </w:rPr>
        <w:t xml:space="preserve"> ,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مواجهة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هذا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التحدي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تبدأ</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إعادة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قراءة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تراثنا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الثقافي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الفكري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نفض</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الغبار</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الذي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علق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به</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بعد</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قرون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التخلف</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الجهل</w:t>
      </w:r>
      <w:r w:rsidRPr="00A648A2">
        <w:rPr>
          <w:rFonts w:ascii="Traditional Arabic" w:hAnsi="Traditional Arabic" w:cs="Traditional Arabic"/>
          <w:sz w:val="38"/>
          <w:szCs w:val="38"/>
          <w:rtl/>
        </w:rPr>
        <w:t xml:space="preserve"> , </w:t>
      </w:r>
      <w:r w:rsidRPr="00A648A2">
        <w:rPr>
          <w:rFonts w:ascii="Traditional Arabic" w:hAnsi="Traditional Arabic" w:cs="Traditional Arabic" w:hint="cs"/>
          <w:sz w:val="38"/>
          <w:szCs w:val="38"/>
          <w:rtl/>
        </w:rPr>
        <w:t>مسلحين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بأحدث</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توصلت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إليه</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تكنولوجيا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المعلومات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مستفيدين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التطور</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الهائل</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في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وسائل</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الإتصال</w:t>
      </w:r>
      <w:r w:rsidRPr="00A648A2">
        <w:rPr>
          <w:rFonts w:ascii="Traditional Arabic" w:hAnsi="Traditional Arabic" w:cs="Traditional Arabic"/>
          <w:sz w:val="38"/>
          <w:szCs w:val="38"/>
          <w:rtl/>
        </w:rPr>
        <w:t xml:space="preserve"> , </w:t>
      </w:r>
      <w:r w:rsidRPr="00A648A2">
        <w:rPr>
          <w:rFonts w:ascii="Traditional Arabic" w:hAnsi="Traditional Arabic" w:cs="Traditional Arabic" w:hint="cs"/>
          <w:sz w:val="38"/>
          <w:szCs w:val="38"/>
          <w:rtl/>
        </w:rPr>
        <w:t>لتمكين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الباحثين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الدارسين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المثقفين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المهتمين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الوصول</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إلى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مجموعة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أهم</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المصادر</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التراثية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العربية</w:t>
      </w:r>
      <w:r w:rsidRPr="00A648A2">
        <w:rPr>
          <w:rFonts w:ascii="Traditional Arabic" w:hAnsi="Traditional Arabic" w:cs="Traditional Arabic"/>
          <w:sz w:val="38"/>
          <w:szCs w:val="38"/>
          <w:rtl/>
        </w:rPr>
        <w:t xml:space="preserve"> .</w:t>
      </w:r>
    </w:p>
    <w:p w14:paraId="2B107325" w14:textId="77777777" w:rsidR="00213DAA" w:rsidRPr="00A648A2" w:rsidRDefault="00213DAA" w:rsidP="00A648A2">
      <w:pPr>
        <w:spacing w:line="360" w:lineRule="auto"/>
        <w:jc w:val="mediumKashida"/>
        <w:rPr>
          <w:rFonts w:ascii="Traditional Arabic" w:hAnsi="Traditional Arabic" w:cs="Traditional Arabic"/>
          <w:b/>
          <w:bCs/>
          <w:sz w:val="48"/>
          <w:szCs w:val="48"/>
          <w:rtl/>
        </w:rPr>
      </w:pPr>
      <w:r w:rsidRPr="00A648A2">
        <w:rPr>
          <w:rFonts w:ascii="Traditional Arabic" w:hAnsi="Traditional Arabic" w:cs="Traditional Arabic" w:hint="cs"/>
          <w:b/>
          <w:bCs/>
          <w:sz w:val="48"/>
          <w:szCs w:val="48"/>
          <w:rtl/>
        </w:rPr>
        <w:t>الأهداف</w:t>
      </w:r>
    </w:p>
    <w:p w14:paraId="311E0D90" w14:textId="77777777" w:rsidR="00213DAA" w:rsidRPr="00A648A2"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نشر</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التراث</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العربي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الإسلامي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بإستخدام</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تكنولوجيا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المعلومات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يتضمن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ذلك</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إعادة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تحقيق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توثيق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لبعض</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مصادره</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إعادة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صياغة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بعضها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الآخر</w:t>
      </w:r>
      <w:r w:rsidRPr="00A648A2">
        <w:rPr>
          <w:rFonts w:ascii="Traditional Arabic" w:hAnsi="Traditional Arabic" w:cs="Traditional Arabic"/>
          <w:sz w:val="38"/>
          <w:szCs w:val="38"/>
          <w:rtl/>
        </w:rPr>
        <w:t xml:space="preserve"> .</w:t>
      </w:r>
    </w:p>
    <w:p w14:paraId="68FB0CD9" w14:textId="098C4F7E" w:rsidR="00213DAA"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الوراق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دوت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نت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موقع</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عربي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أنشئ</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سنة</w:t>
      </w:r>
      <w:r w:rsidRPr="00A648A2">
        <w:rPr>
          <w:rFonts w:ascii="Traditional Arabic" w:hAnsi="Traditional Arabic" w:cs="Traditional Arabic"/>
          <w:sz w:val="38"/>
          <w:szCs w:val="38"/>
          <w:rtl/>
        </w:rPr>
        <w:t xml:space="preserve"> 2000 </w:t>
      </w:r>
      <w:r w:rsidRPr="00A648A2">
        <w:rPr>
          <w:rFonts w:ascii="Traditional Arabic" w:hAnsi="Traditional Arabic" w:cs="Traditional Arabic" w:hint="cs"/>
          <w:sz w:val="38"/>
          <w:szCs w:val="38"/>
          <w:rtl/>
        </w:rPr>
        <w:t>يهدف</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حسب</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منشئيه</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إلى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إحياء</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التراث</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العربي،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حصل</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على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العديد</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الجوائز</w:t>
      </w:r>
      <w:r w:rsidRPr="00A648A2">
        <w:rPr>
          <w:rFonts w:ascii="Traditional Arabic" w:hAnsi="Traditional Arabic" w:cs="Traditional Arabic"/>
          <w:sz w:val="38"/>
          <w:szCs w:val="38"/>
          <w:rtl/>
        </w:rPr>
        <w:t>.</w:t>
      </w:r>
    </w:p>
    <w:p w14:paraId="66D25642" w14:textId="77777777" w:rsidR="00A648A2" w:rsidRPr="00A648A2" w:rsidRDefault="00A648A2" w:rsidP="00A648A2">
      <w:pPr>
        <w:spacing w:line="360" w:lineRule="auto"/>
        <w:jc w:val="mediumKashida"/>
        <w:rPr>
          <w:rFonts w:ascii="Traditional Arabic" w:hAnsi="Traditional Arabic" w:cs="Traditional Arabic"/>
          <w:sz w:val="38"/>
          <w:szCs w:val="38"/>
          <w:rtl/>
        </w:rPr>
      </w:pPr>
    </w:p>
    <w:p w14:paraId="0228E23D" w14:textId="77777777" w:rsidR="00213DAA" w:rsidRPr="00A648A2" w:rsidRDefault="00213DAA" w:rsidP="00A648A2">
      <w:pPr>
        <w:spacing w:line="360" w:lineRule="auto"/>
        <w:jc w:val="mediumKashida"/>
        <w:rPr>
          <w:rFonts w:ascii="Traditional Arabic" w:hAnsi="Traditional Arabic" w:cs="Traditional Arabic"/>
          <w:b/>
          <w:bCs/>
          <w:sz w:val="48"/>
          <w:szCs w:val="48"/>
          <w:rtl/>
        </w:rPr>
      </w:pPr>
      <w:r w:rsidRPr="00A648A2">
        <w:rPr>
          <w:rFonts w:ascii="Traditional Arabic" w:hAnsi="Traditional Arabic" w:cs="Traditional Arabic" w:hint="cs"/>
          <w:b/>
          <w:bCs/>
          <w:sz w:val="48"/>
          <w:szCs w:val="48"/>
          <w:rtl/>
        </w:rPr>
        <w:lastRenderedPageBreak/>
        <w:t>مضمون</w:t>
      </w:r>
      <w:r w:rsidRPr="00A648A2">
        <w:rPr>
          <w:rFonts w:ascii="Traditional Arabic" w:hAnsi="Traditional Arabic" w:cs="Traditional Arabic"/>
          <w:b/>
          <w:bCs/>
          <w:sz w:val="48"/>
          <w:szCs w:val="48"/>
          <w:rtl/>
        </w:rPr>
        <w:t xml:space="preserve"> </w:t>
      </w:r>
      <w:r w:rsidRPr="00A648A2">
        <w:rPr>
          <w:rFonts w:ascii="Traditional Arabic" w:hAnsi="Traditional Arabic" w:cs="Traditional Arabic" w:hint="cs"/>
          <w:b/>
          <w:bCs/>
          <w:sz w:val="48"/>
          <w:szCs w:val="48"/>
          <w:rtl/>
        </w:rPr>
        <w:t>الموقع</w:t>
      </w:r>
    </w:p>
    <w:p w14:paraId="757BE5DF" w14:textId="77777777" w:rsidR="00213DAA" w:rsidRPr="00A648A2" w:rsidRDefault="00213DAA" w:rsidP="00A648A2">
      <w:pPr>
        <w:spacing w:line="360" w:lineRule="auto"/>
        <w:jc w:val="mediumKashida"/>
        <w:rPr>
          <w:rFonts w:ascii="Traditional Arabic" w:hAnsi="Traditional Arabic" w:cs="Traditional Arabic"/>
          <w:b/>
          <w:bCs/>
          <w:sz w:val="38"/>
          <w:szCs w:val="38"/>
          <w:rtl/>
        </w:rPr>
      </w:pPr>
      <w:r w:rsidRPr="00A648A2">
        <w:rPr>
          <w:rFonts w:ascii="Traditional Arabic" w:hAnsi="Traditional Arabic" w:cs="Traditional Arabic" w:hint="cs"/>
          <w:b/>
          <w:bCs/>
          <w:sz w:val="38"/>
          <w:szCs w:val="38"/>
          <w:rtl/>
        </w:rPr>
        <w:t>الخدمات</w:t>
      </w:r>
    </w:p>
    <w:p w14:paraId="415E943F" w14:textId="2E4418BD" w:rsidR="00213DAA" w:rsidRPr="00A648A2"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ويتضمّن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الموقع</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نصوصًا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تراثيّة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ووثائق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مسموعة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قصائد</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وقصصًا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التراث</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العربي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موسيقى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ومحاضرات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ومنتديات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مجالس</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الوراق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كما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يتسنى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للمستخدم</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أن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يتصفّح</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نسخة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جيدة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لسان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العرب</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على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الشبكة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وبدأ</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الموقع</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ينشر</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نصوصًا</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محققة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ودراسات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في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الأدب</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العربي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القديم</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ومن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نقائص</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الموقع</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أن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النصوص</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المرفوعة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مليئة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بالأخطاء</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المطبعية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ويمكن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القارئ</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أن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ينبّه</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الفريق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إلى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هذه</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الأغلاط</w:t>
      </w:r>
      <w:r w:rsidRPr="00A648A2">
        <w:rPr>
          <w:rFonts w:ascii="Traditional Arabic" w:hAnsi="Traditional Arabic" w:cs="Traditional Arabic"/>
          <w:sz w:val="38"/>
          <w:szCs w:val="38"/>
          <w:rtl/>
        </w:rPr>
        <w:t>).</w:t>
      </w:r>
    </w:p>
    <w:p w14:paraId="646A116C" w14:textId="77777777" w:rsidR="00213DAA" w:rsidRPr="00A648A2" w:rsidRDefault="00213DAA" w:rsidP="00A648A2">
      <w:pPr>
        <w:spacing w:line="360" w:lineRule="auto"/>
        <w:jc w:val="mediumKashida"/>
        <w:rPr>
          <w:rFonts w:ascii="Traditional Arabic" w:hAnsi="Traditional Arabic" w:cs="Traditional Arabic"/>
          <w:b/>
          <w:bCs/>
          <w:sz w:val="48"/>
          <w:szCs w:val="48"/>
          <w:rtl/>
        </w:rPr>
      </w:pPr>
      <w:r w:rsidRPr="00A648A2">
        <w:rPr>
          <w:rFonts w:ascii="Traditional Arabic" w:hAnsi="Traditional Arabic" w:cs="Traditional Arabic" w:hint="cs"/>
          <w:b/>
          <w:bCs/>
          <w:sz w:val="48"/>
          <w:szCs w:val="48"/>
          <w:rtl/>
        </w:rPr>
        <w:t>المواضيع</w:t>
      </w:r>
      <w:r w:rsidRPr="00A648A2">
        <w:rPr>
          <w:rFonts w:ascii="Traditional Arabic" w:hAnsi="Traditional Arabic" w:cs="Traditional Arabic"/>
          <w:b/>
          <w:bCs/>
          <w:sz w:val="48"/>
          <w:szCs w:val="48"/>
          <w:rtl/>
        </w:rPr>
        <w:t xml:space="preserve"> </w:t>
      </w:r>
      <w:r w:rsidRPr="00A648A2">
        <w:rPr>
          <w:rFonts w:ascii="Traditional Arabic" w:hAnsi="Traditional Arabic" w:cs="Traditional Arabic" w:hint="cs"/>
          <w:b/>
          <w:bCs/>
          <w:sz w:val="48"/>
          <w:szCs w:val="48"/>
          <w:rtl/>
        </w:rPr>
        <w:t>المتناولة</w:t>
      </w:r>
    </w:p>
    <w:p w14:paraId="542B4296" w14:textId="77777777" w:rsidR="00213DAA" w:rsidRPr="00A648A2" w:rsidRDefault="00213DAA" w:rsidP="00A648A2">
      <w:pPr>
        <w:spacing w:line="360" w:lineRule="auto"/>
        <w:jc w:val="mediumKashida"/>
        <w:rPr>
          <w:rFonts w:ascii="Traditional Arabic" w:hAnsi="Traditional Arabic" w:cs="Traditional Arabic"/>
          <w:b/>
          <w:bCs/>
          <w:sz w:val="38"/>
          <w:szCs w:val="38"/>
          <w:rtl/>
        </w:rPr>
      </w:pPr>
      <w:r w:rsidRPr="00A648A2">
        <w:rPr>
          <w:rFonts w:ascii="Traditional Arabic" w:hAnsi="Traditional Arabic" w:cs="Traditional Arabic" w:hint="cs"/>
          <w:b/>
          <w:bCs/>
          <w:sz w:val="38"/>
          <w:szCs w:val="38"/>
          <w:rtl/>
        </w:rPr>
        <w:t>تشمل</w:t>
      </w:r>
      <w:r w:rsidRPr="00A648A2">
        <w:rPr>
          <w:rFonts w:ascii="Traditional Arabic" w:hAnsi="Traditional Arabic" w:cs="Traditional Arabic"/>
          <w:b/>
          <w:bCs/>
          <w:sz w:val="38"/>
          <w:szCs w:val="38"/>
          <w:rtl/>
        </w:rPr>
        <w:t xml:space="preserve"> </w:t>
      </w:r>
      <w:r w:rsidRPr="00A648A2">
        <w:rPr>
          <w:rFonts w:ascii="Traditional Arabic" w:hAnsi="Traditional Arabic" w:cs="Traditional Arabic" w:hint="cs"/>
          <w:b/>
          <w:bCs/>
          <w:sz w:val="38"/>
          <w:szCs w:val="38"/>
          <w:rtl/>
        </w:rPr>
        <w:t>النصوص</w:t>
      </w:r>
      <w:r w:rsidRPr="00A648A2">
        <w:rPr>
          <w:rFonts w:ascii="Traditional Arabic" w:hAnsi="Traditional Arabic" w:cs="Traditional Arabic"/>
          <w:b/>
          <w:bCs/>
          <w:sz w:val="38"/>
          <w:szCs w:val="38"/>
          <w:rtl/>
        </w:rPr>
        <w:t xml:space="preserve"> </w:t>
      </w:r>
      <w:r w:rsidRPr="00A648A2">
        <w:rPr>
          <w:rFonts w:ascii="Traditional Arabic" w:hAnsi="Traditional Arabic" w:cs="Traditional Arabic" w:hint="cs"/>
          <w:b/>
          <w:bCs/>
          <w:sz w:val="38"/>
          <w:szCs w:val="38"/>
          <w:rtl/>
        </w:rPr>
        <w:t>المعروضة</w:t>
      </w:r>
      <w:r w:rsidRPr="00A648A2">
        <w:rPr>
          <w:rFonts w:ascii="Traditional Arabic" w:hAnsi="Traditional Arabic" w:cs="Traditional Arabic"/>
          <w:b/>
          <w:bCs/>
          <w:sz w:val="38"/>
          <w:szCs w:val="38"/>
          <w:rtl/>
        </w:rPr>
        <w:t xml:space="preserve"> (</w:t>
      </w:r>
      <w:r w:rsidRPr="00A648A2">
        <w:rPr>
          <w:rFonts w:ascii="Traditional Arabic" w:hAnsi="Traditional Arabic" w:cs="Traditional Arabic" w:hint="cs"/>
          <w:b/>
          <w:bCs/>
          <w:sz w:val="38"/>
          <w:szCs w:val="38"/>
          <w:rtl/>
        </w:rPr>
        <w:t>في</w:t>
      </w:r>
      <w:r w:rsidRPr="00A648A2">
        <w:rPr>
          <w:rFonts w:ascii="Traditional Arabic" w:hAnsi="Traditional Arabic" w:cs="Traditional Arabic"/>
          <w:b/>
          <w:bCs/>
          <w:sz w:val="38"/>
          <w:szCs w:val="38"/>
          <w:rtl/>
        </w:rPr>
        <w:t xml:space="preserve"> 3 </w:t>
      </w:r>
      <w:r w:rsidRPr="00A648A2">
        <w:rPr>
          <w:rFonts w:ascii="Traditional Arabic" w:hAnsi="Traditional Arabic" w:cs="Traditional Arabic" w:hint="cs"/>
          <w:b/>
          <w:bCs/>
          <w:sz w:val="38"/>
          <w:szCs w:val="38"/>
          <w:rtl/>
        </w:rPr>
        <w:t>يناير</w:t>
      </w:r>
      <w:r w:rsidRPr="00A648A2">
        <w:rPr>
          <w:rFonts w:ascii="Traditional Arabic" w:hAnsi="Traditional Arabic" w:cs="Traditional Arabic"/>
          <w:b/>
          <w:bCs/>
          <w:sz w:val="38"/>
          <w:szCs w:val="38"/>
          <w:rtl/>
        </w:rPr>
        <w:t xml:space="preserve"> 2007) </w:t>
      </w:r>
      <w:r w:rsidRPr="00A648A2">
        <w:rPr>
          <w:rFonts w:ascii="Traditional Arabic" w:hAnsi="Traditional Arabic" w:cs="Traditional Arabic" w:hint="cs"/>
          <w:b/>
          <w:bCs/>
          <w:sz w:val="38"/>
          <w:szCs w:val="38"/>
          <w:rtl/>
        </w:rPr>
        <w:t>المجالات</w:t>
      </w:r>
      <w:r w:rsidRPr="00A648A2">
        <w:rPr>
          <w:rFonts w:ascii="Traditional Arabic" w:hAnsi="Traditional Arabic" w:cs="Traditional Arabic"/>
          <w:b/>
          <w:bCs/>
          <w:sz w:val="38"/>
          <w:szCs w:val="38"/>
          <w:rtl/>
        </w:rPr>
        <w:t xml:space="preserve"> </w:t>
      </w:r>
      <w:r w:rsidRPr="00A648A2">
        <w:rPr>
          <w:rFonts w:ascii="Traditional Arabic" w:hAnsi="Traditional Arabic" w:cs="Traditional Arabic" w:hint="cs"/>
          <w:b/>
          <w:bCs/>
          <w:sz w:val="38"/>
          <w:szCs w:val="38"/>
          <w:rtl/>
        </w:rPr>
        <w:t>التالية</w:t>
      </w:r>
      <w:r w:rsidRPr="00A648A2">
        <w:rPr>
          <w:rFonts w:ascii="Traditional Arabic" w:hAnsi="Traditional Arabic" w:cs="Traditional Arabic"/>
          <w:b/>
          <w:bCs/>
          <w:sz w:val="38"/>
          <w:szCs w:val="38"/>
          <w:rtl/>
        </w:rPr>
        <w:t>:</w:t>
      </w:r>
    </w:p>
    <w:p w14:paraId="1AA652FB"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الأدب</w:t>
      </w:r>
      <w:r w:rsidRPr="00A648A2">
        <w:rPr>
          <w:rFonts w:ascii="Traditional Arabic" w:hAnsi="Traditional Arabic" w:cs="Traditional Arabic"/>
          <w:sz w:val="38"/>
          <w:szCs w:val="38"/>
          <w:rtl/>
        </w:rPr>
        <w:t xml:space="preserve"> (182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79CA1C88"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اللغة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ومعاجمها</w:t>
      </w:r>
      <w:r w:rsidRPr="00A648A2">
        <w:rPr>
          <w:rFonts w:ascii="Traditional Arabic" w:hAnsi="Traditional Arabic" w:cs="Traditional Arabic"/>
          <w:sz w:val="38"/>
          <w:szCs w:val="38"/>
          <w:rtl/>
        </w:rPr>
        <w:t xml:space="preserve"> (59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59B573D5"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الحديث</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وعلومه</w:t>
      </w:r>
      <w:r w:rsidRPr="00A648A2">
        <w:rPr>
          <w:rFonts w:ascii="Traditional Arabic" w:hAnsi="Traditional Arabic" w:cs="Traditional Arabic"/>
          <w:sz w:val="38"/>
          <w:szCs w:val="38"/>
          <w:rtl/>
        </w:rPr>
        <w:t xml:space="preserve"> (60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212997E9"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علوم</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القرآن</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ورجالاتها</w:t>
      </w:r>
      <w:r w:rsidRPr="00A648A2">
        <w:rPr>
          <w:rFonts w:ascii="Traditional Arabic" w:hAnsi="Traditional Arabic" w:cs="Traditional Arabic"/>
          <w:sz w:val="38"/>
          <w:szCs w:val="38"/>
          <w:rtl/>
        </w:rPr>
        <w:t xml:space="preserve"> (27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53B57DD7"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الجغرافيا</w:t>
      </w:r>
      <w:r w:rsidRPr="00A648A2">
        <w:rPr>
          <w:rFonts w:ascii="Traditional Arabic" w:hAnsi="Traditional Arabic" w:cs="Traditional Arabic"/>
          <w:sz w:val="38"/>
          <w:szCs w:val="38"/>
          <w:rtl/>
        </w:rPr>
        <w:t xml:space="preserve"> (21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74A983C8"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lastRenderedPageBreak/>
        <w:t>الفلسفة</w:t>
      </w:r>
      <w:r w:rsidRPr="00A648A2">
        <w:rPr>
          <w:rFonts w:ascii="Traditional Arabic" w:hAnsi="Traditional Arabic" w:cs="Traditional Arabic"/>
          <w:sz w:val="38"/>
          <w:szCs w:val="38"/>
          <w:rtl/>
        </w:rPr>
        <w:t xml:space="preserve"> (33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26319854"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الأنساب</w:t>
      </w:r>
      <w:r w:rsidRPr="00A648A2">
        <w:rPr>
          <w:rFonts w:ascii="Traditional Arabic" w:hAnsi="Traditional Arabic" w:cs="Traditional Arabic"/>
          <w:sz w:val="38"/>
          <w:szCs w:val="38"/>
          <w:rtl/>
        </w:rPr>
        <w:t xml:space="preserve"> (32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57AD8DFB"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تفسير</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الأحلام</w:t>
      </w:r>
      <w:r w:rsidRPr="00A648A2">
        <w:rPr>
          <w:rFonts w:ascii="Traditional Arabic" w:hAnsi="Traditional Arabic" w:cs="Traditional Arabic"/>
          <w:sz w:val="38"/>
          <w:szCs w:val="38"/>
          <w:rtl/>
        </w:rPr>
        <w:t xml:space="preserve"> (4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382CAA41"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الشعر</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والشعراء</w:t>
      </w:r>
      <w:r w:rsidRPr="00A648A2">
        <w:rPr>
          <w:rFonts w:ascii="Traditional Arabic" w:hAnsi="Traditional Arabic" w:cs="Traditional Arabic"/>
          <w:sz w:val="38"/>
          <w:szCs w:val="38"/>
          <w:rtl/>
        </w:rPr>
        <w:t xml:space="preserve"> (111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248C51D0"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التاريخ</w:t>
      </w:r>
      <w:r w:rsidRPr="00A648A2">
        <w:rPr>
          <w:rFonts w:ascii="Traditional Arabic" w:hAnsi="Traditional Arabic" w:cs="Traditional Arabic"/>
          <w:sz w:val="38"/>
          <w:szCs w:val="38"/>
          <w:rtl/>
        </w:rPr>
        <w:t xml:space="preserve"> (79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362B5601"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التراجم</w:t>
      </w:r>
      <w:r w:rsidRPr="00A648A2">
        <w:rPr>
          <w:rFonts w:ascii="Traditional Arabic" w:hAnsi="Traditional Arabic" w:cs="Traditional Arabic"/>
          <w:sz w:val="38"/>
          <w:szCs w:val="38"/>
          <w:rtl/>
        </w:rPr>
        <w:t xml:space="preserve"> (75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378F3C1B"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الفقه</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والفقهاء</w:t>
      </w:r>
      <w:r w:rsidRPr="00A648A2">
        <w:rPr>
          <w:rFonts w:ascii="Traditional Arabic" w:hAnsi="Traditional Arabic" w:cs="Traditional Arabic"/>
          <w:sz w:val="38"/>
          <w:szCs w:val="38"/>
          <w:rtl/>
        </w:rPr>
        <w:t xml:space="preserve"> (23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0D01A630"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الرحلات</w:t>
      </w:r>
      <w:r w:rsidRPr="00A648A2">
        <w:rPr>
          <w:rFonts w:ascii="Traditional Arabic" w:hAnsi="Traditional Arabic" w:cs="Traditional Arabic"/>
          <w:sz w:val="38"/>
          <w:szCs w:val="38"/>
          <w:rtl/>
        </w:rPr>
        <w:t xml:space="preserve"> (11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135132C4" w14:textId="77777777" w:rsidR="00213DAA" w:rsidRPr="00A648A2" w:rsidRDefault="00213DAA" w:rsidP="00A648A2">
      <w:pPr>
        <w:pStyle w:val="ListParagraph"/>
        <w:numPr>
          <w:ilvl w:val="0"/>
          <w:numId w:val="1"/>
        </w:num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التصوف</w:t>
      </w:r>
      <w:r w:rsidRPr="00A648A2">
        <w:rPr>
          <w:rFonts w:ascii="Traditional Arabic" w:hAnsi="Traditional Arabic" w:cs="Traditional Arabic"/>
          <w:sz w:val="38"/>
          <w:szCs w:val="38"/>
          <w:rtl/>
        </w:rPr>
        <w:t xml:space="preserve"> (21 </w:t>
      </w:r>
      <w:r w:rsidRPr="00A648A2">
        <w:rPr>
          <w:rFonts w:ascii="Traditional Arabic" w:hAnsi="Traditional Arabic" w:cs="Traditional Arabic" w:hint="cs"/>
          <w:sz w:val="38"/>
          <w:szCs w:val="38"/>
          <w:rtl/>
        </w:rPr>
        <w:t>كتاباً</w:t>
      </w:r>
      <w:r w:rsidRPr="00A648A2">
        <w:rPr>
          <w:rFonts w:ascii="Traditional Arabic" w:hAnsi="Traditional Arabic" w:cs="Traditional Arabic"/>
          <w:sz w:val="38"/>
          <w:szCs w:val="38"/>
          <w:rtl/>
        </w:rPr>
        <w:t>)</w:t>
      </w:r>
    </w:p>
    <w:p w14:paraId="2D154CF1" w14:textId="77777777" w:rsidR="00213DAA" w:rsidRPr="00A648A2" w:rsidRDefault="00213DAA" w:rsidP="00A648A2">
      <w:pPr>
        <w:spacing w:line="360" w:lineRule="auto"/>
        <w:jc w:val="mediumKashida"/>
        <w:rPr>
          <w:rFonts w:ascii="Traditional Arabic" w:hAnsi="Traditional Arabic" w:cs="Traditional Arabic"/>
          <w:b/>
          <w:bCs/>
          <w:sz w:val="48"/>
          <w:szCs w:val="48"/>
          <w:rtl/>
        </w:rPr>
      </w:pPr>
      <w:r w:rsidRPr="00A648A2">
        <w:rPr>
          <w:rFonts w:ascii="Traditional Arabic" w:hAnsi="Traditional Arabic" w:cs="Traditional Arabic" w:hint="cs"/>
          <w:b/>
          <w:bCs/>
          <w:sz w:val="48"/>
          <w:szCs w:val="48"/>
          <w:rtl/>
        </w:rPr>
        <w:t>الجوائز</w:t>
      </w:r>
    </w:p>
    <w:p w14:paraId="253574D2" w14:textId="77777777" w:rsidR="00213DAA" w:rsidRPr="00A648A2"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جائزة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أفضل</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محتوى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عربي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في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قمة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مجتمع</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المعلومات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في</w:t>
      </w:r>
      <w:r w:rsidRPr="00A648A2">
        <w:rPr>
          <w:rFonts w:ascii="Traditional Arabic" w:hAnsi="Traditional Arabic" w:cs="Traditional Arabic"/>
          <w:sz w:val="38"/>
          <w:szCs w:val="38"/>
          <w:rtl/>
        </w:rPr>
        <w:t xml:space="preserve"> 2005</w:t>
      </w:r>
    </w:p>
    <w:p w14:paraId="0ECF69C5" w14:textId="77777777" w:rsidR="00213DAA" w:rsidRPr="00A648A2"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جائزة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أفضل</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محتوى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ثقافي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في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الإمارات</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العربية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المتحدة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في</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نفس</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السنة</w:t>
      </w:r>
      <w:r w:rsidRPr="00A648A2">
        <w:rPr>
          <w:rFonts w:ascii="Traditional Arabic" w:hAnsi="Traditional Arabic" w:cs="Traditional Arabic"/>
          <w:sz w:val="38"/>
          <w:szCs w:val="38"/>
          <w:rtl/>
        </w:rPr>
        <w:t>.</w:t>
      </w:r>
    </w:p>
    <w:p w14:paraId="46195700" w14:textId="77777777" w:rsidR="00213DAA" w:rsidRPr="00A648A2"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hint="cs"/>
          <w:sz w:val="38"/>
          <w:szCs w:val="38"/>
          <w:rtl/>
        </w:rPr>
        <w:t>وصف</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جريدة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الشرق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الأوسط</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الوراق</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بـ</w:t>
      </w:r>
      <w:r w:rsidRPr="00A648A2">
        <w:rPr>
          <w:rFonts w:ascii="Traditional Arabic" w:hAnsi="Traditional Arabic" w:cs="Traditional Arabic"/>
          <w:sz w:val="38"/>
          <w:szCs w:val="38"/>
          <w:rtl/>
        </w:rPr>
        <w:t>"</w:t>
      </w:r>
      <w:r w:rsidRPr="00A648A2">
        <w:rPr>
          <w:rFonts w:ascii="Traditional Arabic" w:hAnsi="Traditional Arabic" w:cs="Traditional Arabic" w:hint="cs"/>
          <w:sz w:val="38"/>
          <w:szCs w:val="38"/>
          <w:rtl/>
        </w:rPr>
        <w:t>أكبر</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مكتبة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عربية</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على</w:t>
      </w:r>
      <w:r w:rsidRPr="00A648A2">
        <w:rPr>
          <w:rFonts w:ascii="Traditional Arabic" w:hAnsi="Traditional Arabic" w:cs="Traditional Arabic"/>
          <w:sz w:val="38"/>
          <w:szCs w:val="38"/>
          <w:rtl/>
        </w:rPr>
        <w:t xml:space="preserve"> </w:t>
      </w:r>
      <w:r w:rsidRPr="00A648A2">
        <w:rPr>
          <w:rFonts w:ascii="Traditional Arabic" w:hAnsi="Traditional Arabic" w:cs="Traditional Arabic" w:hint="cs"/>
          <w:sz w:val="38"/>
          <w:szCs w:val="38"/>
          <w:rtl/>
        </w:rPr>
        <w:t>الإنترنت</w:t>
      </w:r>
      <w:r w:rsidRPr="00A648A2">
        <w:rPr>
          <w:rFonts w:ascii="Traditional Arabic" w:hAnsi="Traditional Arabic" w:cs="Traditional Arabic"/>
          <w:sz w:val="38"/>
          <w:szCs w:val="38"/>
          <w:rtl/>
        </w:rPr>
        <w:t xml:space="preserve">" (7 </w:t>
      </w:r>
      <w:r w:rsidRPr="00A648A2">
        <w:rPr>
          <w:rFonts w:ascii="Traditional Arabic" w:hAnsi="Traditional Arabic" w:cs="Traditional Arabic" w:hint="cs"/>
          <w:sz w:val="38"/>
          <w:szCs w:val="38"/>
          <w:rtl/>
        </w:rPr>
        <w:t>أغسطس</w:t>
      </w:r>
      <w:r w:rsidRPr="00A648A2">
        <w:rPr>
          <w:rFonts w:ascii="Traditional Arabic" w:hAnsi="Traditional Arabic" w:cs="Traditional Arabic"/>
          <w:sz w:val="38"/>
          <w:szCs w:val="38"/>
          <w:rtl/>
        </w:rPr>
        <w:t xml:space="preserve"> 2003).</w:t>
      </w:r>
    </w:p>
    <w:p w14:paraId="7D87A0C9" w14:textId="77777777" w:rsidR="00213DAA" w:rsidRPr="00A648A2" w:rsidRDefault="00213DAA" w:rsidP="00A648A2">
      <w:pPr>
        <w:spacing w:line="360" w:lineRule="auto"/>
        <w:jc w:val="mediumKashida"/>
        <w:rPr>
          <w:rFonts w:ascii="Traditional Arabic" w:hAnsi="Traditional Arabic" w:cs="Traditional Arabic"/>
          <w:sz w:val="38"/>
          <w:szCs w:val="38"/>
          <w:rtl/>
        </w:rPr>
      </w:pPr>
    </w:p>
    <w:p w14:paraId="573036C1" w14:textId="77777777" w:rsidR="00213DAA" w:rsidRPr="00A648A2" w:rsidRDefault="00213DAA" w:rsidP="00A648A2">
      <w:pPr>
        <w:spacing w:line="360" w:lineRule="auto"/>
        <w:jc w:val="mediumKashida"/>
        <w:rPr>
          <w:rFonts w:ascii="Traditional Arabic" w:hAnsi="Traditional Arabic" w:cs="Traditional Arabic"/>
          <w:b/>
          <w:bCs/>
          <w:sz w:val="48"/>
          <w:szCs w:val="48"/>
          <w:rtl/>
        </w:rPr>
      </w:pPr>
      <w:r w:rsidRPr="00A648A2">
        <w:rPr>
          <w:rFonts w:ascii="Traditional Arabic" w:hAnsi="Traditional Arabic" w:cs="Traditional Arabic" w:hint="cs"/>
          <w:b/>
          <w:bCs/>
          <w:sz w:val="48"/>
          <w:szCs w:val="48"/>
          <w:rtl/>
        </w:rPr>
        <w:lastRenderedPageBreak/>
        <w:t>المؤسسون</w:t>
      </w:r>
      <w:r w:rsidRPr="00A648A2">
        <w:rPr>
          <w:rFonts w:ascii="Traditional Arabic" w:hAnsi="Traditional Arabic" w:cs="Traditional Arabic"/>
          <w:b/>
          <w:bCs/>
          <w:sz w:val="48"/>
          <w:szCs w:val="48"/>
          <w:rtl/>
        </w:rPr>
        <w:t xml:space="preserve"> - </w:t>
      </w:r>
      <w:r w:rsidRPr="00A648A2">
        <w:rPr>
          <w:rFonts w:ascii="Traditional Arabic" w:hAnsi="Traditional Arabic" w:cs="Traditional Arabic" w:hint="cs"/>
          <w:b/>
          <w:bCs/>
          <w:sz w:val="48"/>
          <w:szCs w:val="48"/>
          <w:rtl/>
        </w:rPr>
        <w:t>محمد</w:t>
      </w:r>
      <w:r w:rsidRPr="00A648A2">
        <w:rPr>
          <w:rFonts w:ascii="Traditional Arabic" w:hAnsi="Traditional Arabic" w:cs="Traditional Arabic"/>
          <w:b/>
          <w:bCs/>
          <w:sz w:val="48"/>
          <w:szCs w:val="48"/>
          <w:rtl/>
        </w:rPr>
        <w:t xml:space="preserve"> </w:t>
      </w:r>
      <w:r w:rsidRPr="00A648A2">
        <w:rPr>
          <w:rFonts w:ascii="Traditional Arabic" w:hAnsi="Traditional Arabic" w:cs="Traditional Arabic" w:hint="cs"/>
          <w:b/>
          <w:bCs/>
          <w:sz w:val="48"/>
          <w:szCs w:val="48"/>
          <w:rtl/>
        </w:rPr>
        <w:t>السويدي</w:t>
      </w:r>
    </w:p>
    <w:p w14:paraId="6FB16E24" w14:textId="77777777" w:rsidR="00213DAA" w:rsidRPr="00A648A2"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sz w:val="38"/>
          <w:szCs w:val="38"/>
          <w:rtl/>
        </w:rPr>
        <w:t>محمد أحمد خليفة السويدي: شاعر وأديب إماراتي، يعد من الشعراء المجدّدين في الشعر المحكي.. وله إسهامات كثيرة في خدمة الثقافة العربية. درس المتنبي سيرته وعصره وبلورها في كتاباته المعنونة "يوميات دير العاقول". وله اهتمامات في أدب الرحلات ويحرص دوماً على اكتشاف الحكايات المرتبطة بالمكان، ولقد أصدر كتاب لبّيك اللّهم لبّيك عام 2013 حول الرحلات إلى الحج. دعا خلال عمله كأمين عام للمجمع الثقافي الدول المتعدّدة عبر سفاراتها إلى إقامة أنشطة وأسابيع ثقافية واسعة في الإمارات. وعُرف عنه أيضاً اهتمامه المبكر بـ تكنولوجيا المعلومات وتوظيفها لخدمة الثقافة، فكان له ومازال إسهامات عديدة في هذا المجال فلقد أنشأ موقع الورّاق ومتحف العلوم و 101 كتاب.</w:t>
      </w:r>
    </w:p>
    <w:p w14:paraId="04DB47BA" w14:textId="77777777" w:rsidR="00213DAA" w:rsidRPr="00A648A2" w:rsidRDefault="00213DAA" w:rsidP="00A648A2">
      <w:pPr>
        <w:spacing w:line="360" w:lineRule="auto"/>
        <w:jc w:val="mediumKashida"/>
        <w:rPr>
          <w:rFonts w:ascii="Traditional Arabic" w:hAnsi="Traditional Arabic" w:cs="Traditional Arabic"/>
          <w:b/>
          <w:bCs/>
          <w:sz w:val="48"/>
          <w:szCs w:val="48"/>
          <w:rtl/>
        </w:rPr>
      </w:pPr>
      <w:r w:rsidRPr="00A648A2">
        <w:rPr>
          <w:rFonts w:ascii="Traditional Arabic" w:hAnsi="Traditional Arabic" w:cs="Traditional Arabic"/>
          <w:b/>
          <w:bCs/>
          <w:sz w:val="48"/>
          <w:szCs w:val="48"/>
          <w:rtl/>
        </w:rPr>
        <w:t>جوائز يمنحها</w:t>
      </w:r>
    </w:p>
    <w:p w14:paraId="6B5B6CBB" w14:textId="77777777" w:rsidR="00213DAA" w:rsidRPr="00A648A2" w:rsidRDefault="00213DAA" w:rsidP="00A648A2">
      <w:pPr>
        <w:spacing w:line="360" w:lineRule="auto"/>
        <w:jc w:val="mediumKashida"/>
        <w:rPr>
          <w:rFonts w:ascii="Traditional Arabic" w:hAnsi="Traditional Arabic" w:cs="Traditional Arabic"/>
          <w:sz w:val="38"/>
          <w:szCs w:val="38"/>
          <w:rtl/>
        </w:rPr>
      </w:pPr>
      <w:r w:rsidRPr="00A648A2">
        <w:rPr>
          <w:rFonts w:ascii="Traditional Arabic" w:hAnsi="Traditional Arabic" w:cs="Traditional Arabic"/>
          <w:sz w:val="38"/>
          <w:szCs w:val="38"/>
          <w:rtl/>
        </w:rPr>
        <w:t xml:space="preserve">يمنح الأستاذ محمد السويدي سنوياً جوائز لأفضل الأعمال في أدب الرحلات، يطلق عليها: "جائزة ابن بطوطة لأدب الرحلة"، حيث تقدمها دار السويدي منذ العام 2003، بهدف تشجيع أعمال التحقيق والتأليف والبحث في مجال </w:t>
      </w:r>
      <w:r w:rsidRPr="00A648A2">
        <w:rPr>
          <w:rFonts w:ascii="Traditional Arabic" w:hAnsi="Traditional Arabic" w:cs="Traditional Arabic"/>
          <w:sz w:val="38"/>
          <w:szCs w:val="38"/>
          <w:rtl/>
        </w:rPr>
        <w:lastRenderedPageBreak/>
        <w:t>الأدب الجغرافي وأدب الرحلات. تشرف عليها لجنة تحكيم مكونة من نخبة من الأساتذة المتخصصين والأدباء العرب. تضم خمسة جوائز في خمسة مجالات.</w:t>
      </w:r>
    </w:p>
    <w:p w14:paraId="2D672AAF" w14:textId="77777777" w:rsidR="00213DAA" w:rsidRPr="00A648A2" w:rsidRDefault="00213DAA" w:rsidP="00A648A2">
      <w:pPr>
        <w:spacing w:line="360" w:lineRule="auto"/>
        <w:jc w:val="mediumKashida"/>
        <w:rPr>
          <w:rFonts w:ascii="Traditional Arabic" w:hAnsi="Traditional Arabic" w:cs="Traditional Arabic"/>
          <w:sz w:val="38"/>
          <w:szCs w:val="38"/>
          <w:rtl/>
        </w:rPr>
      </w:pPr>
    </w:p>
    <w:bookmarkEnd w:id="0"/>
    <w:p w14:paraId="69DD5303" w14:textId="77777777" w:rsidR="00213DAA" w:rsidRPr="00213DAA" w:rsidRDefault="00213DAA" w:rsidP="00A648A2">
      <w:pPr>
        <w:spacing w:line="360" w:lineRule="auto"/>
        <w:jc w:val="mediumKashida"/>
        <w:rPr>
          <w:rFonts w:ascii="Traditional Arabic" w:hAnsi="Traditional Arabic" w:cs="Traditional Arabic"/>
          <w:sz w:val="32"/>
          <w:szCs w:val="32"/>
        </w:rPr>
      </w:pPr>
    </w:p>
    <w:sectPr w:rsidR="00213DAA" w:rsidRPr="00213DAA" w:rsidSect="00DF1686">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E7E1E"/>
    <w:multiLevelType w:val="hybridMultilevel"/>
    <w:tmpl w:val="3E4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AA"/>
    <w:rsid w:val="0013184C"/>
    <w:rsid w:val="00213DAA"/>
    <w:rsid w:val="00A648A2"/>
    <w:rsid w:val="00DF1686"/>
    <w:rsid w:val="00E72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DB5A"/>
  <w15:chartTrackingRefBased/>
  <w15:docId w15:val="{346AF8A9-A474-49BB-8D84-4709D81E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DAA"/>
    <w:pPr>
      <w:ind w:left="720"/>
      <w:contextualSpacing/>
    </w:pPr>
  </w:style>
  <w:style w:type="paragraph" w:styleId="NoSpacing">
    <w:name w:val="No Spacing"/>
    <w:link w:val="NoSpacingChar"/>
    <w:uiPriority w:val="1"/>
    <w:qFormat/>
    <w:rsid w:val="00DF1686"/>
    <w:pPr>
      <w:bidi/>
      <w:spacing w:after="0" w:line="240" w:lineRule="auto"/>
    </w:pPr>
    <w:rPr>
      <w:rFonts w:eastAsiaTheme="minorEastAsia"/>
    </w:rPr>
  </w:style>
  <w:style w:type="character" w:customStyle="1" w:styleId="NoSpacingChar">
    <w:name w:val="No Spacing Char"/>
    <w:basedOn w:val="DefaultParagraphFont"/>
    <w:link w:val="NoSpacing"/>
    <w:uiPriority w:val="1"/>
    <w:rsid w:val="00DF1686"/>
    <w:rPr>
      <w:rFonts w:eastAsiaTheme="minorEastAsia"/>
    </w:rPr>
  </w:style>
  <w:style w:type="paragraph" w:styleId="BalloonText">
    <w:name w:val="Balloon Text"/>
    <w:basedOn w:val="Normal"/>
    <w:link w:val="BalloonTextChar"/>
    <w:uiPriority w:val="99"/>
    <w:semiHidden/>
    <w:unhideWhenUsed/>
    <w:rsid w:val="00DF168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F168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97F475E74419DB256D948B678D924"/>
        <w:category>
          <w:name w:val="عام"/>
          <w:gallery w:val="placeholder"/>
        </w:category>
        <w:types>
          <w:type w:val="bbPlcHdr"/>
        </w:types>
        <w:behaviors>
          <w:behavior w:val="content"/>
        </w:behaviors>
        <w:guid w:val="{077C266F-38AC-4BC4-9F25-29322A129927}"/>
      </w:docPartPr>
      <w:docPartBody>
        <w:p w:rsidR="00B164A1" w:rsidRDefault="007016CA" w:rsidP="007016CA">
          <w:pPr>
            <w:pStyle w:val="D7E97F475E74419DB256D948B678D92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CA"/>
    <w:rsid w:val="001821CD"/>
    <w:rsid w:val="00526137"/>
    <w:rsid w:val="007016CA"/>
    <w:rsid w:val="00B164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E97F475E74419DB256D948B678D924">
    <w:name w:val="D7E97F475E74419DB256D948B678D924"/>
    <w:rsid w:val="007016CA"/>
    <w:pPr>
      <w:bidi/>
    </w:pPr>
  </w:style>
  <w:style w:type="paragraph" w:customStyle="1" w:styleId="4109A496C7AC427096EDFC646F28982E">
    <w:name w:val="4109A496C7AC427096EDFC646F28982E"/>
    <w:rsid w:val="007016C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397</Words>
  <Characters>2268</Characters>
  <Application>Microsoft Office Word</Application>
  <DocSecurity>0</DocSecurity>
  <Lines>18</Lines>
  <Paragraphs>5</Paragraphs>
  <ScaleCrop>false</ScaleCrop>
  <Company>1/6</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مكتبة الوراق</dc:title>
  <dc:subject/>
  <dc:creator>well</dc:creator>
  <cp:keywords/>
  <dc:description/>
  <cp:lastModifiedBy>Mohammad Hammad</cp:lastModifiedBy>
  <cp:revision>3</cp:revision>
  <cp:lastPrinted>2017-12-25T15:35:00Z</cp:lastPrinted>
  <dcterms:created xsi:type="dcterms:W3CDTF">2017-12-25T15:30:00Z</dcterms:created>
  <dcterms:modified xsi:type="dcterms:W3CDTF">2019-09-13T23:34:00Z</dcterms:modified>
</cp:coreProperties>
</file>