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07C" w:rsidRPr="00F07BAC" w:rsidRDefault="0099607C" w:rsidP="00F07BAC">
      <w:pPr>
        <w:bidi/>
        <w:spacing w:line="360" w:lineRule="auto"/>
        <w:ind w:right="-15"/>
        <w:jc w:val="both"/>
        <w:rPr>
          <w:rFonts w:cs="mohammad bold art 1" w:hint="cs"/>
          <w:sz w:val="32"/>
          <w:szCs w:val="32"/>
          <w:rtl/>
          <w:lang w:bidi="ar-EG"/>
        </w:rPr>
      </w:pPr>
    </w:p>
    <w:p w:rsidR="0099607C" w:rsidRPr="00F07BAC" w:rsidRDefault="0099607C" w:rsidP="00F07BAC">
      <w:pPr>
        <w:bidi/>
        <w:spacing w:line="360" w:lineRule="auto"/>
        <w:ind w:left="-15" w:right="-15"/>
        <w:jc w:val="both"/>
        <w:rPr>
          <w:rFonts w:cs="mohammad bold art 1" w:hint="cs"/>
          <w:sz w:val="32"/>
          <w:szCs w:val="32"/>
          <w:rtl/>
          <w:lang w:bidi="ar-EG"/>
        </w:rPr>
      </w:pPr>
    </w:p>
    <w:p w:rsidR="0099607C" w:rsidRPr="00F07BAC" w:rsidRDefault="0099607C" w:rsidP="00F07BAC">
      <w:pPr>
        <w:bidi/>
        <w:spacing w:line="360" w:lineRule="auto"/>
        <w:ind w:left="-15" w:right="-15"/>
        <w:jc w:val="center"/>
        <w:rPr>
          <w:rFonts w:cs="mohammad bold art 1" w:hint="cs"/>
          <w:sz w:val="32"/>
          <w:szCs w:val="32"/>
          <w:rtl/>
          <w:lang w:bidi="ar-EG"/>
        </w:rPr>
      </w:pPr>
    </w:p>
    <w:p w:rsidR="0099607C" w:rsidRPr="00F07BAC" w:rsidRDefault="0099607C" w:rsidP="00F07BAC">
      <w:pPr>
        <w:bidi/>
        <w:spacing w:line="360" w:lineRule="auto"/>
        <w:ind w:left="-15" w:right="-15"/>
        <w:jc w:val="center"/>
        <w:rPr>
          <w:rFonts w:cs="mohammad bold art 1" w:hint="cs"/>
          <w:sz w:val="32"/>
          <w:szCs w:val="32"/>
          <w:rtl/>
          <w:lang w:bidi="ar-EG"/>
        </w:rPr>
      </w:pPr>
    </w:p>
    <w:p w:rsidR="0099607C" w:rsidRPr="00F07BAC" w:rsidRDefault="0099607C" w:rsidP="00F07BAC">
      <w:pPr>
        <w:bidi/>
        <w:spacing w:line="360" w:lineRule="auto"/>
        <w:ind w:left="-15" w:right="-15"/>
        <w:jc w:val="center"/>
        <w:rPr>
          <w:rFonts w:cs="MCS Taybah E_U 3d." w:hint="cs"/>
          <w:sz w:val="32"/>
          <w:szCs w:val="32"/>
          <w:rtl/>
          <w:lang w:bidi="ar-EG"/>
        </w:rPr>
      </w:pPr>
      <w:r w:rsidRPr="00F07BAC">
        <w:rPr>
          <w:rFonts w:cs="MCS Taybah E_U 3d." w:hint="cs"/>
          <w:sz w:val="32"/>
          <w:szCs w:val="32"/>
          <w:rtl/>
          <w:lang w:bidi="ar-EG"/>
        </w:rPr>
        <w:t xml:space="preserve">محمد أبو تريكة </w:t>
      </w:r>
      <w:bookmarkStart w:id="0" w:name="_GoBack"/>
      <w:bookmarkEnd w:id="0"/>
    </w:p>
    <w:p w:rsidR="0099607C" w:rsidRPr="00F07BAC" w:rsidRDefault="0099607C" w:rsidP="00F07BAC">
      <w:pPr>
        <w:bidi/>
        <w:spacing w:line="360" w:lineRule="auto"/>
        <w:ind w:left="-15" w:right="-15"/>
        <w:jc w:val="center"/>
        <w:rPr>
          <w:rFonts w:cs="mohammad bold art 1" w:hint="cs"/>
          <w:sz w:val="32"/>
          <w:szCs w:val="32"/>
          <w:rtl/>
          <w:lang w:bidi="ar-EG"/>
        </w:rPr>
      </w:pPr>
      <w:r w:rsidRPr="00F07BAC">
        <w:rPr>
          <w:rFonts w:cs="mohammad bold art 1" w:hint="cs"/>
          <w:sz w:val="32"/>
          <w:szCs w:val="32"/>
          <w:rtl/>
          <w:lang w:bidi="ar-EG"/>
        </w:rPr>
        <w:t xml:space="preserve"> </w:t>
      </w:r>
    </w:p>
    <w:p w:rsidR="00015165" w:rsidRPr="00F07BAC" w:rsidRDefault="00442997" w:rsidP="00F07BAC">
      <w:pPr>
        <w:bidi/>
        <w:spacing w:line="360" w:lineRule="auto"/>
        <w:ind w:left="-15" w:right="-15"/>
        <w:jc w:val="center"/>
        <w:rPr>
          <w:rFonts w:cs="PT Bold Heading" w:hint="cs"/>
          <w:sz w:val="32"/>
          <w:szCs w:val="32"/>
          <w:rtl/>
          <w:lang w:bidi="ar-EG"/>
        </w:rPr>
      </w:pPr>
      <w:r w:rsidRPr="00F07BAC">
        <w:rPr>
          <w:rFonts w:cs="PT Bold Heading" w:hint="cs"/>
          <w:sz w:val="32"/>
          <w:szCs w:val="32"/>
          <w:rtl/>
          <w:lang w:bidi="ar-EG"/>
        </w:rPr>
        <w:t xml:space="preserve"> </w:t>
      </w:r>
      <w:r w:rsidR="00D923C4" w:rsidRPr="00F07BAC">
        <w:rPr>
          <w:rFonts w:cs="PT Bold Heading" w:hint="cs"/>
          <w:sz w:val="32"/>
          <w:szCs w:val="32"/>
          <w:rtl/>
          <w:lang w:bidi="ar-EG"/>
        </w:rPr>
        <w:t xml:space="preserve"> </w:t>
      </w:r>
      <w:r w:rsidRPr="00F07BAC">
        <w:rPr>
          <w:rFonts w:cs="PT Bold Heading" w:hint="cs"/>
          <w:sz w:val="32"/>
          <w:szCs w:val="32"/>
          <w:rtl/>
          <w:lang w:bidi="ar-EG"/>
        </w:rPr>
        <w:t xml:space="preserve"> </w:t>
      </w:r>
      <w:r w:rsidR="000B7C05" w:rsidRPr="00F07BAC">
        <w:rPr>
          <w:rFonts w:cs="mohammad bold art 1" w:hint="cs"/>
          <w:sz w:val="32"/>
          <w:szCs w:val="32"/>
          <w:rtl/>
          <w:lang w:bidi="ar-EG"/>
        </w:rPr>
        <w:t xml:space="preserve"> </w:t>
      </w:r>
    </w:p>
    <w:tbl>
      <w:tblPr>
        <w:bidiVisual/>
        <w:tblW w:w="5000" w:type="pct"/>
        <w:jc w:val="center"/>
        <w:tblCellSpacing w:w="0" w:type="dxa"/>
        <w:tblCellMar>
          <w:left w:w="0" w:type="dxa"/>
          <w:right w:w="0" w:type="dxa"/>
        </w:tblCellMar>
        <w:tblLook w:val="0000" w:firstRow="0" w:lastRow="0" w:firstColumn="0" w:lastColumn="0" w:noHBand="0" w:noVBand="0"/>
      </w:tblPr>
      <w:tblGrid>
        <w:gridCol w:w="2600"/>
        <w:gridCol w:w="186"/>
        <w:gridCol w:w="7418"/>
      </w:tblGrid>
      <w:tr w:rsidR="00015165" w:rsidRPr="00F07BAC">
        <w:trPr>
          <w:trHeight w:val="240"/>
          <w:tblCellSpacing w:w="0" w:type="dxa"/>
          <w:jc w:val="center"/>
        </w:trPr>
        <w:tc>
          <w:tcPr>
            <w:tcW w:w="1274" w:type="pct"/>
            <w:shd w:val="clear" w:color="auto" w:fill="auto"/>
            <w:vAlign w:val="center"/>
          </w:tcPr>
          <w:p w:rsidR="00015165" w:rsidRPr="00F07BAC" w:rsidRDefault="00015165" w:rsidP="00F07BAC">
            <w:pPr>
              <w:bidi/>
              <w:spacing w:line="360" w:lineRule="auto"/>
              <w:rPr>
                <w:rFonts w:cs="PT Bold Heading"/>
                <w:sz w:val="32"/>
                <w:szCs w:val="32"/>
              </w:rPr>
            </w:pPr>
            <w:r w:rsidRPr="00F07BAC">
              <w:rPr>
                <w:rFonts w:ascii="Tahoma" w:hAnsi="Tahoma" w:cs="PT Bold Heading"/>
                <w:sz w:val="32"/>
                <w:szCs w:val="32"/>
                <w:rtl/>
              </w:rPr>
              <w:t>الاسم</w:t>
            </w:r>
          </w:p>
        </w:tc>
        <w:tc>
          <w:tcPr>
            <w:tcW w:w="91" w:type="pct"/>
            <w:shd w:val="clear" w:color="auto" w:fill="auto"/>
            <w:vAlign w:val="center"/>
          </w:tcPr>
          <w:p w:rsidR="00015165" w:rsidRPr="00F07BAC" w:rsidRDefault="00015165" w:rsidP="00F07BAC">
            <w:pPr>
              <w:bidi/>
              <w:spacing w:line="360" w:lineRule="auto"/>
              <w:jc w:val="center"/>
              <w:rPr>
                <w:rFonts w:cs="mohammad bold art 1"/>
                <w:sz w:val="32"/>
                <w:szCs w:val="32"/>
              </w:rPr>
            </w:pPr>
            <w:r w:rsidRPr="00F07BAC">
              <w:rPr>
                <w:rFonts w:ascii="Tahoma" w:hAnsi="Tahoma" w:cs="mohammad bold art 1"/>
                <w:sz w:val="32"/>
                <w:szCs w:val="32"/>
                <w:rtl/>
              </w:rPr>
              <w:t>:</w:t>
            </w:r>
          </w:p>
        </w:tc>
        <w:tc>
          <w:tcPr>
            <w:tcW w:w="3635" w:type="pct"/>
            <w:shd w:val="clear" w:color="auto" w:fill="auto"/>
            <w:vAlign w:val="center"/>
          </w:tcPr>
          <w:p w:rsidR="00015165" w:rsidRPr="00F07BAC" w:rsidRDefault="00015165" w:rsidP="00F07BAC">
            <w:pPr>
              <w:bidi/>
              <w:spacing w:line="360" w:lineRule="auto"/>
              <w:ind w:left="75" w:right="60"/>
              <w:rPr>
                <w:rFonts w:cs="mohammad bold art 1"/>
                <w:sz w:val="32"/>
                <w:szCs w:val="32"/>
              </w:rPr>
            </w:pPr>
            <w:r w:rsidRPr="00F07BAC">
              <w:rPr>
                <w:rFonts w:ascii="Tahoma" w:hAnsi="Tahoma" w:cs="mohammad bold art 1"/>
                <w:sz w:val="32"/>
                <w:szCs w:val="32"/>
                <w:rtl/>
              </w:rPr>
              <w:t>محمد محمد محمد أبو تريكة .</w:t>
            </w:r>
          </w:p>
        </w:tc>
      </w:tr>
      <w:tr w:rsidR="00015165" w:rsidRPr="00F07BAC">
        <w:trPr>
          <w:trHeight w:val="255"/>
          <w:tblCellSpacing w:w="0" w:type="dxa"/>
          <w:jc w:val="center"/>
        </w:trPr>
        <w:tc>
          <w:tcPr>
            <w:tcW w:w="1274" w:type="pct"/>
            <w:shd w:val="clear" w:color="auto" w:fill="auto"/>
            <w:vAlign w:val="center"/>
          </w:tcPr>
          <w:p w:rsidR="00015165" w:rsidRPr="00F07BAC" w:rsidRDefault="00015165" w:rsidP="00F07BAC">
            <w:pPr>
              <w:bidi/>
              <w:spacing w:line="360" w:lineRule="auto"/>
              <w:rPr>
                <w:rFonts w:cs="PT Bold Heading"/>
                <w:sz w:val="32"/>
                <w:szCs w:val="32"/>
              </w:rPr>
            </w:pPr>
            <w:r w:rsidRPr="00F07BAC">
              <w:rPr>
                <w:rFonts w:ascii="Tahoma" w:hAnsi="Tahoma" w:cs="PT Bold Heading"/>
                <w:sz w:val="32"/>
                <w:szCs w:val="32"/>
                <w:rtl/>
              </w:rPr>
              <w:t>المركز</w:t>
            </w:r>
          </w:p>
        </w:tc>
        <w:tc>
          <w:tcPr>
            <w:tcW w:w="91" w:type="pct"/>
            <w:shd w:val="clear" w:color="auto" w:fill="auto"/>
            <w:vAlign w:val="center"/>
          </w:tcPr>
          <w:p w:rsidR="00015165" w:rsidRPr="00F07BAC" w:rsidRDefault="00015165" w:rsidP="00F07BAC">
            <w:pPr>
              <w:bidi/>
              <w:spacing w:line="360" w:lineRule="auto"/>
              <w:jc w:val="center"/>
              <w:rPr>
                <w:rFonts w:cs="mohammad bold art 1"/>
                <w:sz w:val="32"/>
                <w:szCs w:val="32"/>
              </w:rPr>
            </w:pPr>
            <w:r w:rsidRPr="00F07BAC">
              <w:rPr>
                <w:rFonts w:ascii="Tahoma" w:hAnsi="Tahoma" w:cs="mohammad bold art 1"/>
                <w:sz w:val="32"/>
                <w:szCs w:val="32"/>
                <w:rtl/>
              </w:rPr>
              <w:t>:</w:t>
            </w:r>
          </w:p>
        </w:tc>
        <w:tc>
          <w:tcPr>
            <w:tcW w:w="3635" w:type="pct"/>
            <w:shd w:val="clear" w:color="auto" w:fill="auto"/>
            <w:vAlign w:val="center"/>
          </w:tcPr>
          <w:p w:rsidR="00015165" w:rsidRPr="00F07BAC" w:rsidRDefault="00015165" w:rsidP="00F07BAC">
            <w:pPr>
              <w:bidi/>
              <w:spacing w:line="360" w:lineRule="auto"/>
              <w:ind w:left="75" w:right="60"/>
              <w:rPr>
                <w:rFonts w:cs="mohammad bold art 1"/>
                <w:sz w:val="32"/>
                <w:szCs w:val="32"/>
              </w:rPr>
            </w:pPr>
            <w:r w:rsidRPr="00F07BAC">
              <w:rPr>
                <w:rFonts w:ascii="Tahoma" w:hAnsi="Tahoma" w:cs="mohammad bold art 1"/>
                <w:sz w:val="32"/>
                <w:szCs w:val="32"/>
                <w:rtl/>
              </w:rPr>
              <w:t>لاعب وسط مهاجم .</w:t>
            </w:r>
          </w:p>
        </w:tc>
      </w:tr>
      <w:tr w:rsidR="00015165" w:rsidRPr="00F07BAC">
        <w:trPr>
          <w:trHeight w:val="255"/>
          <w:tblCellSpacing w:w="0" w:type="dxa"/>
          <w:jc w:val="center"/>
        </w:trPr>
        <w:tc>
          <w:tcPr>
            <w:tcW w:w="1274" w:type="pct"/>
            <w:shd w:val="clear" w:color="auto" w:fill="auto"/>
            <w:vAlign w:val="center"/>
          </w:tcPr>
          <w:p w:rsidR="00015165" w:rsidRPr="00F07BAC" w:rsidRDefault="00015165" w:rsidP="00F07BAC">
            <w:pPr>
              <w:bidi/>
              <w:spacing w:line="360" w:lineRule="auto"/>
              <w:rPr>
                <w:rFonts w:cs="PT Bold Heading"/>
                <w:sz w:val="32"/>
                <w:szCs w:val="32"/>
              </w:rPr>
            </w:pPr>
            <w:r w:rsidRPr="00F07BAC">
              <w:rPr>
                <w:rFonts w:ascii="Tahoma" w:hAnsi="Tahoma" w:cs="PT Bold Heading"/>
                <w:sz w:val="32"/>
                <w:szCs w:val="32"/>
                <w:rtl/>
              </w:rPr>
              <w:t>تاريخ الميلاد</w:t>
            </w:r>
          </w:p>
        </w:tc>
        <w:tc>
          <w:tcPr>
            <w:tcW w:w="91" w:type="pct"/>
            <w:shd w:val="clear" w:color="auto" w:fill="auto"/>
            <w:vAlign w:val="center"/>
          </w:tcPr>
          <w:p w:rsidR="00015165" w:rsidRPr="00F07BAC" w:rsidRDefault="00015165" w:rsidP="00F07BAC">
            <w:pPr>
              <w:bidi/>
              <w:spacing w:line="360" w:lineRule="auto"/>
              <w:jc w:val="center"/>
              <w:rPr>
                <w:rFonts w:cs="mohammad bold art 1"/>
                <w:sz w:val="32"/>
                <w:szCs w:val="32"/>
              </w:rPr>
            </w:pPr>
            <w:r w:rsidRPr="00F07BAC">
              <w:rPr>
                <w:rFonts w:ascii="Tahoma" w:hAnsi="Tahoma" w:cs="mohammad bold art 1"/>
                <w:sz w:val="32"/>
                <w:szCs w:val="32"/>
                <w:rtl/>
              </w:rPr>
              <w:t>:</w:t>
            </w:r>
          </w:p>
        </w:tc>
        <w:tc>
          <w:tcPr>
            <w:tcW w:w="3635" w:type="pct"/>
            <w:shd w:val="clear" w:color="auto" w:fill="auto"/>
            <w:vAlign w:val="center"/>
          </w:tcPr>
          <w:p w:rsidR="00015165" w:rsidRPr="00F07BAC" w:rsidRDefault="00015165" w:rsidP="00F07BAC">
            <w:pPr>
              <w:bidi/>
              <w:spacing w:line="360" w:lineRule="auto"/>
              <w:ind w:left="75" w:right="60"/>
              <w:rPr>
                <w:rFonts w:cs="mohammad bold art 1"/>
                <w:sz w:val="32"/>
                <w:szCs w:val="32"/>
              </w:rPr>
            </w:pPr>
            <w:r w:rsidRPr="00F07BAC">
              <w:rPr>
                <w:rFonts w:ascii="Tahoma" w:hAnsi="Tahoma" w:cs="mohammad bold art 1"/>
                <w:sz w:val="32"/>
                <w:szCs w:val="32"/>
                <w:rtl/>
              </w:rPr>
              <w:t>7/11/1978 .</w:t>
            </w:r>
          </w:p>
        </w:tc>
      </w:tr>
      <w:tr w:rsidR="00015165" w:rsidRPr="00F07BAC">
        <w:trPr>
          <w:tblCellSpacing w:w="0" w:type="dxa"/>
          <w:jc w:val="center"/>
        </w:trPr>
        <w:tc>
          <w:tcPr>
            <w:tcW w:w="1274" w:type="pct"/>
            <w:shd w:val="clear" w:color="auto" w:fill="auto"/>
            <w:vAlign w:val="center"/>
          </w:tcPr>
          <w:p w:rsidR="00015165" w:rsidRPr="00F07BAC" w:rsidRDefault="00015165" w:rsidP="00F07BAC">
            <w:pPr>
              <w:bidi/>
              <w:spacing w:line="360" w:lineRule="auto"/>
              <w:rPr>
                <w:rFonts w:cs="PT Bold Heading"/>
                <w:sz w:val="32"/>
                <w:szCs w:val="32"/>
              </w:rPr>
            </w:pPr>
            <w:r w:rsidRPr="00F07BAC">
              <w:rPr>
                <w:rFonts w:ascii="Tahoma" w:hAnsi="Tahoma" w:cs="PT Bold Heading"/>
                <w:sz w:val="32"/>
                <w:szCs w:val="32"/>
                <w:rtl/>
              </w:rPr>
              <w:t xml:space="preserve">محل الميلاد </w:t>
            </w:r>
          </w:p>
        </w:tc>
        <w:tc>
          <w:tcPr>
            <w:tcW w:w="91" w:type="pct"/>
            <w:shd w:val="clear" w:color="auto" w:fill="auto"/>
            <w:vAlign w:val="center"/>
          </w:tcPr>
          <w:p w:rsidR="00015165" w:rsidRPr="00F07BAC" w:rsidRDefault="00015165" w:rsidP="00F07BAC">
            <w:pPr>
              <w:bidi/>
              <w:spacing w:line="360" w:lineRule="auto"/>
              <w:jc w:val="center"/>
              <w:rPr>
                <w:rFonts w:cs="mohammad bold art 1"/>
                <w:sz w:val="32"/>
                <w:szCs w:val="32"/>
              </w:rPr>
            </w:pPr>
            <w:r w:rsidRPr="00F07BAC">
              <w:rPr>
                <w:rFonts w:ascii="Tahoma" w:hAnsi="Tahoma" w:cs="mohammad bold art 1"/>
                <w:sz w:val="32"/>
                <w:szCs w:val="32"/>
                <w:rtl/>
              </w:rPr>
              <w:t>:</w:t>
            </w:r>
          </w:p>
        </w:tc>
        <w:tc>
          <w:tcPr>
            <w:tcW w:w="3635" w:type="pct"/>
            <w:shd w:val="clear" w:color="auto" w:fill="auto"/>
            <w:vAlign w:val="center"/>
          </w:tcPr>
          <w:p w:rsidR="00015165" w:rsidRPr="00F07BAC" w:rsidRDefault="00015165" w:rsidP="00F07BAC">
            <w:pPr>
              <w:bidi/>
              <w:spacing w:line="360" w:lineRule="auto"/>
              <w:ind w:left="75" w:right="60"/>
              <w:rPr>
                <w:rFonts w:cs="mohammad bold art 1"/>
                <w:sz w:val="32"/>
                <w:szCs w:val="32"/>
              </w:rPr>
            </w:pPr>
            <w:r w:rsidRPr="00F07BAC">
              <w:rPr>
                <w:rFonts w:ascii="Tahoma" w:hAnsi="Tahoma" w:cs="mohammad bold art 1"/>
                <w:sz w:val="32"/>
                <w:szCs w:val="32"/>
                <w:rtl/>
              </w:rPr>
              <w:t>ناهيا – محافظة الجيزة .</w:t>
            </w:r>
          </w:p>
        </w:tc>
      </w:tr>
      <w:tr w:rsidR="00015165" w:rsidRPr="00F07BAC">
        <w:trPr>
          <w:trHeight w:val="285"/>
          <w:tblCellSpacing w:w="0" w:type="dxa"/>
          <w:jc w:val="center"/>
        </w:trPr>
        <w:tc>
          <w:tcPr>
            <w:tcW w:w="1274" w:type="pct"/>
            <w:shd w:val="clear" w:color="auto" w:fill="auto"/>
            <w:vAlign w:val="center"/>
          </w:tcPr>
          <w:p w:rsidR="00015165" w:rsidRPr="00F07BAC" w:rsidRDefault="00015165" w:rsidP="00F07BAC">
            <w:pPr>
              <w:bidi/>
              <w:spacing w:line="360" w:lineRule="auto"/>
              <w:rPr>
                <w:rFonts w:cs="PT Bold Heading"/>
                <w:sz w:val="32"/>
                <w:szCs w:val="32"/>
              </w:rPr>
            </w:pPr>
            <w:r w:rsidRPr="00F07BAC">
              <w:rPr>
                <w:rFonts w:ascii="Tahoma" w:hAnsi="Tahoma" w:cs="PT Bold Heading"/>
                <w:sz w:val="32"/>
                <w:szCs w:val="32"/>
                <w:rtl/>
              </w:rPr>
              <w:t>الحالة الأجتماعية</w:t>
            </w:r>
          </w:p>
        </w:tc>
        <w:tc>
          <w:tcPr>
            <w:tcW w:w="91" w:type="pct"/>
            <w:shd w:val="clear" w:color="auto" w:fill="auto"/>
            <w:vAlign w:val="center"/>
          </w:tcPr>
          <w:p w:rsidR="00015165" w:rsidRPr="00F07BAC" w:rsidRDefault="00015165" w:rsidP="00F07BAC">
            <w:pPr>
              <w:bidi/>
              <w:spacing w:line="360" w:lineRule="auto"/>
              <w:jc w:val="center"/>
              <w:rPr>
                <w:rFonts w:cs="mohammad bold art 1"/>
                <w:sz w:val="32"/>
                <w:szCs w:val="32"/>
              </w:rPr>
            </w:pPr>
            <w:r w:rsidRPr="00F07BAC">
              <w:rPr>
                <w:rFonts w:ascii="Tahoma" w:hAnsi="Tahoma" w:cs="mohammad bold art 1"/>
                <w:sz w:val="32"/>
                <w:szCs w:val="32"/>
                <w:rtl/>
              </w:rPr>
              <w:t>:</w:t>
            </w:r>
          </w:p>
        </w:tc>
        <w:tc>
          <w:tcPr>
            <w:tcW w:w="3635" w:type="pct"/>
            <w:shd w:val="clear" w:color="auto" w:fill="auto"/>
            <w:vAlign w:val="center"/>
          </w:tcPr>
          <w:p w:rsidR="00015165" w:rsidRPr="00F07BAC" w:rsidRDefault="00015165" w:rsidP="00F07BAC">
            <w:pPr>
              <w:bidi/>
              <w:spacing w:line="360" w:lineRule="auto"/>
              <w:ind w:left="75" w:right="60"/>
              <w:rPr>
                <w:rFonts w:cs="mohammad bold art 1"/>
                <w:sz w:val="32"/>
                <w:szCs w:val="32"/>
              </w:rPr>
            </w:pPr>
            <w:r w:rsidRPr="00F07BAC">
              <w:rPr>
                <w:rFonts w:ascii="Tahoma" w:hAnsi="Tahoma" w:cs="mohammad bold art 1"/>
                <w:sz w:val="32"/>
                <w:szCs w:val="32"/>
                <w:rtl/>
              </w:rPr>
              <w:t>متزوج ، وله ولدين توأم سيف واحمد وبنت وحيدة واسمها رقية .</w:t>
            </w:r>
          </w:p>
        </w:tc>
      </w:tr>
      <w:tr w:rsidR="00015165" w:rsidRPr="00F07BAC">
        <w:trPr>
          <w:trHeight w:val="255"/>
          <w:tblCellSpacing w:w="0" w:type="dxa"/>
          <w:jc w:val="center"/>
        </w:trPr>
        <w:tc>
          <w:tcPr>
            <w:tcW w:w="1274" w:type="pct"/>
            <w:shd w:val="clear" w:color="auto" w:fill="auto"/>
            <w:vAlign w:val="center"/>
          </w:tcPr>
          <w:p w:rsidR="00015165" w:rsidRPr="00F07BAC" w:rsidRDefault="00015165" w:rsidP="00F07BAC">
            <w:pPr>
              <w:bidi/>
              <w:spacing w:line="360" w:lineRule="auto"/>
              <w:rPr>
                <w:rFonts w:cs="PT Bold Heading"/>
                <w:sz w:val="32"/>
                <w:szCs w:val="32"/>
              </w:rPr>
            </w:pPr>
            <w:r w:rsidRPr="00F07BAC">
              <w:rPr>
                <w:rFonts w:ascii="Tahoma" w:hAnsi="Tahoma" w:cs="PT Bold Heading"/>
                <w:sz w:val="32"/>
                <w:szCs w:val="32"/>
                <w:rtl/>
              </w:rPr>
              <w:t>الطول</w:t>
            </w:r>
          </w:p>
        </w:tc>
        <w:tc>
          <w:tcPr>
            <w:tcW w:w="91" w:type="pct"/>
            <w:shd w:val="clear" w:color="auto" w:fill="auto"/>
            <w:vAlign w:val="center"/>
          </w:tcPr>
          <w:p w:rsidR="00015165" w:rsidRPr="00F07BAC" w:rsidRDefault="00015165" w:rsidP="00F07BAC">
            <w:pPr>
              <w:bidi/>
              <w:spacing w:line="360" w:lineRule="auto"/>
              <w:jc w:val="center"/>
              <w:rPr>
                <w:rFonts w:cs="mohammad bold art 1"/>
                <w:sz w:val="32"/>
                <w:szCs w:val="32"/>
              </w:rPr>
            </w:pPr>
            <w:r w:rsidRPr="00F07BAC">
              <w:rPr>
                <w:rFonts w:ascii="Tahoma" w:hAnsi="Tahoma" w:cs="mohammad bold art 1"/>
                <w:sz w:val="32"/>
                <w:szCs w:val="32"/>
                <w:rtl/>
              </w:rPr>
              <w:t>:</w:t>
            </w:r>
          </w:p>
        </w:tc>
        <w:tc>
          <w:tcPr>
            <w:tcW w:w="3635" w:type="pct"/>
            <w:shd w:val="clear" w:color="auto" w:fill="auto"/>
            <w:vAlign w:val="center"/>
          </w:tcPr>
          <w:p w:rsidR="00015165" w:rsidRPr="00F07BAC" w:rsidRDefault="00015165" w:rsidP="00F07BAC">
            <w:pPr>
              <w:bidi/>
              <w:spacing w:line="360" w:lineRule="auto"/>
              <w:ind w:left="75" w:right="60"/>
              <w:rPr>
                <w:rFonts w:cs="mohammad bold art 1"/>
                <w:sz w:val="32"/>
                <w:szCs w:val="32"/>
              </w:rPr>
            </w:pPr>
            <w:r w:rsidRPr="00F07BAC">
              <w:rPr>
                <w:rFonts w:ascii="Tahoma" w:hAnsi="Tahoma" w:cs="mohammad bold art 1"/>
                <w:sz w:val="32"/>
                <w:szCs w:val="32"/>
                <w:rtl/>
              </w:rPr>
              <w:t>183 سم .</w:t>
            </w:r>
          </w:p>
        </w:tc>
      </w:tr>
      <w:tr w:rsidR="00015165" w:rsidRPr="00F07BAC">
        <w:trPr>
          <w:trHeight w:val="255"/>
          <w:tblCellSpacing w:w="0" w:type="dxa"/>
          <w:jc w:val="center"/>
        </w:trPr>
        <w:tc>
          <w:tcPr>
            <w:tcW w:w="1274" w:type="pct"/>
            <w:shd w:val="clear" w:color="auto" w:fill="auto"/>
            <w:vAlign w:val="center"/>
          </w:tcPr>
          <w:p w:rsidR="00015165" w:rsidRPr="00F07BAC" w:rsidRDefault="00015165" w:rsidP="00F07BAC">
            <w:pPr>
              <w:bidi/>
              <w:spacing w:line="360" w:lineRule="auto"/>
              <w:rPr>
                <w:rFonts w:cs="PT Bold Heading"/>
                <w:sz w:val="32"/>
                <w:szCs w:val="32"/>
              </w:rPr>
            </w:pPr>
            <w:r w:rsidRPr="00F07BAC">
              <w:rPr>
                <w:rFonts w:ascii="Tahoma" w:hAnsi="Tahoma" w:cs="PT Bold Heading"/>
                <w:sz w:val="32"/>
                <w:szCs w:val="32"/>
                <w:rtl/>
              </w:rPr>
              <w:t>الوزن</w:t>
            </w:r>
          </w:p>
        </w:tc>
        <w:tc>
          <w:tcPr>
            <w:tcW w:w="91" w:type="pct"/>
            <w:shd w:val="clear" w:color="auto" w:fill="auto"/>
            <w:vAlign w:val="center"/>
          </w:tcPr>
          <w:p w:rsidR="00015165" w:rsidRPr="00F07BAC" w:rsidRDefault="00015165" w:rsidP="00F07BAC">
            <w:pPr>
              <w:bidi/>
              <w:spacing w:line="360" w:lineRule="auto"/>
              <w:jc w:val="center"/>
              <w:rPr>
                <w:rFonts w:cs="mohammad bold art 1"/>
                <w:sz w:val="32"/>
                <w:szCs w:val="32"/>
              </w:rPr>
            </w:pPr>
            <w:r w:rsidRPr="00F07BAC">
              <w:rPr>
                <w:rFonts w:ascii="Tahoma" w:hAnsi="Tahoma" w:cs="mohammad bold art 1"/>
                <w:sz w:val="32"/>
                <w:szCs w:val="32"/>
                <w:rtl/>
              </w:rPr>
              <w:t>:</w:t>
            </w:r>
          </w:p>
        </w:tc>
        <w:tc>
          <w:tcPr>
            <w:tcW w:w="3635" w:type="pct"/>
            <w:shd w:val="clear" w:color="auto" w:fill="auto"/>
            <w:vAlign w:val="center"/>
          </w:tcPr>
          <w:p w:rsidR="00015165" w:rsidRPr="00F07BAC" w:rsidRDefault="00015165" w:rsidP="00F07BAC">
            <w:pPr>
              <w:bidi/>
              <w:spacing w:line="360" w:lineRule="auto"/>
              <w:ind w:left="75" w:right="60"/>
              <w:rPr>
                <w:rFonts w:cs="mohammad bold art 1"/>
                <w:sz w:val="32"/>
                <w:szCs w:val="32"/>
              </w:rPr>
            </w:pPr>
            <w:r w:rsidRPr="00F07BAC">
              <w:rPr>
                <w:rFonts w:ascii="Tahoma" w:hAnsi="Tahoma" w:cs="mohammad bold art 1"/>
                <w:sz w:val="32"/>
                <w:szCs w:val="32"/>
                <w:rtl/>
              </w:rPr>
              <w:t>79 كجم .</w:t>
            </w:r>
          </w:p>
        </w:tc>
      </w:tr>
      <w:tr w:rsidR="00015165" w:rsidRPr="00F07BAC">
        <w:trPr>
          <w:trHeight w:val="270"/>
          <w:tblCellSpacing w:w="0" w:type="dxa"/>
          <w:jc w:val="center"/>
        </w:trPr>
        <w:tc>
          <w:tcPr>
            <w:tcW w:w="1274" w:type="pct"/>
            <w:shd w:val="clear" w:color="auto" w:fill="auto"/>
            <w:vAlign w:val="center"/>
          </w:tcPr>
          <w:p w:rsidR="00015165" w:rsidRPr="00F07BAC" w:rsidRDefault="00015165" w:rsidP="00F07BAC">
            <w:pPr>
              <w:bidi/>
              <w:spacing w:line="360" w:lineRule="auto"/>
              <w:rPr>
                <w:rFonts w:cs="PT Bold Heading"/>
                <w:sz w:val="32"/>
                <w:szCs w:val="32"/>
              </w:rPr>
            </w:pPr>
            <w:r w:rsidRPr="00F07BAC">
              <w:rPr>
                <w:rFonts w:ascii="Tahoma" w:hAnsi="Tahoma" w:cs="PT Bold Heading"/>
                <w:sz w:val="32"/>
                <w:szCs w:val="32"/>
                <w:rtl/>
              </w:rPr>
              <w:t>قميص رقم</w:t>
            </w:r>
          </w:p>
        </w:tc>
        <w:tc>
          <w:tcPr>
            <w:tcW w:w="91" w:type="pct"/>
            <w:shd w:val="clear" w:color="auto" w:fill="auto"/>
            <w:vAlign w:val="center"/>
          </w:tcPr>
          <w:p w:rsidR="00015165" w:rsidRPr="00F07BAC" w:rsidRDefault="00015165" w:rsidP="00F07BAC">
            <w:pPr>
              <w:bidi/>
              <w:spacing w:line="360" w:lineRule="auto"/>
              <w:jc w:val="center"/>
              <w:rPr>
                <w:rFonts w:cs="mohammad bold art 1"/>
                <w:sz w:val="32"/>
                <w:szCs w:val="32"/>
              </w:rPr>
            </w:pPr>
            <w:r w:rsidRPr="00F07BAC">
              <w:rPr>
                <w:rFonts w:ascii="Tahoma" w:hAnsi="Tahoma" w:cs="mohammad bold art 1"/>
                <w:sz w:val="32"/>
                <w:szCs w:val="32"/>
                <w:rtl/>
              </w:rPr>
              <w:t>:</w:t>
            </w:r>
          </w:p>
        </w:tc>
        <w:tc>
          <w:tcPr>
            <w:tcW w:w="3635" w:type="pct"/>
            <w:shd w:val="clear" w:color="auto" w:fill="auto"/>
            <w:vAlign w:val="center"/>
          </w:tcPr>
          <w:p w:rsidR="00015165" w:rsidRPr="00F07BAC" w:rsidRDefault="00015165" w:rsidP="00F07BAC">
            <w:pPr>
              <w:bidi/>
              <w:spacing w:line="360" w:lineRule="auto"/>
              <w:ind w:left="75" w:right="60"/>
              <w:rPr>
                <w:rFonts w:cs="mohammad bold art 1"/>
                <w:sz w:val="32"/>
                <w:szCs w:val="32"/>
              </w:rPr>
            </w:pPr>
            <w:r w:rsidRPr="00F07BAC">
              <w:rPr>
                <w:rFonts w:ascii="Tahoma" w:hAnsi="Tahoma" w:cs="mohammad bold art 1"/>
                <w:sz w:val="32"/>
                <w:szCs w:val="32"/>
                <w:rtl/>
              </w:rPr>
              <w:t>( 22 ) .</w:t>
            </w:r>
          </w:p>
        </w:tc>
      </w:tr>
      <w:tr w:rsidR="00015165" w:rsidRPr="00F07BAC">
        <w:trPr>
          <w:trHeight w:val="255"/>
          <w:tblCellSpacing w:w="0" w:type="dxa"/>
          <w:jc w:val="center"/>
        </w:trPr>
        <w:tc>
          <w:tcPr>
            <w:tcW w:w="1274" w:type="pct"/>
            <w:shd w:val="clear" w:color="auto" w:fill="auto"/>
            <w:vAlign w:val="center"/>
          </w:tcPr>
          <w:p w:rsidR="00015165" w:rsidRPr="00F07BAC" w:rsidRDefault="00015165" w:rsidP="00F07BAC">
            <w:pPr>
              <w:bidi/>
              <w:spacing w:line="360" w:lineRule="auto"/>
              <w:rPr>
                <w:rFonts w:cs="PT Bold Heading"/>
                <w:sz w:val="32"/>
                <w:szCs w:val="32"/>
              </w:rPr>
            </w:pPr>
            <w:r w:rsidRPr="00F07BAC">
              <w:rPr>
                <w:rFonts w:ascii="Tahoma" w:hAnsi="Tahoma" w:cs="PT Bold Heading"/>
                <w:sz w:val="32"/>
                <w:szCs w:val="32"/>
                <w:rtl/>
              </w:rPr>
              <w:t>الأندية السابقة</w:t>
            </w:r>
          </w:p>
        </w:tc>
        <w:tc>
          <w:tcPr>
            <w:tcW w:w="91" w:type="pct"/>
            <w:shd w:val="clear" w:color="auto" w:fill="auto"/>
            <w:vAlign w:val="center"/>
          </w:tcPr>
          <w:p w:rsidR="00015165" w:rsidRPr="00F07BAC" w:rsidRDefault="00015165" w:rsidP="00F07BAC">
            <w:pPr>
              <w:bidi/>
              <w:spacing w:line="360" w:lineRule="auto"/>
              <w:jc w:val="center"/>
              <w:rPr>
                <w:rFonts w:cs="mohammad bold art 1"/>
                <w:sz w:val="32"/>
                <w:szCs w:val="32"/>
              </w:rPr>
            </w:pPr>
            <w:r w:rsidRPr="00F07BAC">
              <w:rPr>
                <w:rFonts w:ascii="Tahoma" w:hAnsi="Tahoma" w:cs="mohammad bold art 1"/>
                <w:sz w:val="32"/>
                <w:szCs w:val="32"/>
                <w:rtl/>
              </w:rPr>
              <w:t>:</w:t>
            </w:r>
          </w:p>
        </w:tc>
        <w:tc>
          <w:tcPr>
            <w:tcW w:w="3635" w:type="pct"/>
            <w:shd w:val="clear" w:color="auto" w:fill="auto"/>
            <w:vAlign w:val="center"/>
          </w:tcPr>
          <w:p w:rsidR="00015165" w:rsidRPr="00F07BAC" w:rsidRDefault="00015165" w:rsidP="00F07BAC">
            <w:pPr>
              <w:bidi/>
              <w:spacing w:line="360" w:lineRule="auto"/>
              <w:ind w:left="75" w:right="60"/>
              <w:rPr>
                <w:rFonts w:cs="mohammad bold art 1"/>
                <w:sz w:val="32"/>
                <w:szCs w:val="32"/>
              </w:rPr>
            </w:pPr>
            <w:r w:rsidRPr="00F07BAC">
              <w:rPr>
                <w:rFonts w:ascii="Tahoma" w:hAnsi="Tahoma" w:cs="mohammad bold art 1"/>
                <w:sz w:val="32"/>
                <w:szCs w:val="32"/>
                <w:rtl/>
              </w:rPr>
              <w:t>الترسانة .</w:t>
            </w:r>
          </w:p>
        </w:tc>
      </w:tr>
      <w:tr w:rsidR="00015165" w:rsidRPr="00F07BAC">
        <w:trPr>
          <w:trHeight w:val="285"/>
          <w:tblCellSpacing w:w="0" w:type="dxa"/>
          <w:jc w:val="center"/>
        </w:trPr>
        <w:tc>
          <w:tcPr>
            <w:tcW w:w="1274" w:type="pct"/>
            <w:shd w:val="clear" w:color="auto" w:fill="auto"/>
            <w:vAlign w:val="center"/>
          </w:tcPr>
          <w:p w:rsidR="00015165" w:rsidRPr="00F07BAC" w:rsidRDefault="00015165" w:rsidP="00F07BAC">
            <w:pPr>
              <w:bidi/>
              <w:spacing w:line="360" w:lineRule="auto"/>
              <w:rPr>
                <w:rFonts w:cs="PT Bold Heading"/>
                <w:sz w:val="32"/>
                <w:szCs w:val="32"/>
              </w:rPr>
            </w:pPr>
            <w:r w:rsidRPr="00F07BAC">
              <w:rPr>
                <w:rFonts w:ascii="Tahoma" w:hAnsi="Tahoma" w:cs="PT Bold Heading"/>
                <w:sz w:val="32"/>
                <w:szCs w:val="32"/>
                <w:rtl/>
              </w:rPr>
              <w:t>تاريخ الأنضمام للأهلي</w:t>
            </w:r>
          </w:p>
        </w:tc>
        <w:tc>
          <w:tcPr>
            <w:tcW w:w="91" w:type="pct"/>
            <w:shd w:val="clear" w:color="auto" w:fill="auto"/>
            <w:vAlign w:val="center"/>
          </w:tcPr>
          <w:p w:rsidR="00015165" w:rsidRPr="00F07BAC" w:rsidRDefault="00015165" w:rsidP="00F07BAC">
            <w:pPr>
              <w:bidi/>
              <w:spacing w:line="360" w:lineRule="auto"/>
              <w:jc w:val="center"/>
              <w:rPr>
                <w:rFonts w:cs="mohammad bold art 1"/>
                <w:sz w:val="32"/>
                <w:szCs w:val="32"/>
              </w:rPr>
            </w:pPr>
            <w:r w:rsidRPr="00F07BAC">
              <w:rPr>
                <w:rFonts w:ascii="Tahoma" w:hAnsi="Tahoma" w:cs="mohammad bold art 1"/>
                <w:sz w:val="32"/>
                <w:szCs w:val="32"/>
                <w:rtl/>
              </w:rPr>
              <w:t>:</w:t>
            </w:r>
          </w:p>
        </w:tc>
        <w:tc>
          <w:tcPr>
            <w:tcW w:w="3635" w:type="pct"/>
            <w:shd w:val="clear" w:color="auto" w:fill="auto"/>
            <w:vAlign w:val="center"/>
          </w:tcPr>
          <w:p w:rsidR="00015165" w:rsidRPr="00F07BAC" w:rsidRDefault="00015165" w:rsidP="00F07BAC">
            <w:pPr>
              <w:bidi/>
              <w:spacing w:line="360" w:lineRule="auto"/>
              <w:ind w:left="75" w:right="60"/>
              <w:rPr>
                <w:rFonts w:cs="mohammad bold art 1"/>
                <w:sz w:val="32"/>
                <w:szCs w:val="32"/>
              </w:rPr>
            </w:pPr>
            <w:r w:rsidRPr="00F07BAC">
              <w:rPr>
                <w:rFonts w:ascii="Tahoma" w:hAnsi="Tahoma" w:cs="mohammad bold art 1"/>
                <w:sz w:val="32"/>
                <w:szCs w:val="32"/>
                <w:rtl/>
              </w:rPr>
              <w:t>موسم 2003/2004 ، في فترة الإنتقالات الشتوية .</w:t>
            </w:r>
          </w:p>
        </w:tc>
      </w:tr>
      <w:tr w:rsidR="00015165" w:rsidRPr="00F07BAC">
        <w:trPr>
          <w:trHeight w:val="285"/>
          <w:tblCellSpacing w:w="0" w:type="dxa"/>
          <w:jc w:val="center"/>
        </w:trPr>
        <w:tc>
          <w:tcPr>
            <w:tcW w:w="1274" w:type="pct"/>
            <w:shd w:val="clear" w:color="auto" w:fill="auto"/>
            <w:vAlign w:val="center"/>
          </w:tcPr>
          <w:p w:rsidR="00015165" w:rsidRPr="00F07BAC" w:rsidRDefault="00015165" w:rsidP="00F07BAC">
            <w:pPr>
              <w:bidi/>
              <w:spacing w:line="360" w:lineRule="auto"/>
              <w:rPr>
                <w:rFonts w:cs="PT Bold Heading"/>
                <w:sz w:val="32"/>
                <w:szCs w:val="32"/>
              </w:rPr>
            </w:pPr>
            <w:r w:rsidRPr="00F07BAC">
              <w:rPr>
                <w:rFonts w:ascii="Tahoma" w:hAnsi="Tahoma" w:cs="PT Bold Heading"/>
                <w:sz w:val="32"/>
                <w:szCs w:val="32"/>
                <w:rtl/>
              </w:rPr>
              <w:t>القدم الأقوى</w:t>
            </w:r>
          </w:p>
        </w:tc>
        <w:tc>
          <w:tcPr>
            <w:tcW w:w="91" w:type="pct"/>
            <w:shd w:val="clear" w:color="auto" w:fill="auto"/>
            <w:vAlign w:val="center"/>
          </w:tcPr>
          <w:p w:rsidR="00015165" w:rsidRPr="00F07BAC" w:rsidRDefault="00015165" w:rsidP="00F07BAC">
            <w:pPr>
              <w:bidi/>
              <w:spacing w:line="360" w:lineRule="auto"/>
              <w:jc w:val="center"/>
              <w:rPr>
                <w:rFonts w:cs="mohammad bold art 1"/>
                <w:sz w:val="32"/>
                <w:szCs w:val="32"/>
              </w:rPr>
            </w:pPr>
            <w:r w:rsidRPr="00F07BAC">
              <w:rPr>
                <w:rFonts w:ascii="Tahoma" w:hAnsi="Tahoma" w:cs="mohammad bold art 1"/>
                <w:sz w:val="32"/>
                <w:szCs w:val="32"/>
                <w:rtl/>
              </w:rPr>
              <w:t>:</w:t>
            </w:r>
          </w:p>
        </w:tc>
        <w:tc>
          <w:tcPr>
            <w:tcW w:w="3635" w:type="pct"/>
            <w:shd w:val="clear" w:color="auto" w:fill="auto"/>
            <w:vAlign w:val="center"/>
          </w:tcPr>
          <w:p w:rsidR="00015165" w:rsidRPr="00F07BAC" w:rsidRDefault="00015165" w:rsidP="00F07BAC">
            <w:pPr>
              <w:bidi/>
              <w:spacing w:line="360" w:lineRule="auto"/>
              <w:ind w:left="75" w:right="60"/>
              <w:rPr>
                <w:rFonts w:cs="mohammad bold art 1"/>
                <w:sz w:val="32"/>
                <w:szCs w:val="32"/>
              </w:rPr>
            </w:pPr>
            <w:r w:rsidRPr="00F07BAC">
              <w:rPr>
                <w:rFonts w:ascii="Tahoma" w:hAnsi="Tahoma" w:cs="mohammad bold art 1"/>
                <w:sz w:val="32"/>
                <w:szCs w:val="32"/>
                <w:rtl/>
              </w:rPr>
              <w:t>اليمين | اليسار .</w:t>
            </w:r>
          </w:p>
        </w:tc>
      </w:tr>
      <w:tr w:rsidR="00015165" w:rsidRPr="00F07BAC">
        <w:trPr>
          <w:tblCellSpacing w:w="0" w:type="dxa"/>
          <w:jc w:val="center"/>
        </w:trPr>
        <w:tc>
          <w:tcPr>
            <w:tcW w:w="1274" w:type="pct"/>
            <w:shd w:val="clear" w:color="auto" w:fill="auto"/>
            <w:vAlign w:val="center"/>
          </w:tcPr>
          <w:p w:rsidR="00015165" w:rsidRPr="00F07BAC" w:rsidRDefault="00015165" w:rsidP="00F07BAC">
            <w:pPr>
              <w:bidi/>
              <w:spacing w:line="360" w:lineRule="auto"/>
              <w:rPr>
                <w:rFonts w:cs="PT Bold Heading"/>
                <w:sz w:val="32"/>
                <w:szCs w:val="32"/>
              </w:rPr>
            </w:pPr>
            <w:r w:rsidRPr="00F07BAC">
              <w:rPr>
                <w:rFonts w:ascii="Tahoma" w:hAnsi="Tahoma" w:cs="PT Bold Heading"/>
                <w:sz w:val="32"/>
                <w:szCs w:val="32"/>
                <w:rtl/>
              </w:rPr>
              <w:t>المشاركة الأولى</w:t>
            </w:r>
          </w:p>
        </w:tc>
        <w:tc>
          <w:tcPr>
            <w:tcW w:w="91" w:type="pct"/>
            <w:shd w:val="clear" w:color="auto" w:fill="auto"/>
            <w:vAlign w:val="center"/>
          </w:tcPr>
          <w:p w:rsidR="00015165" w:rsidRPr="00F07BAC" w:rsidRDefault="00015165" w:rsidP="00F07BAC">
            <w:pPr>
              <w:bidi/>
              <w:spacing w:line="360" w:lineRule="auto"/>
              <w:jc w:val="center"/>
              <w:rPr>
                <w:rFonts w:cs="mohammad bold art 1"/>
                <w:sz w:val="32"/>
                <w:szCs w:val="32"/>
              </w:rPr>
            </w:pPr>
            <w:r w:rsidRPr="00F07BAC">
              <w:rPr>
                <w:rFonts w:ascii="Tahoma" w:hAnsi="Tahoma" w:cs="mohammad bold art 1"/>
                <w:sz w:val="32"/>
                <w:szCs w:val="32"/>
                <w:rtl/>
              </w:rPr>
              <w:t>:</w:t>
            </w:r>
          </w:p>
        </w:tc>
        <w:tc>
          <w:tcPr>
            <w:tcW w:w="3635" w:type="pct"/>
            <w:shd w:val="clear" w:color="auto" w:fill="auto"/>
            <w:vAlign w:val="center"/>
          </w:tcPr>
          <w:p w:rsidR="00015165" w:rsidRPr="00F07BAC" w:rsidRDefault="00015165" w:rsidP="00F07BAC">
            <w:pPr>
              <w:bidi/>
              <w:spacing w:line="360" w:lineRule="auto"/>
              <w:ind w:left="75" w:right="60"/>
              <w:rPr>
                <w:rFonts w:cs="mohammad bold art 1"/>
                <w:sz w:val="32"/>
                <w:szCs w:val="32"/>
                <w:rtl/>
              </w:rPr>
            </w:pPr>
            <w:r w:rsidRPr="00F07BAC">
              <w:rPr>
                <w:rFonts w:ascii="Tahoma" w:hAnsi="Tahoma" w:cs="mohammad bold art 1"/>
                <w:sz w:val="32"/>
                <w:szCs w:val="32"/>
                <w:rtl/>
              </w:rPr>
              <w:t>أمام طنطا فى كأس مصر 2004 .</w:t>
            </w:r>
          </w:p>
          <w:p w:rsidR="00015165" w:rsidRPr="00F07BAC" w:rsidRDefault="00015165" w:rsidP="00F07BAC">
            <w:pPr>
              <w:bidi/>
              <w:spacing w:line="360" w:lineRule="auto"/>
              <w:ind w:left="75" w:right="60"/>
              <w:rPr>
                <w:rFonts w:cs="mohammad bold art 1"/>
                <w:sz w:val="32"/>
                <w:szCs w:val="32"/>
              </w:rPr>
            </w:pPr>
            <w:r w:rsidRPr="00F07BAC">
              <w:rPr>
                <w:rFonts w:ascii="Tahoma" w:hAnsi="Tahoma" w:cs="mohammad bold art 1"/>
                <w:sz w:val="32"/>
                <w:szCs w:val="32"/>
                <w:rtl/>
              </w:rPr>
              <w:t>وفاز الأهلى (2-0) ،وهو صاحب هدفي اللقاء .</w:t>
            </w:r>
          </w:p>
        </w:tc>
      </w:tr>
    </w:tbl>
    <w:p w:rsidR="00015165" w:rsidRPr="00F07BAC" w:rsidRDefault="00C05A1C" w:rsidP="00F07BAC">
      <w:pPr>
        <w:bidi/>
        <w:spacing w:line="360" w:lineRule="auto"/>
        <w:ind w:left="75" w:right="60"/>
        <w:rPr>
          <w:rFonts w:cs="PT Bold Heading"/>
          <w:b/>
          <w:bCs/>
          <w:sz w:val="32"/>
          <w:szCs w:val="32"/>
          <w:u w:val="single"/>
          <w:rtl/>
        </w:rPr>
      </w:pPr>
      <w:r w:rsidRPr="00F07BAC">
        <w:rPr>
          <w:rFonts w:cs="PT Bold Heading" w:hint="cs"/>
          <w:b/>
          <w:bCs/>
          <w:sz w:val="32"/>
          <w:szCs w:val="32"/>
          <w:u w:val="single"/>
          <w:rtl/>
          <w:lang w:bidi="ar-EG"/>
        </w:rPr>
        <w:t xml:space="preserve">مشواره الكروى </w:t>
      </w:r>
      <w:r w:rsidR="00015165" w:rsidRPr="00F07BAC">
        <w:rPr>
          <w:rFonts w:cs="PT Bold Heading"/>
          <w:b/>
          <w:bCs/>
          <w:sz w:val="32"/>
          <w:szCs w:val="32"/>
          <w:u w:val="single"/>
          <w:rtl/>
        </w:rPr>
        <w:t> </w:t>
      </w:r>
    </w:p>
    <w:p w:rsidR="000B7C05" w:rsidRPr="00F07BAC" w:rsidRDefault="000B7C05" w:rsidP="00F07BAC">
      <w:pPr>
        <w:bidi/>
        <w:spacing w:line="360" w:lineRule="auto"/>
        <w:ind w:left="75" w:right="75"/>
        <w:rPr>
          <w:rFonts w:ascii="Tahoma" w:hAnsi="Tahoma" w:cs="mohammad bold art 1" w:hint="cs"/>
          <w:sz w:val="32"/>
          <w:szCs w:val="32"/>
          <w:rtl/>
          <w:lang w:bidi="ar-EG"/>
        </w:rPr>
      </w:pPr>
      <w:r w:rsidRPr="00F07BAC">
        <w:rPr>
          <w:rFonts w:ascii="Tahoma" w:hAnsi="Tahoma" w:cs="mohammad bold art 1"/>
          <w:sz w:val="32"/>
          <w:szCs w:val="32"/>
          <w:rtl/>
        </w:rPr>
        <w:t xml:space="preserve">بدأ أبو تريكة ممارسة كرة القدم في شوارع ناهيا وشارك في العديد من الدورات الرمضانية حيث بدأت موهبته تظهر جلية للعيان. </w:t>
      </w:r>
      <w:r w:rsidRPr="00F07BAC">
        <w:rPr>
          <w:rFonts w:ascii="Tahoma" w:hAnsi="Tahoma" w:cs="mohammad bold art 1"/>
          <w:sz w:val="32"/>
          <w:szCs w:val="32"/>
          <w:rtl/>
        </w:rPr>
        <w:br/>
        <w:t xml:space="preserve">في سن 12 عام نصحه أحد أصدقائه المقربين بالتوجه لإختبارات نادي الترسانة حيث نجح وإنضم للنادي الكائن في ميت عقبة لينتقل اللاعب إلى مرحلة أكثر تنظيما وحرفية. </w:t>
      </w:r>
      <w:r w:rsidRPr="00F07BAC">
        <w:rPr>
          <w:rFonts w:ascii="Tahoma" w:hAnsi="Tahoma" w:cs="mohammad bold art 1"/>
          <w:sz w:val="32"/>
          <w:szCs w:val="32"/>
          <w:rtl/>
        </w:rPr>
        <w:br/>
        <w:t xml:space="preserve">مهارات أبو تريكه في دوري الناشئين مع فريق الترسانة دفعت مسئولي الشواكيش إلى تصعيده وهو لم يبلغ الـ 17 عام إلي الفريق الأول (الذي كان يلعب في دوري الدرجة الأولي أنذاك)، حيث أمضى أبو </w:t>
      </w:r>
      <w:r w:rsidRPr="00F07BAC">
        <w:rPr>
          <w:rFonts w:ascii="Tahoma" w:hAnsi="Tahoma" w:cs="mohammad bold art 1"/>
          <w:sz w:val="32"/>
          <w:szCs w:val="32"/>
          <w:rtl/>
        </w:rPr>
        <w:lastRenderedPageBreak/>
        <w:t xml:space="preserve">تريكه ثلاث سنوات مع الفريق في دوري المظاليم قبل أن يصعد بالفريق للدوري الممتاز بفضل اهدافه الحاسمة التي بلغت 23 هدفا. </w:t>
      </w:r>
      <w:r w:rsidRPr="00F07BAC">
        <w:rPr>
          <w:rFonts w:ascii="Tahoma" w:hAnsi="Tahoma" w:cs="mohammad bold art 1"/>
          <w:sz w:val="32"/>
          <w:szCs w:val="32"/>
          <w:rtl/>
        </w:rPr>
        <w:br/>
        <w:t xml:space="preserve">في موسم 2000/2001 أول مواسم أبو تريكة في الدوري الممتاز أحرز أبوتريكة 6 اهداف مع الترسانة وساهم مع زملاؤه في الفريق في إحتلال المركز الحادي عشر ليبقى الترسانة في دوري الأضواء بفارق نقطتين عن (مزارع دينا)، وكان للفريق مباراة لا تنسى في هذا الموسم تعادل فيها مع الإسماعيلي بكوكبه نجومه في ذلك الوقت (بركات والشاطر والنحاس وأوتاكا) 3/3 في ملعب الترسانة بميت عقبة. </w:t>
      </w:r>
      <w:r w:rsidRPr="00F07BAC">
        <w:rPr>
          <w:rFonts w:ascii="Tahoma" w:hAnsi="Tahoma" w:cs="mohammad bold art 1"/>
          <w:sz w:val="32"/>
          <w:szCs w:val="32"/>
          <w:rtl/>
        </w:rPr>
        <w:br/>
        <w:t xml:space="preserve">في الموسم التالي 2001/2002 أستمر تألق أبو تريكة وأحرز سبعة أهداف وقاد الترسانة بنجاح للموسم الثاني للبقاء في الدوري الممتاز. </w:t>
      </w:r>
      <w:r w:rsidRPr="00F07BAC">
        <w:rPr>
          <w:rFonts w:ascii="Tahoma" w:hAnsi="Tahoma" w:cs="mohammad bold art 1"/>
          <w:sz w:val="32"/>
          <w:szCs w:val="32"/>
          <w:rtl/>
        </w:rPr>
        <w:br/>
        <w:t xml:space="preserve">وبرغم تواجد أبو تريكه في أغلب المباريات في مركز لاعب الوسط إلا أن توهجه أستمر في الموسم الثالث على التوالي للترسانة في دوري الأضواء موسم 2002/2003 وأحرز 11 هدفا، ساهمت بشكل كبير في أستمرار بقاء الشواكيش في الدوري. </w:t>
      </w:r>
      <w:r w:rsidRPr="00F07BAC">
        <w:rPr>
          <w:rFonts w:ascii="Tahoma" w:hAnsi="Tahoma" w:cs="mohammad bold art 1"/>
          <w:sz w:val="32"/>
          <w:szCs w:val="32"/>
          <w:rtl/>
        </w:rPr>
        <w:br/>
        <w:t xml:space="preserve">شهد موسم 2003/2004 أكبر تحول في تاريخ محمد أبو تريكة، حيث أنضم في موسم الأنتقالات الشتوية (يناير 2004) إلى النادي الأهلي ليبدأ رحلة نجاح منقطعة النظير مع الفريق. </w:t>
      </w:r>
      <w:r w:rsidRPr="00F07BAC">
        <w:rPr>
          <w:rFonts w:ascii="Tahoma" w:hAnsi="Tahoma" w:cs="mohammad bold art 1"/>
          <w:sz w:val="32"/>
          <w:szCs w:val="32"/>
          <w:rtl/>
        </w:rPr>
        <w:br/>
        <w:t xml:space="preserve">بدا أبو تريكة مسيرته مع الأهلي في نصف الموسم المتبقي 2003/2004 حيث أحرز 14 هدف حل بها ثانيا بعد عبد الحليم علي (لاعب الزمالك) الذي أحرز 21 هدف في ترتيب هدافي الدوري. </w:t>
      </w:r>
      <w:r w:rsidRPr="00F07BAC">
        <w:rPr>
          <w:rFonts w:ascii="Tahoma" w:hAnsi="Tahoma" w:cs="mohammad bold art 1"/>
          <w:sz w:val="32"/>
          <w:szCs w:val="32"/>
          <w:rtl/>
        </w:rPr>
        <w:br/>
        <w:t xml:space="preserve">ساهم أبو تريكه في الثلاث سنوات الماضية ومنذ أنضمامه للأهلي في تحقيق الفريق للعديد من </w:t>
      </w:r>
      <w:r w:rsidRPr="00F07BAC">
        <w:rPr>
          <w:rFonts w:ascii="Tahoma" w:hAnsi="Tahoma" w:cs="mohammad bold art 1"/>
          <w:sz w:val="32"/>
          <w:szCs w:val="32"/>
          <w:rtl/>
        </w:rPr>
        <w:lastRenderedPageBreak/>
        <w:t xml:space="preserve">الأنجازات والألقاب كان أبرزها فوز الفريق ببطولتين متتاليتين للأندية الأفريقية أبطال الدوري موسم 2005و 2006، كما ساهم بأهدافه في حصول الفريق على برونزية أندية العالم في اليابان 2006. </w:t>
      </w:r>
      <w:r w:rsidRPr="00F07BAC">
        <w:rPr>
          <w:rFonts w:ascii="Tahoma" w:hAnsi="Tahoma" w:cs="mohammad bold art 1"/>
          <w:sz w:val="32"/>
          <w:szCs w:val="32"/>
          <w:rtl/>
        </w:rPr>
        <w:br/>
        <w:t xml:space="preserve">ولعل هدف أبو تريكه في مرمى الصفاقسي التونسي في نهائي دوري أبطال أفريقيا 2006 في تونس، هو الهدف الأغلى في مشوار اللاعب كونه حول أتجاه كأس البطولة في آخر دقيقتين من سوسة إلى القاهرة. </w:t>
      </w:r>
      <w:r w:rsidRPr="00F07BAC">
        <w:rPr>
          <w:rFonts w:ascii="Tahoma" w:hAnsi="Tahoma" w:cs="mohammad bold art 1"/>
          <w:sz w:val="32"/>
          <w:szCs w:val="32"/>
          <w:rtl/>
        </w:rPr>
        <w:br/>
      </w:r>
      <w:r w:rsidR="00F07BAC">
        <w:rPr>
          <w:noProof/>
          <w:sz w:val="32"/>
          <w:szCs w:val="32"/>
        </w:rPr>
        <w:drawing>
          <wp:anchor distT="0" distB="0" distL="114300" distR="114300" simplePos="0" relativeHeight="251658752" behindDoc="0" locked="0" layoutInCell="1" allowOverlap="1">
            <wp:simplePos x="0" y="0"/>
            <wp:positionH relativeFrom="column">
              <wp:posOffset>1866900</wp:posOffset>
            </wp:positionH>
            <wp:positionV relativeFrom="paragraph">
              <wp:posOffset>2172970</wp:posOffset>
            </wp:positionV>
            <wp:extent cx="3028950" cy="3286125"/>
            <wp:effectExtent l="0" t="0" r="0" b="9525"/>
            <wp:wrapTopAndBottom/>
            <wp:docPr id="10" name="Picture 10" descr="http://www.elaph.com/elaphweb/Resources/Images/Sports/2007/4/Thumbnails/T_7ec53607-2167-4fb0-b789-61b4b0e4cd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laph.com/elaphweb/Resources/Images/Sports/2007/4/Thumbnails/T_7ec53607-2167-4fb0-b789-61b4b0e4cdda.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28950" cy="328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BAC">
        <w:rPr>
          <w:rFonts w:ascii="Tahoma" w:hAnsi="Tahoma" w:cs="mohammad bold art 1"/>
          <w:sz w:val="32"/>
          <w:szCs w:val="32"/>
          <w:rtl/>
        </w:rPr>
        <w:t xml:space="preserve">على الصعيد الدولي أنضم أبو تريكة للمنتخب الأولمبي والمنتخب العسكري في بداياته مع الكرة بنادي الترسانة لكن مشاركاته كانت قليلة نسبيا برغم الإشادة الدائمة بمستواه الفني وأخلاقياته. </w:t>
      </w:r>
      <w:r w:rsidRPr="00F07BAC">
        <w:rPr>
          <w:rFonts w:ascii="Tahoma" w:hAnsi="Tahoma" w:cs="mohammad bold art 1"/>
          <w:sz w:val="32"/>
          <w:szCs w:val="32"/>
          <w:rtl/>
        </w:rPr>
        <w:br/>
        <w:t xml:space="preserve">بعد أنتقاله للأهلي وتألقه اللافت كان من الطبيعي أن ينضم أبو تريكة للمنتخب الوطني الأول. </w:t>
      </w:r>
      <w:r w:rsidRPr="00F07BAC">
        <w:rPr>
          <w:rFonts w:ascii="Tahoma" w:hAnsi="Tahoma" w:cs="mohammad bold art 1"/>
          <w:sz w:val="32"/>
          <w:szCs w:val="32"/>
          <w:rtl/>
        </w:rPr>
        <w:br/>
        <w:t xml:space="preserve">خاض أبو تريكه اول مبارياته بقميص المنتخب في 31 مارس 2004 في لقاء ودي أمام ترينداد وتوباجو أقيم علي إستاد المقاولون العرب وفاز المنتخب 2/1. </w:t>
      </w:r>
      <w:r w:rsidRPr="00F07BAC">
        <w:rPr>
          <w:rFonts w:ascii="Tahoma" w:hAnsi="Tahoma" w:cs="mohammad bold art 1"/>
          <w:sz w:val="32"/>
          <w:szCs w:val="32"/>
          <w:rtl/>
        </w:rPr>
        <w:br/>
        <w:t xml:space="preserve">تألق أبو تريكه في بطولتي كأس الأمم الأفريقية (2006) التي أستضافتها مصر، و(2008) التي أقيمت في غانا، وساهم بشكل كبير جدا مع زملاؤه في حصول مصر على البطولتين لتنفرد بالرقم القياسي في مرات الحصول على اللقب برصيد 6 مرات. </w:t>
      </w:r>
      <w:r w:rsidRPr="00F07BAC">
        <w:rPr>
          <w:rFonts w:ascii="Tahoma" w:hAnsi="Tahoma" w:cs="mohammad bold art 1"/>
          <w:sz w:val="32"/>
          <w:szCs w:val="32"/>
          <w:rtl/>
        </w:rPr>
        <w:br/>
        <w:t>سجل أبو تريكه في بطولة (2006) ضربة الجزاء الحاسمة في ساحل العاج، ثم نجح أيضا في (2008) في تسجيل هدف الفوز على الكاميرون.</w:t>
      </w:r>
    </w:p>
    <w:p w:rsidR="000B7C05" w:rsidRPr="00F07BAC" w:rsidRDefault="000B7C05" w:rsidP="00F07BAC">
      <w:pPr>
        <w:bidi/>
        <w:spacing w:line="360" w:lineRule="auto"/>
        <w:ind w:left="75" w:right="75"/>
        <w:rPr>
          <w:rFonts w:ascii="Tahoma" w:hAnsi="Tahoma" w:cs="mohammad bold art 1" w:hint="cs"/>
          <w:sz w:val="32"/>
          <w:szCs w:val="32"/>
          <w:rtl/>
          <w:lang w:bidi="ar-EG"/>
        </w:rPr>
      </w:pPr>
    </w:p>
    <w:p w:rsidR="000B7C05" w:rsidRPr="00F07BAC" w:rsidRDefault="000B7C05" w:rsidP="00F07BAC">
      <w:pPr>
        <w:bidi/>
        <w:spacing w:line="360" w:lineRule="auto"/>
        <w:ind w:left="75" w:right="75"/>
        <w:rPr>
          <w:rFonts w:cs="mohammad bold art 1" w:hint="cs"/>
          <w:sz w:val="32"/>
          <w:szCs w:val="32"/>
          <w:lang w:bidi="ar-EG"/>
        </w:rPr>
      </w:pPr>
    </w:p>
    <w:p w:rsidR="008239D0" w:rsidRPr="00F07BAC" w:rsidRDefault="008239D0" w:rsidP="00F07BAC">
      <w:pPr>
        <w:pStyle w:val="Heading2"/>
        <w:bidi/>
        <w:spacing w:before="0" w:beforeAutospacing="0" w:after="0" w:afterAutospacing="0" w:line="360" w:lineRule="auto"/>
        <w:jc w:val="both"/>
        <w:rPr>
          <w:rFonts w:cs="PT Bold Heading" w:hint="cs"/>
          <w:sz w:val="32"/>
          <w:szCs w:val="32"/>
          <w:u w:val="single"/>
          <w:rtl/>
          <w:lang w:bidi="ar"/>
        </w:rPr>
      </w:pPr>
      <w:r w:rsidRPr="00F07BAC">
        <w:rPr>
          <w:rStyle w:val="mw-headline"/>
          <w:rFonts w:cs="PT Bold Heading" w:hint="cs"/>
          <w:sz w:val="32"/>
          <w:szCs w:val="32"/>
          <w:u w:val="single"/>
          <w:shd w:val="clear" w:color="auto" w:fill="F8FCFF"/>
          <w:rtl/>
          <w:lang w:bidi="ar"/>
        </w:rPr>
        <w:lastRenderedPageBreak/>
        <w:t>على المستوي الدولي</w:t>
      </w:r>
    </w:p>
    <w:p w:rsidR="008239D0" w:rsidRPr="00F07BAC" w:rsidRDefault="008239D0" w:rsidP="00F07BAC">
      <w:pPr>
        <w:numPr>
          <w:ilvl w:val="0"/>
          <w:numId w:val="1"/>
        </w:numPr>
        <w:bidi/>
        <w:spacing w:line="360" w:lineRule="auto"/>
        <w:jc w:val="both"/>
        <w:rPr>
          <w:rFonts w:cs="mohammad bold art 1" w:hint="cs"/>
          <w:sz w:val="32"/>
          <w:szCs w:val="32"/>
          <w:rtl/>
          <w:lang w:bidi="ar"/>
        </w:rPr>
      </w:pPr>
      <w:r w:rsidRPr="00F07BAC">
        <w:rPr>
          <w:rFonts w:cs="mohammad bold art 1" w:hint="cs"/>
          <w:sz w:val="32"/>
          <w:szCs w:val="32"/>
          <w:rtl/>
          <w:lang w:bidi="ar"/>
        </w:rPr>
        <w:t xml:space="preserve">اختير ضمن نخبة من لاعبي العالم لتشكيل ما يسمى </w:t>
      </w:r>
      <w:hyperlink r:id="rId10" w:tooltip="منتخب العالم" w:history="1">
        <w:r w:rsidRPr="00F07BAC">
          <w:rPr>
            <w:rStyle w:val="Hyperlink"/>
            <w:rFonts w:cs="mohammad bold art 1" w:hint="cs"/>
            <w:color w:val="auto"/>
            <w:sz w:val="32"/>
            <w:szCs w:val="32"/>
            <w:rtl/>
            <w:lang w:bidi="ar"/>
          </w:rPr>
          <w:t>بمنتخب العالم</w:t>
        </w:r>
      </w:hyperlink>
      <w:r w:rsidRPr="00F07BAC">
        <w:rPr>
          <w:rFonts w:cs="mohammad bold art 1" w:hint="cs"/>
          <w:sz w:val="32"/>
          <w:szCs w:val="32"/>
          <w:rtl/>
          <w:lang w:bidi="ar"/>
        </w:rPr>
        <w:t xml:space="preserve"> وذلك لأداء مبارايات ودية يخصص دخلها للأعمال الخيرية تحت إشراف الأمم المتحدة. </w:t>
      </w:r>
    </w:p>
    <w:p w:rsidR="008239D0" w:rsidRPr="00F07BAC" w:rsidRDefault="008239D0" w:rsidP="00F07BAC">
      <w:pPr>
        <w:numPr>
          <w:ilvl w:val="0"/>
          <w:numId w:val="2"/>
        </w:numPr>
        <w:bidi/>
        <w:spacing w:line="360" w:lineRule="auto"/>
        <w:jc w:val="both"/>
        <w:rPr>
          <w:rFonts w:cs="mohammad bold art 1" w:hint="cs"/>
          <w:sz w:val="32"/>
          <w:szCs w:val="32"/>
          <w:rtl/>
          <w:lang w:bidi="ar"/>
        </w:rPr>
      </w:pPr>
      <w:r w:rsidRPr="00F07BAC">
        <w:rPr>
          <w:rFonts w:cs="mohammad bold art 1" w:hint="cs"/>
          <w:sz w:val="32"/>
          <w:szCs w:val="32"/>
          <w:rtl/>
          <w:lang w:bidi="ar"/>
        </w:rPr>
        <w:t xml:space="preserve">أكثر لاعب شعبية في العالم حسب تصنيف </w:t>
      </w:r>
      <w:hyperlink r:id="rId11" w:tooltip="الاتحاد العالمي لتاريخ وإحصاءات كرة القدم" w:history="1">
        <w:r w:rsidRPr="00F07BAC">
          <w:rPr>
            <w:rFonts w:cs="mohammad bold art 1" w:hint="cs"/>
            <w:sz w:val="32"/>
            <w:szCs w:val="32"/>
            <w:rtl/>
            <w:lang w:bidi="ar"/>
          </w:rPr>
          <w:t>الاتحاد العالمي لتاريخ وإحصاءات كرة القدم</w:t>
        </w:r>
      </w:hyperlink>
      <w:r w:rsidRPr="00F07BAC">
        <w:rPr>
          <w:rFonts w:cs="mohammad bold art 1" w:hint="cs"/>
          <w:sz w:val="32"/>
          <w:szCs w:val="32"/>
          <w:rtl/>
          <w:lang w:bidi="ar"/>
        </w:rPr>
        <w:t xml:space="preserve"> (</w:t>
      </w:r>
      <w:r w:rsidRPr="00F07BAC">
        <w:rPr>
          <w:rFonts w:cs="mohammad bold art 1" w:hint="cs"/>
          <w:sz w:val="32"/>
          <w:szCs w:val="32"/>
          <w:lang w:bidi="ar"/>
        </w:rPr>
        <w:t>IFFHS</w:t>
      </w:r>
      <w:r w:rsidRPr="00F07BAC">
        <w:rPr>
          <w:rFonts w:cs="mohammad bold art 1" w:hint="cs"/>
          <w:sz w:val="32"/>
          <w:szCs w:val="32"/>
          <w:rtl/>
          <w:lang w:bidi="ar"/>
        </w:rPr>
        <w:t xml:space="preserve">) مرتين علي التوالي عام </w:t>
      </w:r>
      <w:hyperlink r:id="rId12" w:tooltip="2007" w:history="1">
        <w:r w:rsidRPr="00F07BAC">
          <w:rPr>
            <w:rFonts w:cs="mohammad bold art 1" w:hint="cs"/>
            <w:sz w:val="32"/>
            <w:szCs w:val="32"/>
            <w:rtl/>
            <w:lang w:bidi="ar"/>
          </w:rPr>
          <w:t>2007م</w:t>
        </w:r>
      </w:hyperlink>
      <w:r w:rsidRPr="00F07BAC">
        <w:rPr>
          <w:rFonts w:cs="mohammad bold art 1" w:hint="cs"/>
          <w:sz w:val="32"/>
          <w:szCs w:val="32"/>
          <w:rtl/>
          <w:lang w:bidi="ar"/>
        </w:rPr>
        <w:t xml:space="preserve"> وعام </w:t>
      </w:r>
      <w:hyperlink r:id="rId13" w:tooltip="2008" w:history="1">
        <w:r w:rsidRPr="00F07BAC">
          <w:rPr>
            <w:rFonts w:cs="mohammad bold art 1" w:hint="cs"/>
            <w:sz w:val="32"/>
            <w:szCs w:val="32"/>
            <w:rtl/>
            <w:lang w:bidi="ar"/>
          </w:rPr>
          <w:t>2008م</w:t>
        </w:r>
      </w:hyperlink>
      <w:r w:rsidRPr="00F07BAC">
        <w:rPr>
          <w:rFonts w:cs="mohammad bold art 1" w:hint="cs"/>
          <w:sz w:val="32"/>
          <w:szCs w:val="32"/>
          <w:rtl/>
          <w:lang w:bidi="ar"/>
        </w:rPr>
        <w:t xml:space="preserve"> </w:t>
      </w:r>
      <w:hyperlink r:id="rId14" w:anchor="cite_note-0#cite_note-0" w:history="1">
        <w:r w:rsidRPr="00F07BAC">
          <w:rPr>
            <w:rStyle w:val="Hyperlink"/>
            <w:rFonts w:cs="mohammad bold art 1" w:hint="cs"/>
            <w:color w:val="auto"/>
            <w:sz w:val="32"/>
            <w:szCs w:val="32"/>
            <w:shd w:val="clear" w:color="auto" w:fill="F8FCFF"/>
            <w:vertAlign w:val="superscript"/>
            <w:rtl/>
            <w:lang w:bidi="ar"/>
          </w:rPr>
          <w:t>[1]</w:t>
        </w:r>
      </w:hyperlink>
      <w:r w:rsidRPr="00F07BAC">
        <w:rPr>
          <w:rFonts w:cs="mohammad bold art 1" w:hint="cs"/>
          <w:sz w:val="32"/>
          <w:szCs w:val="32"/>
          <w:rtl/>
          <w:lang w:bidi="ar"/>
        </w:rPr>
        <w:t xml:space="preserve"> </w:t>
      </w:r>
    </w:p>
    <w:p w:rsidR="008239D0" w:rsidRPr="00F07BAC" w:rsidRDefault="008239D0" w:rsidP="00F07BAC">
      <w:pPr>
        <w:numPr>
          <w:ilvl w:val="0"/>
          <w:numId w:val="3"/>
        </w:numPr>
        <w:bidi/>
        <w:spacing w:line="360" w:lineRule="auto"/>
        <w:jc w:val="both"/>
        <w:rPr>
          <w:rFonts w:cs="mohammad bold art 1" w:hint="cs"/>
          <w:sz w:val="32"/>
          <w:szCs w:val="32"/>
          <w:rtl/>
          <w:lang w:bidi="ar"/>
        </w:rPr>
      </w:pPr>
      <w:r w:rsidRPr="00F07BAC">
        <w:rPr>
          <w:rFonts w:cs="mohammad bold art 1" w:hint="cs"/>
          <w:sz w:val="32"/>
          <w:szCs w:val="32"/>
          <w:rtl/>
          <w:lang w:bidi="ar"/>
        </w:rPr>
        <w:t xml:space="preserve">تقدم أبو تريكة إلى المركز العاشر في قائمة هدافي العالم لعام 2008م التي يصدرها </w:t>
      </w:r>
      <w:hyperlink r:id="rId15" w:tooltip="الإتحاد الدولي للتأريخ والإحصاء (الصفحة غير موجودة)" w:history="1">
        <w:r w:rsidRPr="00F07BAC">
          <w:rPr>
            <w:rStyle w:val="Hyperlink"/>
            <w:rFonts w:cs="mohammad bold art 1" w:hint="cs"/>
            <w:color w:val="auto"/>
            <w:sz w:val="32"/>
            <w:szCs w:val="32"/>
            <w:rtl/>
            <w:lang w:bidi="ar"/>
          </w:rPr>
          <w:t>الإتحاد الدولي للتأريخ والإحصاء</w:t>
        </w:r>
      </w:hyperlink>
      <w:r w:rsidRPr="00F07BAC">
        <w:rPr>
          <w:rFonts w:cs="mohammad bold art 1" w:hint="cs"/>
          <w:sz w:val="32"/>
          <w:szCs w:val="32"/>
          <w:rtl/>
          <w:lang w:bidi="ar"/>
        </w:rPr>
        <w:t xml:space="preserve"> بعد أن كان في المركز ال22 وذلك بعد أن ارتفع رصيده إلى 11 هدفا دوليا خلال شهر نوفمبر 2008م</w:t>
      </w:r>
      <w:hyperlink r:id="rId16" w:anchor="cite_note-.D9.87.D8.AF.D8.A7.D9.81_.D8.A7.D9.84.D9.85.D8.B1.D9.83.D8.B2_.D8.A7.D9.84.D8.B9.D8.A7.D8.B4.D8.B1-1#cite_note-.D9.87.D8.AF.D8.A7.D9.81_.D8.A" w:history="1">
        <w:r w:rsidRPr="00F07BAC">
          <w:rPr>
            <w:rStyle w:val="Hyperlink"/>
            <w:rFonts w:cs="mohammad bold art 1" w:hint="cs"/>
            <w:color w:val="auto"/>
            <w:sz w:val="32"/>
            <w:szCs w:val="32"/>
            <w:shd w:val="clear" w:color="auto" w:fill="F8FCFF"/>
            <w:vertAlign w:val="superscript"/>
            <w:rtl/>
            <w:lang w:bidi="ar"/>
          </w:rPr>
          <w:t>[2]</w:t>
        </w:r>
      </w:hyperlink>
      <w:r w:rsidRPr="00F07BAC">
        <w:rPr>
          <w:rFonts w:cs="mohammad bold art 1" w:hint="cs"/>
          <w:sz w:val="32"/>
          <w:szCs w:val="32"/>
          <w:rtl/>
          <w:lang w:bidi="ar"/>
        </w:rPr>
        <w:t xml:space="preserve">. </w:t>
      </w:r>
    </w:p>
    <w:p w:rsidR="008239D0" w:rsidRPr="00F07BAC" w:rsidRDefault="008239D0" w:rsidP="00F07BAC">
      <w:pPr>
        <w:numPr>
          <w:ilvl w:val="0"/>
          <w:numId w:val="4"/>
        </w:numPr>
        <w:bidi/>
        <w:spacing w:line="360" w:lineRule="auto"/>
        <w:jc w:val="both"/>
        <w:rPr>
          <w:rFonts w:cs="mohammad bold art 1" w:hint="cs"/>
          <w:sz w:val="32"/>
          <w:szCs w:val="32"/>
          <w:rtl/>
          <w:lang w:bidi="ar"/>
        </w:rPr>
      </w:pPr>
      <w:r w:rsidRPr="00F07BAC">
        <w:rPr>
          <w:rFonts w:cs="mohammad bold art 1" w:hint="cs"/>
          <w:sz w:val="32"/>
          <w:szCs w:val="32"/>
          <w:rtl/>
          <w:lang w:bidi="ar"/>
        </w:rPr>
        <w:t xml:space="preserve">كما حصل أبو تريكة في فبراير 2009 جائزة </w:t>
      </w:r>
      <w:hyperlink r:id="rId17" w:tooltip="هيئة الإذاعة البريطانية" w:history="1">
        <w:r w:rsidRPr="00F07BAC">
          <w:rPr>
            <w:rFonts w:cs="mohammad bold art 1" w:hint="cs"/>
            <w:sz w:val="32"/>
            <w:szCs w:val="32"/>
            <w:rtl/>
            <w:lang w:bidi="ar"/>
          </w:rPr>
          <w:t>هيئة الإذاعة البريطانية</w:t>
        </w:r>
      </w:hyperlink>
      <w:r w:rsidRPr="00F07BAC">
        <w:rPr>
          <w:rFonts w:cs="mohammad bold art 1" w:hint="cs"/>
          <w:sz w:val="32"/>
          <w:szCs w:val="32"/>
          <w:rtl/>
          <w:lang w:bidi="ar"/>
        </w:rPr>
        <w:t>(</w:t>
      </w:r>
      <w:hyperlink r:id="rId18" w:tooltip="بي بي سي" w:history="1">
        <w:r w:rsidRPr="00F07BAC">
          <w:rPr>
            <w:rStyle w:val="Hyperlink"/>
            <w:rFonts w:cs="mohammad bold art 1" w:hint="cs"/>
            <w:color w:val="auto"/>
            <w:sz w:val="32"/>
            <w:szCs w:val="32"/>
            <w:rtl/>
            <w:lang w:bidi="ar"/>
          </w:rPr>
          <w:t>بي بي سي</w:t>
        </w:r>
      </w:hyperlink>
      <w:r w:rsidRPr="00F07BAC">
        <w:rPr>
          <w:rFonts w:cs="mohammad bold art 1" w:hint="cs"/>
          <w:sz w:val="32"/>
          <w:szCs w:val="32"/>
          <w:rtl/>
          <w:lang w:bidi="ar"/>
        </w:rPr>
        <w:t xml:space="preserve">) لأفضل </w:t>
      </w:r>
      <w:hyperlink r:id="rId19" w:tooltip="لاعب كرة قدم" w:history="1">
        <w:r w:rsidRPr="00F07BAC">
          <w:rPr>
            <w:rFonts w:cs="mohammad bold art 1" w:hint="cs"/>
            <w:sz w:val="32"/>
            <w:szCs w:val="32"/>
            <w:rtl/>
            <w:lang w:bidi="ar"/>
          </w:rPr>
          <w:t>لاعب كرة قدم</w:t>
        </w:r>
      </w:hyperlink>
      <w:r w:rsidRPr="00F07BAC">
        <w:rPr>
          <w:rFonts w:cs="mohammad bold art 1" w:hint="cs"/>
          <w:sz w:val="32"/>
          <w:szCs w:val="32"/>
          <w:rtl/>
          <w:lang w:bidi="ar"/>
        </w:rPr>
        <w:t xml:space="preserve"> في </w:t>
      </w:r>
      <w:hyperlink r:id="rId20" w:tooltip="أفريقيا" w:history="1">
        <w:r w:rsidRPr="00F07BAC">
          <w:rPr>
            <w:rStyle w:val="Hyperlink"/>
            <w:rFonts w:cs="mohammad bold art 1" w:hint="cs"/>
            <w:color w:val="auto"/>
            <w:sz w:val="32"/>
            <w:szCs w:val="32"/>
            <w:rtl/>
            <w:lang w:bidi="ar"/>
          </w:rPr>
          <w:t>أفريقيا</w:t>
        </w:r>
      </w:hyperlink>
      <w:r w:rsidRPr="00F07BAC">
        <w:rPr>
          <w:rFonts w:cs="mohammad bold art 1" w:hint="cs"/>
          <w:sz w:val="32"/>
          <w:szCs w:val="32"/>
          <w:rtl/>
          <w:lang w:bidi="ar"/>
        </w:rPr>
        <w:t xml:space="preserve"> لعام 2008</w:t>
      </w:r>
      <w:hyperlink r:id="rId21" w:anchor="cite_note-2#cite_note-2" w:history="1">
        <w:r w:rsidRPr="00F07BAC">
          <w:rPr>
            <w:rStyle w:val="Hyperlink"/>
            <w:rFonts w:cs="mohammad bold art 1" w:hint="cs"/>
            <w:color w:val="auto"/>
            <w:sz w:val="32"/>
            <w:szCs w:val="32"/>
            <w:shd w:val="clear" w:color="auto" w:fill="F8FCFF"/>
            <w:vertAlign w:val="superscript"/>
            <w:rtl/>
            <w:lang w:bidi="ar"/>
          </w:rPr>
          <w:t>[3]</w:t>
        </w:r>
      </w:hyperlink>
      <w:r w:rsidRPr="00F07BAC">
        <w:rPr>
          <w:rFonts w:cs="mohammad bold art 1" w:hint="cs"/>
          <w:sz w:val="32"/>
          <w:szCs w:val="32"/>
          <w:rtl/>
          <w:lang w:bidi="ar"/>
        </w:rPr>
        <w:t xml:space="preserve"> </w:t>
      </w:r>
    </w:p>
    <w:p w:rsidR="008239D0" w:rsidRPr="00F07BAC" w:rsidRDefault="008239D0" w:rsidP="00F07BAC">
      <w:pPr>
        <w:numPr>
          <w:ilvl w:val="0"/>
          <w:numId w:val="5"/>
        </w:numPr>
        <w:bidi/>
        <w:spacing w:line="360" w:lineRule="auto"/>
        <w:jc w:val="both"/>
        <w:rPr>
          <w:rFonts w:cs="mohammad bold art 1" w:hint="cs"/>
          <w:sz w:val="32"/>
          <w:szCs w:val="32"/>
          <w:rtl/>
          <w:lang w:bidi="ar"/>
        </w:rPr>
      </w:pPr>
      <w:r w:rsidRPr="00F07BAC">
        <w:rPr>
          <w:rFonts w:cs="mohammad bold art 1" w:hint="cs"/>
          <w:sz w:val="32"/>
          <w:szCs w:val="32"/>
          <w:rtl/>
          <w:lang w:bidi="ar"/>
        </w:rPr>
        <w:t xml:space="preserve">وقامت </w:t>
      </w:r>
      <w:hyperlink r:id="rId22" w:tooltip="الفيفا" w:history="1">
        <w:r w:rsidRPr="00F07BAC">
          <w:rPr>
            <w:rFonts w:cs="mohammad bold art 1" w:hint="cs"/>
            <w:sz w:val="32"/>
            <w:szCs w:val="32"/>
            <w:rtl/>
            <w:lang w:bidi="ar"/>
          </w:rPr>
          <w:t>الفيفا</w:t>
        </w:r>
      </w:hyperlink>
      <w:r w:rsidRPr="00F07BAC">
        <w:rPr>
          <w:rFonts w:cs="mohammad bold art 1" w:hint="cs"/>
          <w:sz w:val="32"/>
          <w:szCs w:val="32"/>
          <w:rtl/>
          <w:lang w:bidi="ar"/>
        </w:rPr>
        <w:t xml:space="preserve"> بإختياره ضمن فريق منتخب القارات في بطولة </w:t>
      </w:r>
      <w:hyperlink r:id="rId23" w:tooltip="كأس القارات 2009" w:history="1">
        <w:r w:rsidRPr="00F07BAC">
          <w:rPr>
            <w:rStyle w:val="Hyperlink"/>
            <w:rFonts w:cs="mohammad bold art 1" w:hint="cs"/>
            <w:color w:val="auto"/>
            <w:sz w:val="32"/>
            <w:szCs w:val="32"/>
            <w:rtl/>
            <w:lang w:bidi="ar"/>
          </w:rPr>
          <w:t>كأس القارات 2009</w:t>
        </w:r>
      </w:hyperlink>
      <w:r w:rsidRPr="00F07BAC">
        <w:rPr>
          <w:rFonts w:cs="mohammad bold art 1" w:hint="cs"/>
          <w:sz w:val="32"/>
          <w:szCs w:val="32"/>
          <w:rtl/>
          <w:lang w:bidi="ar"/>
        </w:rPr>
        <w:t xml:space="preserve"> التي انتهت في يونيو 2009م</w:t>
      </w:r>
      <w:hyperlink r:id="rId24" w:anchor="cite_note-3#cite_note-3" w:history="1">
        <w:r w:rsidRPr="00F07BAC">
          <w:rPr>
            <w:rStyle w:val="Hyperlink"/>
            <w:rFonts w:cs="mohammad bold art 1" w:hint="cs"/>
            <w:color w:val="auto"/>
            <w:sz w:val="32"/>
            <w:szCs w:val="32"/>
            <w:shd w:val="clear" w:color="auto" w:fill="F8FCFF"/>
            <w:vertAlign w:val="superscript"/>
            <w:rtl/>
            <w:lang w:bidi="ar"/>
          </w:rPr>
          <w:t>[4]</w:t>
        </w:r>
      </w:hyperlink>
      <w:r w:rsidRPr="00F07BAC">
        <w:rPr>
          <w:rFonts w:cs="mohammad bold art 1" w:hint="cs"/>
          <w:sz w:val="32"/>
          <w:szCs w:val="32"/>
          <w:rtl/>
          <w:lang w:bidi="ar"/>
        </w:rPr>
        <w:t xml:space="preserve"> </w:t>
      </w:r>
    </w:p>
    <w:p w:rsidR="008239D0" w:rsidRPr="00F07BAC" w:rsidRDefault="008239D0" w:rsidP="00F07BAC">
      <w:pPr>
        <w:pStyle w:val="Heading2"/>
        <w:bidi/>
        <w:spacing w:before="0" w:beforeAutospacing="0" w:after="0" w:afterAutospacing="0" w:line="360" w:lineRule="auto"/>
        <w:jc w:val="both"/>
        <w:rPr>
          <w:rStyle w:val="mw-headline"/>
          <w:rFonts w:cs="PT Bold Heading" w:hint="cs"/>
          <w:sz w:val="32"/>
          <w:szCs w:val="32"/>
          <w:u w:val="single"/>
          <w:shd w:val="clear" w:color="auto" w:fill="F8FCFF"/>
          <w:rtl/>
          <w:lang w:bidi="ar"/>
        </w:rPr>
      </w:pPr>
      <w:r w:rsidRPr="00F07BAC">
        <w:rPr>
          <w:rStyle w:val="mw-headline"/>
          <w:rFonts w:cs="PT Bold Heading" w:hint="cs"/>
          <w:sz w:val="32"/>
          <w:szCs w:val="32"/>
          <w:u w:val="single"/>
          <w:shd w:val="clear" w:color="auto" w:fill="F8FCFF"/>
          <w:rtl/>
          <w:lang w:bidi="ar"/>
        </w:rPr>
        <w:t>حياته الشخصية</w:t>
      </w:r>
    </w:p>
    <w:p w:rsidR="008239D0" w:rsidRPr="00F07BAC" w:rsidRDefault="00F07BAC" w:rsidP="00F07BAC">
      <w:pPr>
        <w:pStyle w:val="NormalWeb"/>
        <w:bidi/>
        <w:spacing w:before="0" w:beforeAutospacing="0" w:after="0" w:afterAutospacing="0" w:line="360" w:lineRule="auto"/>
        <w:jc w:val="both"/>
        <w:rPr>
          <w:rFonts w:cs="mohammad bold art 1" w:hint="cs"/>
          <w:color w:val="auto"/>
          <w:sz w:val="32"/>
          <w:szCs w:val="32"/>
          <w:rtl/>
          <w:lang w:bidi="ar"/>
        </w:rPr>
      </w:pPr>
      <w:r>
        <w:rPr>
          <w:rFonts w:cs="mohammad bold art 1"/>
          <w:noProof/>
          <w:sz w:val="32"/>
          <w:szCs w:val="32"/>
          <w:rtl/>
        </w:rPr>
        <w:drawing>
          <wp:anchor distT="0" distB="0" distL="114300" distR="114300" simplePos="0" relativeHeight="251656704" behindDoc="0" locked="0" layoutInCell="1" allowOverlap="1">
            <wp:simplePos x="0" y="0"/>
            <wp:positionH relativeFrom="column">
              <wp:posOffset>0</wp:posOffset>
            </wp:positionH>
            <wp:positionV relativeFrom="paragraph">
              <wp:posOffset>26035</wp:posOffset>
            </wp:positionV>
            <wp:extent cx="4000500" cy="3496945"/>
            <wp:effectExtent l="0" t="0" r="0" b="8255"/>
            <wp:wrapSquare wrapText="bothSides"/>
            <wp:docPr id="6" name="Picture 6" descr="http://www.aljazeera.net/mritems/images/2006/12/10/1_661649_1_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jazeera.net/mritems/images/2006/12/10/1_661649_1_34.jpg"/>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4000500" cy="349694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9D0" w:rsidRPr="00F07BAC">
        <w:rPr>
          <w:rFonts w:cs="mohammad bold art 1" w:hint="cs"/>
          <w:color w:val="auto"/>
          <w:sz w:val="32"/>
          <w:szCs w:val="32"/>
          <w:rtl/>
          <w:lang w:bidi="ar"/>
        </w:rPr>
        <w:t xml:space="preserve">نشأ محمد أبو تريكة في أسرة متواضعة بقرية ناهيا بمحافظة </w:t>
      </w:r>
      <w:hyperlink r:id="rId27" w:tooltip="الجيزة" w:history="1">
        <w:r w:rsidR="008239D0" w:rsidRPr="00F07BAC">
          <w:rPr>
            <w:rStyle w:val="Hyperlink"/>
            <w:rFonts w:cs="mohammad bold art 1" w:hint="cs"/>
            <w:color w:val="auto"/>
            <w:sz w:val="32"/>
            <w:szCs w:val="32"/>
            <w:rtl/>
            <w:lang w:bidi="ar"/>
          </w:rPr>
          <w:t>الجيزة</w:t>
        </w:r>
      </w:hyperlink>
      <w:r w:rsidR="008239D0" w:rsidRPr="00F07BAC">
        <w:rPr>
          <w:rFonts w:cs="mohammad bold art 1" w:hint="cs"/>
          <w:color w:val="auto"/>
          <w:sz w:val="32"/>
          <w:szCs w:val="32"/>
          <w:rtl/>
          <w:lang w:bidi="ar"/>
        </w:rPr>
        <w:t xml:space="preserve">, وتخرج من كلية الأداب قسم التاريخ </w:t>
      </w:r>
      <w:hyperlink r:id="rId28" w:tooltip="جامعة القاهرة" w:history="1">
        <w:r w:rsidR="008239D0" w:rsidRPr="00F07BAC">
          <w:rPr>
            <w:rStyle w:val="Hyperlink"/>
            <w:rFonts w:cs="mohammad bold art 1" w:hint="cs"/>
            <w:color w:val="auto"/>
            <w:sz w:val="32"/>
            <w:szCs w:val="32"/>
            <w:rtl/>
            <w:lang w:bidi="ar"/>
          </w:rPr>
          <w:t>بجامعة القاهرة</w:t>
        </w:r>
      </w:hyperlink>
      <w:r w:rsidR="008239D0" w:rsidRPr="00F07BAC">
        <w:rPr>
          <w:rFonts w:cs="mohammad bold art 1" w:hint="cs"/>
          <w:color w:val="auto"/>
          <w:sz w:val="32"/>
          <w:szCs w:val="32"/>
          <w:rtl/>
          <w:lang w:bidi="ar"/>
        </w:rPr>
        <w:t xml:space="preserve"> والتحق بنادي الترسانة وعمره 12 سنة، وتزوج من زميلته في الجامعة (سمية) في عام </w:t>
      </w:r>
      <w:hyperlink r:id="rId29" w:tooltip="2002" w:history="1">
        <w:r w:rsidR="008239D0" w:rsidRPr="00F07BAC">
          <w:rPr>
            <w:rStyle w:val="Hyperlink"/>
            <w:rFonts w:cs="mohammad bold art 1" w:hint="cs"/>
            <w:color w:val="auto"/>
            <w:sz w:val="32"/>
            <w:szCs w:val="32"/>
            <w:rtl/>
            <w:lang w:bidi="ar"/>
          </w:rPr>
          <w:t>2002</w:t>
        </w:r>
      </w:hyperlink>
      <w:r w:rsidR="008239D0" w:rsidRPr="00F07BAC">
        <w:rPr>
          <w:rFonts w:cs="mohammad bold art 1" w:hint="cs"/>
          <w:color w:val="auto"/>
          <w:sz w:val="32"/>
          <w:szCs w:val="32"/>
          <w:rtl/>
          <w:lang w:bidi="ar"/>
        </w:rPr>
        <w:t xml:space="preserve">، ولديه طفلين توأم سيف وأحمد وطفله (رقيه) </w:t>
      </w:r>
      <w:hyperlink r:id="rId30" w:anchor="cite_note-4#cite_note-4" w:history="1"/>
      <w:r w:rsidR="0031393E" w:rsidRPr="00F07BAC">
        <w:rPr>
          <w:rFonts w:cs="mohammad bold art 1" w:hint="cs"/>
          <w:color w:val="auto"/>
          <w:sz w:val="32"/>
          <w:szCs w:val="32"/>
          <w:shd w:val="clear" w:color="auto" w:fill="F8FCFF"/>
          <w:vertAlign w:val="superscript"/>
          <w:rtl/>
          <w:lang w:bidi="ar"/>
        </w:rPr>
        <w:t xml:space="preserve"> </w:t>
      </w:r>
    </w:p>
    <w:p w:rsidR="008239D0" w:rsidRPr="00F07BAC" w:rsidRDefault="008239D0" w:rsidP="00F07BAC">
      <w:pPr>
        <w:pStyle w:val="NormalWeb"/>
        <w:bidi/>
        <w:spacing w:before="0" w:beforeAutospacing="0" w:after="0" w:afterAutospacing="0" w:line="360" w:lineRule="auto"/>
        <w:jc w:val="both"/>
        <w:rPr>
          <w:rFonts w:cs="mohammad bold art 1" w:hint="cs"/>
          <w:color w:val="auto"/>
          <w:sz w:val="32"/>
          <w:szCs w:val="32"/>
          <w:rtl/>
          <w:lang w:bidi="ar"/>
        </w:rPr>
      </w:pPr>
      <w:r w:rsidRPr="00F07BAC">
        <w:rPr>
          <w:rFonts w:cs="mohammad bold art 1" w:hint="cs"/>
          <w:color w:val="auto"/>
          <w:sz w:val="32"/>
          <w:szCs w:val="32"/>
          <w:rtl/>
          <w:lang w:bidi="ar"/>
        </w:rPr>
        <w:t>وعرف عن أبوتريكة الإلتزام الدينى ومساندة المسلمين قي كل مكان، كما دار حديث قي الصحف حول إنتمائة لجماعة الإخوان المسلمين، لكن أبوتريكة نفى إنتمائة للجماعه لكنه أكد قي الوقت ذاتة احترامه الشديد لهم.</w:t>
      </w:r>
    </w:p>
    <w:p w:rsidR="008239D0" w:rsidRPr="00F07BAC" w:rsidRDefault="008239D0" w:rsidP="00F07BAC">
      <w:pPr>
        <w:pStyle w:val="NormalWeb"/>
        <w:bidi/>
        <w:spacing w:before="0" w:beforeAutospacing="0" w:after="0" w:afterAutospacing="0" w:line="360" w:lineRule="auto"/>
        <w:jc w:val="both"/>
        <w:rPr>
          <w:rFonts w:cs="mohammad bold art 1" w:hint="cs"/>
          <w:color w:val="auto"/>
          <w:sz w:val="32"/>
          <w:szCs w:val="32"/>
          <w:rtl/>
          <w:lang w:bidi="ar"/>
        </w:rPr>
      </w:pPr>
      <w:r w:rsidRPr="00F07BAC">
        <w:rPr>
          <w:rFonts w:cs="mohammad bold art 1" w:hint="cs"/>
          <w:color w:val="auto"/>
          <w:sz w:val="32"/>
          <w:szCs w:val="32"/>
          <w:rtl/>
          <w:lang w:bidi="ar"/>
        </w:rPr>
        <w:lastRenderedPageBreak/>
        <w:t xml:space="preserve">وأختير أبوتريكة سفيرا </w:t>
      </w:r>
      <w:hyperlink r:id="rId31" w:tooltip="برنامج الأغذية العالمي" w:history="1">
        <w:r w:rsidRPr="00F07BAC">
          <w:rPr>
            <w:rStyle w:val="Hyperlink"/>
            <w:rFonts w:cs="mohammad bold art 1" w:hint="cs"/>
            <w:color w:val="auto"/>
            <w:sz w:val="32"/>
            <w:szCs w:val="32"/>
            <w:rtl/>
            <w:lang w:bidi="ar"/>
          </w:rPr>
          <w:t>لبرنامج الأغذية العالمي</w:t>
        </w:r>
      </w:hyperlink>
      <w:r w:rsidRPr="00F07BAC">
        <w:rPr>
          <w:rFonts w:cs="mohammad bold art 1" w:hint="cs"/>
          <w:color w:val="auto"/>
          <w:sz w:val="32"/>
          <w:szCs w:val="32"/>
          <w:rtl/>
          <w:lang w:bidi="ar"/>
        </w:rPr>
        <w:t xml:space="preserve"> للأمم المتحدة لمحاربة الفقر, وويقول أبو تريكة "</w:t>
      </w:r>
      <w:hyperlink r:id="rId32" w:tooltip="الإسلام" w:history="1">
        <w:r w:rsidRPr="00F07BAC">
          <w:rPr>
            <w:rStyle w:val="Hyperlink"/>
            <w:rFonts w:cs="mohammad bold art 1" w:hint="cs"/>
            <w:color w:val="auto"/>
            <w:sz w:val="32"/>
            <w:szCs w:val="32"/>
            <w:rtl/>
            <w:lang w:bidi="ar"/>
          </w:rPr>
          <w:t>الإسلام</w:t>
        </w:r>
      </w:hyperlink>
      <w:r w:rsidRPr="00F07BAC">
        <w:rPr>
          <w:rFonts w:cs="mohammad bold art 1" w:hint="cs"/>
          <w:color w:val="auto"/>
          <w:sz w:val="32"/>
          <w:szCs w:val="32"/>
          <w:rtl/>
          <w:lang w:bidi="ar"/>
        </w:rPr>
        <w:t xml:space="preserve"> يعالج </w:t>
      </w:r>
      <w:hyperlink r:id="rId33" w:tooltip="فقر" w:history="1">
        <w:r w:rsidRPr="00F07BAC">
          <w:rPr>
            <w:rStyle w:val="Hyperlink"/>
            <w:rFonts w:cs="mohammad bold art 1" w:hint="cs"/>
            <w:color w:val="auto"/>
            <w:sz w:val="32"/>
            <w:szCs w:val="32"/>
            <w:rtl/>
            <w:lang w:bidi="ar"/>
          </w:rPr>
          <w:t>الفقر</w:t>
        </w:r>
      </w:hyperlink>
      <w:r w:rsidRPr="00F07BAC">
        <w:rPr>
          <w:rFonts w:cs="mohammad bold art 1" w:hint="cs"/>
          <w:color w:val="auto"/>
          <w:sz w:val="32"/>
          <w:szCs w:val="32"/>
          <w:rtl/>
          <w:lang w:bidi="ar"/>
        </w:rPr>
        <w:t xml:space="preserve"> من خلال </w:t>
      </w:r>
      <w:hyperlink r:id="rId34" w:tooltip="زكاة" w:history="1">
        <w:r w:rsidRPr="00F07BAC">
          <w:rPr>
            <w:rStyle w:val="Hyperlink"/>
            <w:rFonts w:cs="mohammad bold art 1" w:hint="cs"/>
            <w:color w:val="auto"/>
            <w:sz w:val="32"/>
            <w:szCs w:val="32"/>
            <w:rtl/>
            <w:lang w:bidi="ar"/>
          </w:rPr>
          <w:t>الزكاة</w:t>
        </w:r>
      </w:hyperlink>
      <w:r w:rsidRPr="00F07BAC">
        <w:rPr>
          <w:rFonts w:cs="mohammad bold art 1" w:hint="cs"/>
          <w:color w:val="auto"/>
          <w:sz w:val="32"/>
          <w:szCs w:val="32"/>
          <w:rtl/>
          <w:lang w:bidi="ar"/>
        </w:rPr>
        <w:t xml:space="preserve"> لأن الغني يشعر بمحنة الفقراء. ويجب علينا أن نساعد الفقراء بقدر الإمكان حتى لا يشعروا بالغربة في المجتمع."</w:t>
      </w:r>
    </w:p>
    <w:p w:rsidR="008239D0" w:rsidRPr="00F07BAC" w:rsidRDefault="00F07BAC" w:rsidP="00F07BAC">
      <w:pPr>
        <w:pStyle w:val="NormalWeb"/>
        <w:bidi/>
        <w:spacing w:before="0" w:beforeAutospacing="0" w:after="0" w:afterAutospacing="0" w:line="360" w:lineRule="auto"/>
        <w:jc w:val="both"/>
        <w:rPr>
          <w:rFonts w:cs="mohammad bold art 1" w:hint="cs"/>
          <w:color w:val="auto"/>
          <w:sz w:val="32"/>
          <w:szCs w:val="32"/>
          <w:rtl/>
          <w:lang w:bidi="ar"/>
        </w:rPr>
      </w:pPr>
      <w:r>
        <w:rPr>
          <w:rFonts w:cs="mohammad bold art 1"/>
          <w:noProof/>
          <w:color w:val="auto"/>
          <w:sz w:val="32"/>
          <w:szCs w:val="32"/>
          <w:rtl/>
        </w:rPr>
        <w:drawing>
          <wp:anchor distT="0" distB="0" distL="114300" distR="114300" simplePos="0" relativeHeight="251657728" behindDoc="0" locked="0" layoutInCell="1" allowOverlap="1">
            <wp:simplePos x="0" y="0"/>
            <wp:positionH relativeFrom="column">
              <wp:posOffset>1778000</wp:posOffset>
            </wp:positionH>
            <wp:positionV relativeFrom="paragraph">
              <wp:posOffset>53340</wp:posOffset>
            </wp:positionV>
            <wp:extent cx="2266950" cy="2562225"/>
            <wp:effectExtent l="0" t="0" r="0" b="9525"/>
            <wp:wrapTopAndBottom/>
            <wp:docPr id="9" name="Picture 9" descr="http://www.google.com.eg/images?q=tbn:-fQLVlqXmIQxsM::lazeeez.com/articles/1249395413.jpg&amp;h=94&amp;w=83&amp;usg=__WwKmRtaxGWVfCrlMC99wAJ8GL7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oogle.com.eg/images?q=tbn:-fQLVlqXmIQxsM::lazeeez.com/articles/1249395413.jpg&amp;h=94&amp;w=83&amp;usg=__WwKmRtaxGWVfCrlMC99wAJ8GL78=">
                      <a:hlinkClick r:id="rId35"/>
                    </pic:cNvPr>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2266950" cy="256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9D0" w:rsidRPr="00F07BAC">
        <w:rPr>
          <w:rFonts w:cs="mohammad bold art 1" w:hint="cs"/>
          <w:color w:val="auto"/>
          <w:sz w:val="32"/>
          <w:szCs w:val="32"/>
          <w:rtl/>
          <w:lang w:bidi="ar"/>
        </w:rPr>
        <w:t xml:space="preserve">ومن هذا المنطلق، في عام 2005 انضم أبو تريكه إلي اللاعب البرازيلي </w:t>
      </w:r>
      <w:hyperlink r:id="rId38" w:tooltip="رونالدو" w:history="1">
        <w:r w:rsidR="008239D0" w:rsidRPr="00F07BAC">
          <w:rPr>
            <w:rStyle w:val="Hyperlink"/>
            <w:rFonts w:cs="mohammad bold art 1" w:hint="cs"/>
            <w:color w:val="auto"/>
            <w:sz w:val="32"/>
            <w:szCs w:val="32"/>
            <w:rtl/>
            <w:lang w:bidi="ar"/>
          </w:rPr>
          <w:t>رونالدو</w:t>
        </w:r>
      </w:hyperlink>
      <w:r w:rsidR="008239D0" w:rsidRPr="00F07BAC">
        <w:rPr>
          <w:rFonts w:cs="mohammad bold art 1" w:hint="cs"/>
          <w:color w:val="auto"/>
          <w:sz w:val="32"/>
          <w:szCs w:val="32"/>
          <w:rtl/>
          <w:lang w:bidi="ar"/>
        </w:rPr>
        <w:t xml:space="preserve"> واللاعب الفرنسي (الجزائري الأصل) </w:t>
      </w:r>
      <w:hyperlink r:id="rId39" w:tooltip="زين الدين زيدان" w:history="1">
        <w:r w:rsidR="008239D0" w:rsidRPr="00F07BAC">
          <w:rPr>
            <w:rStyle w:val="Hyperlink"/>
            <w:rFonts w:cs="mohammad bold art 1" w:hint="cs"/>
            <w:color w:val="auto"/>
            <w:sz w:val="32"/>
            <w:szCs w:val="32"/>
            <w:rtl/>
            <w:lang w:bidi="ar"/>
          </w:rPr>
          <w:t>زين الدين زيدان</w:t>
        </w:r>
      </w:hyperlink>
      <w:r w:rsidR="008239D0" w:rsidRPr="00F07BAC">
        <w:rPr>
          <w:rFonts w:cs="mohammad bold art 1" w:hint="cs"/>
          <w:color w:val="auto"/>
          <w:sz w:val="32"/>
          <w:szCs w:val="32"/>
          <w:rtl/>
          <w:lang w:bidi="ar"/>
        </w:rPr>
        <w:t xml:space="preserve"> إضافة إلي 40 من نجوم الكرة العالمية في "مباراة ضد الفقر" من أجل جمع التبرعات والتوعية بمحاربة الفقر في شتي أنحاء العالم..</w:t>
      </w:r>
    </w:p>
    <w:p w:rsidR="008239D0" w:rsidRPr="00F07BAC" w:rsidRDefault="008239D0" w:rsidP="00F07BAC">
      <w:pPr>
        <w:pStyle w:val="NormalWeb"/>
        <w:bidi/>
        <w:spacing w:before="0" w:beforeAutospacing="0" w:after="0" w:afterAutospacing="0" w:line="360" w:lineRule="auto"/>
        <w:jc w:val="both"/>
        <w:rPr>
          <w:rFonts w:cs="mohammad bold art 1" w:hint="cs"/>
          <w:color w:val="auto"/>
          <w:sz w:val="32"/>
          <w:szCs w:val="32"/>
          <w:rtl/>
          <w:lang w:bidi="ar"/>
        </w:rPr>
      </w:pPr>
      <w:r w:rsidRPr="00F07BAC">
        <w:rPr>
          <w:rFonts w:cs="mohammad bold art 1" w:hint="cs"/>
          <w:color w:val="auto"/>
          <w:sz w:val="32"/>
          <w:szCs w:val="32"/>
          <w:rtl/>
          <w:lang w:bidi="ar"/>
        </w:rPr>
        <w:t>بالإضافة إلى ذلك، يتمتع أبو تريكة بشعبية عالية في مصر والعالم العربي حتى انتخبته مجلة شباب 20 الإماراتية أقوى شخصية مؤثرة في الوطن العربي في استفتاء شارك فيه مئات الإماراتيين والعرب.</w:t>
      </w:r>
      <w:hyperlink r:id="rId40" w:tooltip="ويكيبيديا:بحاجة لمصدر" w:history="1"/>
      <w:r w:rsidRPr="00F07BAC">
        <w:rPr>
          <w:rFonts w:cs="mohammad bold art 1" w:hint="cs"/>
          <w:color w:val="auto"/>
          <w:sz w:val="32"/>
          <w:szCs w:val="32"/>
          <w:rtl/>
          <w:lang w:bidi="ar"/>
        </w:rPr>
        <w:t xml:space="preserve"> </w:t>
      </w:r>
    </w:p>
    <w:sectPr w:rsidR="008239D0" w:rsidRPr="00F07BAC" w:rsidSect="000B7C05">
      <w:footerReference w:type="even" r:id="rId41"/>
      <w:footerReference w:type="default" r:id="rId42"/>
      <w:pgSz w:w="11906" w:h="16838" w:code="9"/>
      <w:pgMar w:top="851" w:right="851" w:bottom="851" w:left="851" w:header="720" w:footer="720" w:gutter="0"/>
      <w:paperSrc w:first="11" w:other="11"/>
      <w:pgBorders w:zOrder="back" w:offsetFrom="page">
        <w:top w:val="flowersModern2" w:sz="14" w:space="24" w:color="auto"/>
        <w:left w:val="flowersModern2" w:sz="14" w:space="24" w:color="auto"/>
        <w:bottom w:val="flowersModern2" w:sz="14" w:space="24" w:color="auto"/>
        <w:right w:val="flowersModern2" w:sz="14" w:space="24" w:color="auto"/>
      </w:pgBorders>
      <w:cols w:space="720"/>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8A4" w:rsidRDefault="00F408A4">
      <w:r>
        <w:separator/>
      </w:r>
    </w:p>
  </w:endnote>
  <w:endnote w:type="continuationSeparator" w:id="0">
    <w:p w:rsidR="00F408A4" w:rsidRDefault="00F4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hammad bold art 1">
    <w:altName w:val="Times New Roman"/>
    <w:charset w:val="B2"/>
    <w:family w:val="auto"/>
    <w:pitch w:val="variable"/>
    <w:sig w:usb0="00002000" w:usb1="00000000" w:usb2="00000000" w:usb3="00000000" w:csb0="00000040" w:csb1="00000000"/>
  </w:font>
  <w:font w:name="MCS Taybah E_U 3d.">
    <w:altName w:val="Times New Roman"/>
    <w:charset w:val="B2"/>
    <w:family w:val="auto"/>
    <w:pitch w:val="variable"/>
    <w:sig w:usb0="00002000" w:usb1="00000000" w:usb2="00000000" w:usb3="00000000" w:csb0="00000040" w:csb1="00000000"/>
  </w:font>
  <w:font w:name="PT Bold Heading">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C" w:rsidRDefault="009C659C" w:rsidP="009C659C">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659C" w:rsidRDefault="009C65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C" w:rsidRDefault="00F07BAC">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2578100</wp:posOffset>
              </wp:positionH>
              <wp:positionV relativeFrom="paragraph">
                <wp:posOffset>91440</wp:posOffset>
              </wp:positionV>
              <wp:extent cx="622300" cy="313055"/>
              <wp:effectExtent l="6350" t="5715" r="9525"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13055"/>
                      </a:xfrm>
                      <a:prstGeom prst="rect">
                        <a:avLst/>
                      </a:prstGeom>
                      <a:solidFill>
                        <a:srgbClr val="FFFFFF"/>
                      </a:solidFill>
                      <a:ln w="9525">
                        <a:solidFill>
                          <a:srgbClr val="000000"/>
                        </a:solidFill>
                        <a:miter lim="800000"/>
                        <a:headEnd/>
                        <a:tailEnd/>
                      </a:ln>
                    </wps:spPr>
                    <wps:txbx>
                      <w:txbxContent>
                        <w:p w:rsidR="000B7C05" w:rsidRPr="00442997" w:rsidRDefault="000B7C05" w:rsidP="000B7C05">
                          <w:pPr>
                            <w:jc w:val="center"/>
                            <w:rPr>
                              <w:rFonts w:cs="PT Bold Heading" w:hint="cs"/>
                              <w:b/>
                              <w:bCs/>
                              <w:sz w:val="20"/>
                              <w:szCs w:val="20"/>
                              <w:rtl/>
                              <w:lang w:bidi="ar-EG"/>
                            </w:rPr>
                          </w:pPr>
                          <w:r w:rsidRPr="00442997">
                            <w:rPr>
                              <w:rStyle w:val="PageNumber"/>
                              <w:rFonts w:cs="PT Bold Heading"/>
                              <w:b/>
                              <w:bCs/>
                              <w:sz w:val="20"/>
                              <w:szCs w:val="20"/>
                            </w:rPr>
                            <w:fldChar w:fldCharType="begin"/>
                          </w:r>
                          <w:r w:rsidRPr="00442997">
                            <w:rPr>
                              <w:rStyle w:val="PageNumber"/>
                              <w:rFonts w:cs="PT Bold Heading"/>
                              <w:b/>
                              <w:bCs/>
                              <w:sz w:val="20"/>
                              <w:szCs w:val="20"/>
                            </w:rPr>
                            <w:instrText xml:space="preserve"> PAGE </w:instrText>
                          </w:r>
                          <w:r w:rsidRPr="00442997">
                            <w:rPr>
                              <w:rStyle w:val="PageNumber"/>
                              <w:rFonts w:cs="PT Bold Heading"/>
                              <w:b/>
                              <w:bCs/>
                              <w:sz w:val="20"/>
                              <w:szCs w:val="20"/>
                            </w:rPr>
                            <w:fldChar w:fldCharType="separate"/>
                          </w:r>
                          <w:r w:rsidR="00F07BAC">
                            <w:rPr>
                              <w:rStyle w:val="PageNumber"/>
                              <w:rFonts w:cs="PT Bold Heading"/>
                              <w:b/>
                              <w:bCs/>
                              <w:noProof/>
                              <w:sz w:val="20"/>
                              <w:szCs w:val="20"/>
                            </w:rPr>
                            <w:t>1</w:t>
                          </w:r>
                          <w:r w:rsidRPr="00442997">
                            <w:rPr>
                              <w:rStyle w:val="PageNumber"/>
                              <w:rFonts w:cs="PT Bold Heading"/>
                              <w:b/>
                              <w:bCs/>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03pt;margin-top:7.2pt;width:49pt;height:2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">
              <v:textbox>
                <w:txbxContent>
                  <w:p w:rsidR="000B7C05" w:rsidRPr="00442997" w:rsidRDefault="000B7C05" w:rsidP="000B7C05">
                    <w:pPr>
                      <w:jc w:val="center"/>
                      <w:rPr>
                        <w:rFonts w:cs="PT Bold Heading" w:hint="cs"/>
                        <w:b/>
                        <w:bCs/>
                        <w:sz w:val="20"/>
                        <w:szCs w:val="20"/>
                        <w:rtl/>
                        <w:lang w:bidi="ar-EG"/>
                      </w:rPr>
                    </w:pPr>
                    <w:r w:rsidRPr="00442997">
                      <w:rPr>
                        <w:rStyle w:val="PageNumber"/>
                        <w:rFonts w:cs="PT Bold Heading"/>
                        <w:b/>
                        <w:bCs/>
                        <w:sz w:val="20"/>
                        <w:szCs w:val="20"/>
                      </w:rPr>
                      <w:fldChar w:fldCharType="begin"/>
                    </w:r>
                    <w:r w:rsidRPr="00442997">
                      <w:rPr>
                        <w:rStyle w:val="PageNumber"/>
                        <w:rFonts w:cs="PT Bold Heading"/>
                        <w:b/>
                        <w:bCs/>
                        <w:sz w:val="20"/>
                        <w:szCs w:val="20"/>
                      </w:rPr>
                      <w:instrText xml:space="preserve"> PAGE </w:instrText>
                    </w:r>
                    <w:r w:rsidRPr="00442997">
                      <w:rPr>
                        <w:rStyle w:val="PageNumber"/>
                        <w:rFonts w:cs="PT Bold Heading"/>
                        <w:b/>
                        <w:bCs/>
                        <w:sz w:val="20"/>
                        <w:szCs w:val="20"/>
                      </w:rPr>
                      <w:fldChar w:fldCharType="separate"/>
                    </w:r>
                    <w:r w:rsidR="00F07BAC">
                      <w:rPr>
                        <w:rStyle w:val="PageNumber"/>
                        <w:rFonts w:cs="PT Bold Heading"/>
                        <w:b/>
                        <w:bCs/>
                        <w:noProof/>
                        <w:sz w:val="20"/>
                        <w:szCs w:val="20"/>
                      </w:rPr>
                      <w:t>1</w:t>
                    </w:r>
                    <w:r w:rsidRPr="00442997">
                      <w:rPr>
                        <w:rStyle w:val="PageNumber"/>
                        <w:rFonts w:cs="PT Bold Heading"/>
                        <w:b/>
                        <w:bCs/>
                        <w:sz w:val="20"/>
                        <w:szCs w:val="2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8A4" w:rsidRDefault="00F408A4">
      <w:r>
        <w:separator/>
      </w:r>
    </w:p>
  </w:footnote>
  <w:footnote w:type="continuationSeparator" w:id="0">
    <w:p w:rsidR="00F408A4" w:rsidRDefault="00F40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7AF9"/>
    <w:multiLevelType w:val="multilevel"/>
    <w:tmpl w:val="FE02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920EC"/>
    <w:multiLevelType w:val="multilevel"/>
    <w:tmpl w:val="68C0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D10549"/>
    <w:multiLevelType w:val="multilevel"/>
    <w:tmpl w:val="F078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225F96"/>
    <w:multiLevelType w:val="multilevel"/>
    <w:tmpl w:val="8204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F6278C"/>
    <w:multiLevelType w:val="multilevel"/>
    <w:tmpl w:val="A7C0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D4"/>
    <w:rsid w:val="00015165"/>
    <w:rsid w:val="000B7C05"/>
    <w:rsid w:val="0031393E"/>
    <w:rsid w:val="00421808"/>
    <w:rsid w:val="00442997"/>
    <w:rsid w:val="00501CD4"/>
    <w:rsid w:val="008239D0"/>
    <w:rsid w:val="009344F2"/>
    <w:rsid w:val="0099607C"/>
    <w:rsid w:val="009C659C"/>
    <w:rsid w:val="00A34D84"/>
    <w:rsid w:val="00B035F2"/>
    <w:rsid w:val="00C05A1C"/>
    <w:rsid w:val="00CA0843"/>
    <w:rsid w:val="00D60905"/>
    <w:rsid w:val="00D923C4"/>
    <w:rsid w:val="00F07BAC"/>
    <w:rsid w:val="00F408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qFormat/>
    <w:rsid w:val="008239D0"/>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15165"/>
    <w:pPr>
      <w:spacing w:before="100" w:beforeAutospacing="1" w:after="100" w:afterAutospacing="1"/>
    </w:pPr>
    <w:rPr>
      <w:color w:val="800000"/>
    </w:rPr>
  </w:style>
  <w:style w:type="character" w:styleId="Hyperlink">
    <w:name w:val="Hyperlink"/>
    <w:basedOn w:val="DefaultParagraphFont"/>
    <w:rsid w:val="008239D0"/>
    <w:rPr>
      <w:strike w:val="0"/>
      <w:dstrike w:val="0"/>
      <w:color w:val="0000FF"/>
      <w:u w:val="none"/>
      <w:effect w:val="none"/>
    </w:rPr>
  </w:style>
  <w:style w:type="character" w:customStyle="1" w:styleId="mw-headline">
    <w:name w:val="mw-headline"/>
    <w:basedOn w:val="DefaultParagraphFont"/>
    <w:rsid w:val="008239D0"/>
  </w:style>
  <w:style w:type="paragraph" w:styleId="Footer">
    <w:name w:val="footer"/>
    <w:basedOn w:val="Normal"/>
    <w:rsid w:val="009C659C"/>
    <w:pPr>
      <w:tabs>
        <w:tab w:val="center" w:pos="4320"/>
        <w:tab w:val="right" w:pos="8640"/>
      </w:tabs>
    </w:pPr>
  </w:style>
  <w:style w:type="character" w:styleId="PageNumber">
    <w:name w:val="page number"/>
    <w:basedOn w:val="DefaultParagraphFont"/>
    <w:rsid w:val="009C659C"/>
  </w:style>
  <w:style w:type="paragraph" w:styleId="Header">
    <w:name w:val="header"/>
    <w:basedOn w:val="Normal"/>
    <w:rsid w:val="000B7C05"/>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qFormat/>
    <w:rsid w:val="008239D0"/>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15165"/>
    <w:pPr>
      <w:spacing w:before="100" w:beforeAutospacing="1" w:after="100" w:afterAutospacing="1"/>
    </w:pPr>
    <w:rPr>
      <w:color w:val="800000"/>
    </w:rPr>
  </w:style>
  <w:style w:type="character" w:styleId="Hyperlink">
    <w:name w:val="Hyperlink"/>
    <w:basedOn w:val="DefaultParagraphFont"/>
    <w:rsid w:val="008239D0"/>
    <w:rPr>
      <w:strike w:val="0"/>
      <w:dstrike w:val="0"/>
      <w:color w:val="0000FF"/>
      <w:u w:val="none"/>
      <w:effect w:val="none"/>
    </w:rPr>
  </w:style>
  <w:style w:type="character" w:customStyle="1" w:styleId="mw-headline">
    <w:name w:val="mw-headline"/>
    <w:basedOn w:val="DefaultParagraphFont"/>
    <w:rsid w:val="008239D0"/>
  </w:style>
  <w:style w:type="paragraph" w:styleId="Footer">
    <w:name w:val="footer"/>
    <w:basedOn w:val="Normal"/>
    <w:rsid w:val="009C659C"/>
    <w:pPr>
      <w:tabs>
        <w:tab w:val="center" w:pos="4320"/>
        <w:tab w:val="right" w:pos="8640"/>
      </w:tabs>
    </w:pPr>
  </w:style>
  <w:style w:type="character" w:styleId="PageNumber">
    <w:name w:val="page number"/>
    <w:basedOn w:val="DefaultParagraphFont"/>
    <w:rsid w:val="009C659C"/>
  </w:style>
  <w:style w:type="paragraph" w:styleId="Header">
    <w:name w:val="header"/>
    <w:basedOn w:val="Normal"/>
    <w:rsid w:val="000B7C0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r.wikipedia.org/wiki/2008" TargetMode="External"/><Relationship Id="rId18" Type="http://schemas.openxmlformats.org/officeDocument/2006/relationships/hyperlink" Target="http://ar.wikipedia.org/wiki/%D8%A8%D9%8A_%D8%A8%D9%8A_%D8%B3%D9%8A" TargetMode="External"/><Relationship Id="rId26" Type="http://schemas.openxmlformats.org/officeDocument/2006/relationships/image" Target="http://www.aljazeera.net/mritems/images/2006/12/10/1_661649_1_34.jpg" TargetMode="External"/><Relationship Id="rId39" Type="http://schemas.openxmlformats.org/officeDocument/2006/relationships/hyperlink" Target="http://ar.wikipedia.org/wiki/%D8%B2%D9%8A%D9%86_%D8%A7%D9%84%D8%AF%D9%8A%D9%86_%D8%B2%D9%8A%D8%AF%D8%A7%D9%86" TargetMode="External"/><Relationship Id="rId3" Type="http://schemas.microsoft.com/office/2007/relationships/stylesWithEffects" Target="stylesWithEffects.xml"/><Relationship Id="rId21" Type="http://schemas.openxmlformats.org/officeDocument/2006/relationships/hyperlink" Target="http://ar.wikipedia.org/wiki/%D9%85%D8%AD%D9%85%D8%AF_%D8%A3%D8%A8%D9%88_%D8%AA%D8%B1%D9%8A%D9%83%D8%A9" TargetMode="External"/><Relationship Id="rId34" Type="http://schemas.openxmlformats.org/officeDocument/2006/relationships/hyperlink" Target="http://ar.wikipedia.org/wiki/%D8%B2%D9%83%D8%A7%D8%A9"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ar.wikipedia.org/wiki/2007" TargetMode="External"/><Relationship Id="rId17" Type="http://schemas.openxmlformats.org/officeDocument/2006/relationships/hyperlink" Target="http://ar.wikipedia.org/wiki/%D9%87%D9%8A%D8%A6%D8%A9_%D8%A7%D9%84%D8%A5%D8%B0%D8%A7%D8%B9%D8%A9_%D8%A7%D9%84%D8%A8%D8%B1%D9%8A%D8%B7%D8%A7%D9%86%D9%8A%D8%A9" TargetMode="External"/><Relationship Id="rId25" Type="http://schemas.openxmlformats.org/officeDocument/2006/relationships/image" Target="media/image2.jpeg"/><Relationship Id="rId33" Type="http://schemas.openxmlformats.org/officeDocument/2006/relationships/hyperlink" Target="http://ar.wikipedia.org/wiki/%D9%81%D9%82%D8%B1" TargetMode="External"/><Relationship Id="rId38" Type="http://schemas.openxmlformats.org/officeDocument/2006/relationships/hyperlink" Target="http://ar.wikipedia.org/wiki/%D8%B1%D9%88%D9%86%D8%A7%D9%84%D8%AF%D9%88" TargetMode="External"/><Relationship Id="rId2" Type="http://schemas.openxmlformats.org/officeDocument/2006/relationships/styles" Target="styles.xml"/><Relationship Id="rId16" Type="http://schemas.openxmlformats.org/officeDocument/2006/relationships/hyperlink" Target="http://ar.wikipedia.org/wiki/%D9%85%D8%AD%D9%85%D8%AF_%D8%A3%D8%A8%D9%88_%D8%AA%D8%B1%D9%8A%D9%83%D8%A9" TargetMode="External"/><Relationship Id="rId20" Type="http://schemas.openxmlformats.org/officeDocument/2006/relationships/hyperlink" Target="http://ar.wikipedia.org/wiki/%D8%A3%D9%81%D8%B1%D9%8A%D9%82%D9%8A%D8%A7" TargetMode="External"/><Relationship Id="rId29" Type="http://schemas.openxmlformats.org/officeDocument/2006/relationships/hyperlink" Target="http://ar.wikipedia.org/wiki/2002"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wikipedia.org/wiki/%D8%A7%D9%84%D8%A7%D8%AA%D8%AD%D8%A7%D8%AF_%D8%A7%D9%84%D8%B9%D8%A7%D9%84%D9%85%D9%8A_%D9%84%D8%AA%D8%A7%D8%B1%D9%8A%D8%AE_%D9%88%D8%A5%D8%AD%D8%B5%D8%A7%D8%A1%D8%A7%D8%AA_%D9%83%D8%B1%D8%A9_%D8%A7%D9%84%D9%82%D8%AF%D9%85" TargetMode="External"/><Relationship Id="rId24" Type="http://schemas.openxmlformats.org/officeDocument/2006/relationships/hyperlink" Target="http://ar.wikipedia.org/wiki/%D9%85%D8%AD%D9%85%D8%AF_%D8%A3%D8%A8%D9%88_%D8%AA%D8%B1%D9%8A%D9%83%D8%A9" TargetMode="External"/><Relationship Id="rId32" Type="http://schemas.openxmlformats.org/officeDocument/2006/relationships/hyperlink" Target="http://ar.wikipedia.org/wiki/%D8%A7%D9%84%D8%A5%D8%B3%D9%84%D8%A7%D9%85" TargetMode="External"/><Relationship Id="rId37" Type="http://schemas.openxmlformats.org/officeDocument/2006/relationships/image" Target="http://www.google.com.eg/images?q=tbn:-fQLVlqXmIQxsM::lazeeez.com/articles/1249395413.jpg&amp;h=94&amp;w=83&amp;usg=__WwKmRtaxGWVfCrlMC99wAJ8GL78=" TargetMode="External"/><Relationship Id="rId40" Type="http://schemas.openxmlformats.org/officeDocument/2006/relationships/hyperlink" Target="http://ar.wikipedia.org/wiki/%D9%88%D9%8A%D9%83%D9%8A%D8%A8%D9%8A%D8%AF%D9%8A%D8%A7:%D8%A8%D8%AD%D8%A7%D8%AC%D8%A9_%D9%84%D9%85%D8%B5%D8%AF%D8%B1" TargetMode="External"/><Relationship Id="rId5" Type="http://schemas.openxmlformats.org/officeDocument/2006/relationships/webSettings" Target="webSettings.xml"/><Relationship Id="rId15" Type="http://schemas.openxmlformats.org/officeDocument/2006/relationships/hyperlink" Target="http://ar.wikipedia.org/w/index.php?title=%D8%A7%D9%84%D8%A5%D8%AA%D8%AD%D8%A7%D8%AF_%D8%A7%D9%84%D8%AF%D9%88%D9%84%D9%8A_%D9%84%D9%84%D8%AA%D8%A3%D8%B1%D9%8A%D8%AE_%D9%88%D8%A7%D9%84%D8%A5%D8%AD%D8%B5%D8%A7%D8%A1&amp;action=edit&amp;redlink=1" TargetMode="External"/><Relationship Id="rId23" Type="http://schemas.openxmlformats.org/officeDocument/2006/relationships/hyperlink" Target="http://ar.wikipedia.org/wiki/%D9%83%D8%A3%D8%B3_%D8%A7%D9%84%D9%82%D8%A7%D8%B1%D8%A7%D8%AA_2009" TargetMode="External"/><Relationship Id="rId28" Type="http://schemas.openxmlformats.org/officeDocument/2006/relationships/hyperlink" Target="http://ar.wikipedia.org/wiki/%D8%AC%D8%A7%D9%85%D8%B9%D8%A9_%D8%A7%D9%84%D9%82%D8%A7%D9%87%D8%B1%D8%A9" TargetMode="External"/><Relationship Id="rId36" Type="http://schemas.openxmlformats.org/officeDocument/2006/relationships/image" Target="media/image3.jpeg"/><Relationship Id="rId10" Type="http://schemas.openxmlformats.org/officeDocument/2006/relationships/hyperlink" Target="http://ar.wikipedia.org/wiki/%D9%85%D9%86%D8%AA%D8%AE%D8%A8_%D8%A7%D9%84%D8%B9%D8%A7%D9%84%D9%85" TargetMode="External"/><Relationship Id="rId19" Type="http://schemas.openxmlformats.org/officeDocument/2006/relationships/hyperlink" Target="http://ar.wikipedia.org/wiki/%D9%84%D8%A7%D8%B9%D8%A8_%D9%83%D8%B1%D8%A9_%D9%82%D8%AF%D9%85" TargetMode="External"/><Relationship Id="rId31" Type="http://schemas.openxmlformats.org/officeDocument/2006/relationships/hyperlink" Target="http://ar.wikipedia.org/wiki/%D8%A8%D8%B1%D9%86%D8%A7%D9%85%D8%AC_%D8%A7%D9%84%D8%A3%D8%BA%D8%B0%D9%8A%D8%A9_%D8%A7%D9%84%D8%B9%D8%A7%D9%84%D9%85%D9%8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www.elaph.com/elaphweb/Resources/Images/Sports/2007/4/Thumbnails/T_7ec53607-2167-4fb0-b789-61b4b0e4cdda.jpg" TargetMode="External"/><Relationship Id="rId14" Type="http://schemas.openxmlformats.org/officeDocument/2006/relationships/hyperlink" Target="http://ar.wikipedia.org/wiki/%D9%85%D8%AD%D9%85%D8%AF_%D8%A3%D8%A8%D9%88_%D8%AA%D8%B1%D9%8A%D9%83%D8%A9" TargetMode="External"/><Relationship Id="rId22" Type="http://schemas.openxmlformats.org/officeDocument/2006/relationships/hyperlink" Target="http://ar.wikipedia.org/wiki/%D8%A7%D9%84%D9%81%D9%8A%D9%81%D8%A7" TargetMode="External"/><Relationship Id="rId27" Type="http://schemas.openxmlformats.org/officeDocument/2006/relationships/hyperlink" Target="http://ar.wikipedia.org/wiki/%D8%A7%D9%84%D8%AC%D9%8A%D8%B2%D8%A9" TargetMode="External"/><Relationship Id="rId30" Type="http://schemas.openxmlformats.org/officeDocument/2006/relationships/hyperlink" Target="http://ar.wikipedia.org/wiki/%D9%85%D8%AD%D9%85%D8%AF_%D8%A3%D8%A8%D9%88_%D8%AA%D8%B1%D9%8A%D9%83%D8%A9" TargetMode="External"/><Relationship Id="rId35" Type="http://schemas.openxmlformats.org/officeDocument/2006/relationships/hyperlink" Target="http://www.google.com.eg/imgres?imgurl=http://lazeeez.com/articles/1249395413.jpg&amp;imgrefurl=http://lazeeez.com/qalam/i-347-5997.html&amp;h=500&amp;w=443&amp;sz=37&amp;tbnid=-fQLVlqXmIQxsM:&amp;tbnh=130&amp;tbnw=115&amp;prev=/images%3Fq%3D%25D8%25A7%25D8%25A8%25D9%2588%2B%25D8%25AA%25D8%25B1%25D9%258A%25D9%2583%25D8%25A9&amp;hl=ar&amp;usg=__I5zPfaDHvvaDlUDhqDnBEsRHReY=&amp;ei=aj-JS_aWKIH64Abb1aTIDw&amp;sa=X&amp;oi=image_result&amp;resnum=5&amp;ct=image&amp;ved=0CA4Q9QEwBA"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1320</Words>
  <Characters>7526</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lpstr> </vt:lpstr>
    </vt:vector>
  </TitlesOfParts>
  <Company>amir</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saidkamel</dc:creator>
  <cp:lastModifiedBy>M</cp:lastModifiedBy>
  <cp:revision>2</cp:revision>
  <cp:lastPrinted>2010-03-19T16:02:00Z</cp:lastPrinted>
  <dcterms:created xsi:type="dcterms:W3CDTF">2021-08-07T11:40:00Z</dcterms:created>
  <dcterms:modified xsi:type="dcterms:W3CDTF">2021-08-07T11:40:00Z</dcterms:modified>
</cp:coreProperties>
</file>