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21762" w:rsidRDefault="005B5670" w:rsidP="00821762">
      <w:pPr>
        <w:bidi/>
        <w:spacing w:line="360" w:lineRule="auto"/>
        <w:divId w:val="419837329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821762" w:rsidRPr="00821762" w:rsidRDefault="00821762" w:rsidP="00821762">
      <w:pPr>
        <w:pStyle w:val="NormalWeb"/>
        <w:bidi/>
        <w:spacing w:line="360" w:lineRule="auto"/>
        <w:divId w:val="419837329"/>
        <w:rPr>
          <w:rFonts w:hint="cs"/>
          <w:sz w:val="32"/>
          <w:szCs w:val="32"/>
          <w:rtl/>
        </w:rPr>
      </w:pPr>
      <w:r w:rsidRPr="00821762">
        <w:rPr>
          <w:sz w:val="32"/>
          <w:szCs w:val="32"/>
          <w:rtl/>
        </w:rPr>
        <w:t>أثر الطلاق على نفسية الأولاد</w:t>
      </w:r>
    </w:p>
    <w:p w:rsidR="005B5670" w:rsidRPr="00821762" w:rsidRDefault="005B5670" w:rsidP="00821762">
      <w:pPr>
        <w:pStyle w:val="NormalWeb"/>
        <w:bidi/>
        <w:spacing w:line="360" w:lineRule="auto"/>
        <w:divId w:val="419837329"/>
        <w:rPr>
          <w:sz w:val="32"/>
          <w:szCs w:val="32"/>
        </w:rPr>
      </w:pPr>
      <w:r w:rsidRPr="00821762">
        <w:rPr>
          <w:sz w:val="32"/>
          <w:szCs w:val="32"/>
          <w:rtl/>
        </w:rPr>
        <w:br/>
        <w:t xml:space="preserve">تشكل رعاية الأطفال بعد طلاق ذويهم مشكلة صعبة بالنسبة للمحاكم . و تحتار المحاكم بين أن تعهد بالمسئولية عن هؤلاء إلى الآباء أو تسمح للأم بنقلهم إلى الأماكن التى ستقيم فيها </w:t>
      </w:r>
      <w:r w:rsidRPr="00821762">
        <w:rPr>
          <w:sz w:val="32"/>
          <w:szCs w:val="32"/>
          <w:rtl/>
        </w:rPr>
        <w:br/>
        <w:t>و ينبغى على الآباء</w:t>
      </w:r>
      <w:r w:rsidRPr="00821762">
        <w:rPr>
          <w:sz w:val="32"/>
          <w:szCs w:val="32"/>
          <w:rtl/>
        </w:rPr>
        <w:t xml:space="preserve"> و القضاة إدراك آثار الطلاق على الأطفال بحسب ما يقول الخبراء.</w:t>
      </w:r>
      <w:r w:rsidRPr="00821762">
        <w:rPr>
          <w:sz w:val="32"/>
          <w:szCs w:val="32"/>
          <w:rtl/>
        </w:rPr>
        <w:br/>
        <w:t>يقول الباحث ويليام فابريكس ، عالم نفس فى جامعة ولاية أريزونا ، أنها أصعب مشكلة تواجه المحاكم إسألوا أى قاضى و سيقول لكم ذلك ، و قد نشرت الدراسة فى مجلة "علم النفس العائلى" .</w:t>
      </w:r>
      <w:r w:rsidRPr="00821762">
        <w:rPr>
          <w:sz w:val="32"/>
          <w:szCs w:val="32"/>
          <w:rtl/>
        </w:rPr>
        <w:br/>
        <w:t xml:space="preserve">و يصف الباحث دراسته </w:t>
      </w:r>
      <w:r w:rsidRPr="00821762">
        <w:rPr>
          <w:sz w:val="32"/>
          <w:szCs w:val="32"/>
          <w:rtl/>
        </w:rPr>
        <w:t>هذه بمثابة جرس الإنذار بالنسبة للآباء و الأمهات الذين يعتقدون أن بإمكانهم الإنفصال دون التأثير على أطفالهم الأطفال الذين ينتقلون من منازلهم بسبب الطلاق حزينون.</w:t>
      </w:r>
      <w:r w:rsidRPr="00821762">
        <w:rPr>
          <w:sz w:val="32"/>
          <w:szCs w:val="32"/>
          <w:rtl/>
        </w:rPr>
        <w:br/>
        <w:t>إشتملت الدراسة التى تعتبر الأولى من نوعها على طلاب السنة الأولى ، فرع علم النفس حيث ملا الطلاب إ</w:t>
      </w:r>
      <w:r w:rsidRPr="00821762">
        <w:rPr>
          <w:sz w:val="32"/>
          <w:szCs w:val="32"/>
          <w:rtl/>
        </w:rPr>
        <w:t>ستمارة مفصلة و سئل الطلاب بالإضافة إلى أشياء أخرى حول ما إذا إنتقلوا إلى أماكن تبعد بالسيارة ساعة واحدة عن منزلهم الأصلى.</w:t>
      </w:r>
      <w:r w:rsidRPr="00821762">
        <w:rPr>
          <w:sz w:val="32"/>
          <w:szCs w:val="32"/>
          <w:rtl/>
        </w:rPr>
        <w:br/>
        <w:t>كذلك وجهت عدة أسئلة إلى الطلاب لتحديد درجة العدوانية لديهم ، السعادة أو عدمها ، و حول الصحة التى يتمتعون بها بالإضافة إلى المدى الذى أ</w:t>
      </w:r>
      <w:r w:rsidRPr="00821762">
        <w:rPr>
          <w:sz w:val="32"/>
          <w:szCs w:val="32"/>
          <w:rtl/>
        </w:rPr>
        <w:t>ثر فيه الطلاق على نظراتهم إلى الحياة بشكل عام.</w:t>
      </w:r>
      <w:r w:rsidRPr="00821762">
        <w:rPr>
          <w:sz w:val="32"/>
          <w:szCs w:val="32"/>
          <w:rtl/>
        </w:rPr>
        <w:br/>
        <w:t>و كان حوالى 600 طالب من أصل 2067 شملتهم الدراسة لأبوين مطلقين ، و أفاد هؤلاء بأن الإنفصال بين آبائهم و أمهاتهم كان ضارا بهم فى معظم مناحى حياتهم.</w:t>
      </w:r>
      <w:r w:rsidRPr="00821762">
        <w:rPr>
          <w:sz w:val="32"/>
          <w:szCs w:val="32"/>
          <w:rtl/>
        </w:rPr>
        <w:br/>
      </w:r>
      <w:r w:rsidRPr="00821762">
        <w:rPr>
          <w:b/>
          <w:bCs/>
          <w:sz w:val="32"/>
          <w:szCs w:val="32"/>
          <w:rtl/>
        </w:rPr>
        <w:t>و كان هؤلاء الطلاب يتميزون عن غيرهم فيما يلى:</w:t>
      </w:r>
      <w:r w:rsidRPr="00821762">
        <w:rPr>
          <w:sz w:val="32"/>
          <w:szCs w:val="32"/>
          <w:rtl/>
        </w:rPr>
        <w:br/>
        <w:t>- زيادة صفة العدو</w:t>
      </w:r>
      <w:r w:rsidRPr="00821762">
        <w:rPr>
          <w:sz w:val="32"/>
          <w:szCs w:val="32"/>
          <w:rtl/>
        </w:rPr>
        <w:t>انية لديهم</w:t>
      </w:r>
      <w:r w:rsidRPr="00821762">
        <w:rPr>
          <w:sz w:val="32"/>
          <w:szCs w:val="32"/>
          <w:rtl/>
        </w:rPr>
        <w:br/>
      </w:r>
      <w:r w:rsidRPr="00821762">
        <w:rPr>
          <w:sz w:val="32"/>
          <w:szCs w:val="32"/>
          <w:rtl/>
        </w:rPr>
        <w:lastRenderedPageBreak/>
        <w:t>- وصف المسئولين الجدد عنهم بأنهم سيئون و لا يشكلون مصدر دعم لهم.</w:t>
      </w:r>
      <w:r w:rsidRPr="00821762">
        <w:rPr>
          <w:sz w:val="32"/>
          <w:szCs w:val="32"/>
          <w:rtl/>
        </w:rPr>
        <w:br/>
        <w:t>- أفاد الطلاب بأن آبائهم و أمهاتهم لم يكونوا يطيقون بعضهم البعض.</w:t>
      </w:r>
      <w:r w:rsidRPr="00821762">
        <w:rPr>
          <w:sz w:val="32"/>
          <w:szCs w:val="32"/>
          <w:rtl/>
        </w:rPr>
        <w:br/>
        <w:t>- وصف الطلاب حياتهم بشكل عام بأنها أقل كفاية من حياة الأطفال الآخرين الذين بقوا مع آبائهم و أمهاتهم.</w:t>
      </w:r>
      <w:r w:rsidRPr="00821762">
        <w:rPr>
          <w:sz w:val="32"/>
          <w:szCs w:val="32"/>
          <w:rtl/>
        </w:rPr>
        <w:br/>
        <w:t>- كانت صحة هؤل</w:t>
      </w:r>
      <w:r w:rsidRPr="00821762">
        <w:rPr>
          <w:sz w:val="32"/>
          <w:szCs w:val="32"/>
          <w:rtl/>
        </w:rPr>
        <w:t>اء الطلاب أسوأ من زملائهم.</w:t>
      </w:r>
      <w:r w:rsidRPr="00821762">
        <w:rPr>
          <w:sz w:val="32"/>
          <w:szCs w:val="32"/>
          <w:rtl/>
        </w:rPr>
        <w:br/>
        <w:t>و أضاف الباحث أنه حين إنتقل الأب من المنزل بعد الطلاق ، فإن أثر ذلك على الأطفال كان نفسه.</w:t>
      </w:r>
      <w:r w:rsidRPr="00821762">
        <w:rPr>
          <w:sz w:val="32"/>
          <w:szCs w:val="32"/>
          <w:rtl/>
        </w:rPr>
        <w:br/>
        <w:t>قال فابريكس : "و مع ذلك لم يكن لدى المحاكم وسائل يستطيعون بها و قف الآباء غير الأوصياء على أبنائهم عن الرحيل عن المنزل".</w:t>
      </w:r>
      <w:r w:rsidRPr="00821762">
        <w:rPr>
          <w:sz w:val="32"/>
          <w:szCs w:val="32"/>
          <w:rtl/>
        </w:rPr>
        <w:br/>
        <w:t>و تقول نادين كاسلو</w:t>
      </w:r>
      <w:r w:rsidRPr="00821762">
        <w:rPr>
          <w:sz w:val="32"/>
          <w:szCs w:val="32"/>
          <w:rtl/>
        </w:rPr>
        <w:t xml:space="preserve"> أستاذة علم النفس و العلوم السلوكية فى جامعة إيمورى "إن الطلاق شىء صعب على الأطفال مهما كانت الظروف".</w:t>
      </w:r>
      <w:r w:rsidRPr="00821762">
        <w:rPr>
          <w:sz w:val="32"/>
          <w:szCs w:val="32"/>
          <w:rtl/>
        </w:rPr>
        <w:br/>
        <w:t>و أضافت :"يجب على الآباء و الأمهات أن يكونوا متنبهين لردود الفعل العاطفية لدى أطفالهم و على إفتراض عدم وجود عنف أو إساءة للأطفال فى المنزل فكلما كان هؤلاء</w:t>
      </w:r>
      <w:r w:rsidRPr="00821762">
        <w:rPr>
          <w:sz w:val="32"/>
          <w:szCs w:val="32"/>
          <w:rtl/>
        </w:rPr>
        <w:t xml:space="preserve"> قريبين من آبائهم و أمهاتهم ، كلما كان ذلك أفضل".</w:t>
      </w:r>
      <w:r w:rsidRPr="00821762">
        <w:rPr>
          <w:sz w:val="32"/>
          <w:szCs w:val="32"/>
          <w:rtl/>
        </w:rPr>
        <w:br/>
      </w:r>
      <w:r w:rsidRPr="00821762">
        <w:rPr>
          <w:b/>
          <w:bCs/>
          <w:sz w:val="32"/>
          <w:szCs w:val="32"/>
          <w:rtl/>
        </w:rPr>
        <w:t>ما هو الأفضل بالنسبة للطفل؟</w:t>
      </w:r>
      <w:r w:rsidRPr="00821762">
        <w:rPr>
          <w:sz w:val="32"/>
          <w:szCs w:val="32"/>
          <w:rtl/>
        </w:rPr>
        <w:br/>
        <w:t>فى عام 1996 ، أصدرت المحكمة العليا فى ولاية كاليفورنيا قرارا مثل سابقة للولايات الأخرى يسمح للوصى على الأطفال بالإنتقال بعيدا عنهم.</w:t>
      </w:r>
      <w:r w:rsidRPr="00821762">
        <w:rPr>
          <w:sz w:val="32"/>
          <w:szCs w:val="32"/>
          <w:rtl/>
        </w:rPr>
        <w:br/>
        <w:t>و بحسب فابريكس فإن ذلك سهل على كثير من الأوصيا</w:t>
      </w:r>
      <w:r w:rsidRPr="00821762">
        <w:rPr>
          <w:sz w:val="32"/>
          <w:szCs w:val="32"/>
          <w:rtl/>
        </w:rPr>
        <w:t>ء على الأطفال فى الولايات الأخرى الإنتقال دون أطفالهم.</w:t>
      </w:r>
      <w:r w:rsidRPr="00821762">
        <w:rPr>
          <w:sz w:val="32"/>
          <w:szCs w:val="32"/>
          <w:rtl/>
        </w:rPr>
        <w:br/>
        <w:t>و فى تلك الحالة وازن الخبراء و علماء القانون آرائهم و جادلوا بأن من مصلحة الأطفال فى كثير من الأحيان الإنتقال إلى مكان آخر إذا كان ذلك فى مصلحة الأوصياء.</w:t>
      </w:r>
      <w:r w:rsidRPr="00821762">
        <w:rPr>
          <w:sz w:val="32"/>
          <w:szCs w:val="32"/>
          <w:rtl/>
        </w:rPr>
        <w:br/>
        <w:t xml:space="preserve">و قال هؤلاء أن ما هو فى مصلحة الآباء و الأمهات </w:t>
      </w:r>
      <w:r w:rsidRPr="00821762">
        <w:rPr>
          <w:sz w:val="32"/>
          <w:szCs w:val="32"/>
          <w:rtl/>
        </w:rPr>
        <w:t xml:space="preserve">الأوصياء على الأطفال يعتبر فى مصلحة الأطفال مما يعنى بصورة ضمنية أن المنزل المعتنى به أهم من الإتصال بين الأوصياء من </w:t>
      </w:r>
      <w:r w:rsidRPr="00821762">
        <w:rPr>
          <w:sz w:val="32"/>
          <w:szCs w:val="32"/>
          <w:rtl/>
        </w:rPr>
        <w:lastRenderedPageBreak/>
        <w:t>الآباء و الأمهات و الأطفال.</w:t>
      </w:r>
      <w:r w:rsidRPr="00821762">
        <w:rPr>
          <w:sz w:val="32"/>
          <w:szCs w:val="32"/>
          <w:rtl/>
        </w:rPr>
        <w:br/>
        <w:t>إن الطريقة التى يتخذ بها قرار الإنتقال إلى مكان آخر ينبغى أن يعتمد إلى حد ما على عمر الطفل ، بحسب ما أفادت به ك</w:t>
      </w:r>
      <w:r w:rsidRPr="00821762">
        <w:rPr>
          <w:sz w:val="32"/>
          <w:szCs w:val="32"/>
          <w:rtl/>
        </w:rPr>
        <w:t>اسلو.</w:t>
      </w:r>
      <w:r w:rsidRPr="00821762">
        <w:rPr>
          <w:sz w:val="32"/>
          <w:szCs w:val="32"/>
          <w:rtl/>
        </w:rPr>
        <w:br/>
        <w:t>فإذا كان الطفل فى المرحلة الثانوية يمكن له أن ينتقل إلى مكان آخر بسلام أكثر من الطفل الأصغر سنا . و تنصح كاسلو الآباء و الأمهات بالتحدث إلى الإطفال حول الأسباب التى تقف وراء الإنتقال دون مفاجأتهم بها.</w:t>
      </w:r>
      <w:r w:rsidRPr="00821762">
        <w:rPr>
          <w:sz w:val="32"/>
          <w:szCs w:val="32"/>
          <w:rtl/>
        </w:rPr>
        <w:br/>
        <w:t xml:space="preserve">و تؤكد على الأباء و الأمهات أن يشركوا أطفالهم فى </w:t>
      </w:r>
      <w:r w:rsidRPr="00821762">
        <w:rPr>
          <w:sz w:val="32"/>
          <w:szCs w:val="32"/>
          <w:rtl/>
        </w:rPr>
        <w:t>العملية و الذهاب معهم إختيار المنزل الجديد الذى سيعيشون فيه كذلك ، ينبغى على الطفل التحدث إلى ذويه يوميا سواء بالهاتف أو عبر البريد الإلكترونى إن وجد لأن ذلك من شأنه التقليل من آثار الطلاق عليهم.</w:t>
      </w:r>
      <w:bookmarkEnd w:id="0"/>
    </w:p>
    <w:sectPr w:rsidR="005B5670" w:rsidRPr="0082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1762"/>
    <w:rsid w:val="005B5670"/>
    <w:rsid w:val="0082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2021-08-07T11:57:00Z</dcterms:created>
  <dcterms:modified xsi:type="dcterms:W3CDTF">2021-08-07T11:57:00Z</dcterms:modified>
</cp:coreProperties>
</file>