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940F6" w:rsidRDefault="00A600DE" w:rsidP="003940F6">
      <w:pPr>
        <w:bidi/>
        <w:spacing w:line="360" w:lineRule="auto"/>
        <w:divId w:val="932980198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Default="00A600DE" w:rsidP="003940F6">
      <w:pPr>
        <w:pStyle w:val="NormalWeb"/>
        <w:bidi/>
        <w:spacing w:after="240" w:afterAutospacing="0" w:line="360" w:lineRule="auto"/>
        <w:divId w:val="932980198"/>
        <w:rPr>
          <w:rtl/>
        </w:rPr>
      </w:pPr>
      <w:r w:rsidRPr="003940F6">
        <w:rPr>
          <w:b/>
          <w:bCs/>
          <w:sz w:val="32"/>
          <w:szCs w:val="32"/>
          <w:rtl/>
        </w:rPr>
        <w:t>"إنَّ و أنَّ ولكنَّ وكأنَّ ولَيْتَ ولَعلَّ ولا النافيةُ للجنس"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أحوال اسم إن وأخواتها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b/>
          <w:bCs/>
          <w:sz w:val="32"/>
          <w:szCs w:val="32"/>
          <w:rtl/>
        </w:rPr>
        <w:t>سبب التسمية :</w:t>
      </w:r>
      <w:r w:rsidRPr="003940F6">
        <w:rPr>
          <w:sz w:val="32"/>
          <w:szCs w:val="32"/>
          <w:rtl/>
        </w:rPr>
        <w:t xml:space="preserve"> </w:t>
      </w:r>
      <w:r w:rsidRPr="003940F6">
        <w:rPr>
          <w:sz w:val="32"/>
          <w:szCs w:val="32"/>
          <w:rtl/>
        </w:rPr>
        <w:br/>
        <w:t>سُميت هذه الأدواتُ بالحروفِ الناسخةِ ، لأنها عندما تَدخُل على الجملة الاسميةِ المكونةِ من المبتدأ والخبرِ ، فإنها تُغَ</w:t>
      </w:r>
      <w:r w:rsidRPr="003940F6">
        <w:rPr>
          <w:sz w:val="32"/>
          <w:szCs w:val="32"/>
          <w:rtl/>
        </w:rPr>
        <w:t>يِّرُ معنى الجُمْلَةَ ، ثُمَّ تُغَيِّرُ صّدارةّ المبتدأِ في الجملةِ الاسميةِ كما تُغَيِّرُ حركةَ المبتدأِ من الرفعِ إلى النصبِ ، ولهذا السبب اعتُبِرَتْ من النواسخ .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أما عن كَونها مشبهةً بالأفعال ، فقد ذكرنا في المجمع التعليميِّ – إنَّ وأخواتها والمُخصَّصِ</w:t>
      </w:r>
      <w:r w:rsidRPr="003940F6">
        <w:rPr>
          <w:sz w:val="32"/>
          <w:szCs w:val="32"/>
          <w:rtl/>
        </w:rPr>
        <w:t xml:space="preserve"> لطلبةِ المستوى الأوَّل شيئا عن سببِ هذه التسميةِ ، وعن المعنى الذي تؤديه إنَّ وأخواتها عند دخولها على الجملةِ الاسميةِ المؤلفةِ من المبتدأ والخبر ، وما تُحْدِثُهُ من الناحيةِ النحويةِ في الجملةِ الاسميةِ ، يُرجى الرجوعُ إلى المجمعِ التعليميِّ للوقوفِ على </w:t>
      </w:r>
      <w:r w:rsidRPr="003940F6">
        <w:rPr>
          <w:sz w:val="32"/>
          <w:szCs w:val="32"/>
          <w:rtl/>
        </w:rPr>
        <w:t>تلك الأمورِ ، لأنَّ هذا الجزءَ من الوحدةِ يُعْتَبَرُ م</w:t>
      </w:r>
      <w:r w:rsidR="003940F6" w:rsidRPr="003940F6">
        <w:rPr>
          <w:sz w:val="32"/>
          <w:szCs w:val="32"/>
          <w:rtl/>
        </w:rPr>
        <w:t xml:space="preserve">ُكَمِّلاً للمجمعِ التعليمي . </w:t>
      </w:r>
      <w:r w:rsidR="003940F6"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b/>
          <w:bCs/>
          <w:sz w:val="32"/>
          <w:szCs w:val="32"/>
          <w:rtl/>
        </w:rPr>
        <w:br/>
        <w:t>أحوال اسم إنَّ وأخواتها :</w:t>
      </w:r>
      <w:r w:rsidRPr="003940F6">
        <w:rPr>
          <w:sz w:val="32"/>
          <w:szCs w:val="32"/>
          <w:rtl/>
        </w:rPr>
        <w:t xml:space="preserve"> </w:t>
      </w:r>
      <w:r w:rsidRPr="003940F6">
        <w:rPr>
          <w:sz w:val="32"/>
          <w:szCs w:val="32"/>
          <w:rtl/>
        </w:rPr>
        <w:br/>
        <w:t>يكون اسم إن اسما صريحاً – لا جملة ولا شبه جملة – ويكون معرباً أو مبنياً ، مفرداً أو مثنى أو جمعاً مثل :</w:t>
      </w:r>
      <w:r w:rsidRPr="003940F6">
        <w:rPr>
          <w:sz w:val="32"/>
          <w:szCs w:val="32"/>
          <w:rtl/>
        </w:rPr>
        <w:br/>
        <w:t>1- إنَّ الحياةَ َ جميلةٌ</w:t>
      </w:r>
      <w:r w:rsidRPr="003940F6">
        <w:rPr>
          <w:sz w:val="32"/>
          <w:szCs w:val="32"/>
          <w:rtl/>
        </w:rPr>
        <w:br/>
        <w:t xml:space="preserve">حيث جاء اسم </w:t>
      </w:r>
      <w:r w:rsidRPr="003940F6">
        <w:rPr>
          <w:sz w:val="32"/>
          <w:szCs w:val="32"/>
          <w:rtl/>
        </w:rPr>
        <w:t>إنَّ اسماً مُعَرباً منصوبا علامته الفتحة ، وخبرها اسم مرفوع علامته تنوين الضم</w:t>
      </w:r>
      <w:r w:rsidRPr="003940F6">
        <w:rPr>
          <w:sz w:val="32"/>
          <w:szCs w:val="32"/>
          <w:rtl/>
        </w:rPr>
        <w:br/>
        <w:t>2- إنَّ الذي ربح أخوك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lastRenderedPageBreak/>
        <w:t>إسم إنَّ اسم موصول مبني على السكون في محل نصب ، وخبرها من الأسماء الخمسة مرفوع علامته الواو</w:t>
      </w:r>
      <w:r w:rsidRPr="003940F6">
        <w:rPr>
          <w:sz w:val="32"/>
          <w:szCs w:val="32"/>
          <w:rtl/>
        </w:rPr>
        <w:br/>
        <w:t>3- لعلَّ اللذين ربحا أخواك</w:t>
      </w:r>
      <w:r w:rsidRPr="003940F6">
        <w:rPr>
          <w:sz w:val="32"/>
          <w:szCs w:val="32"/>
          <w:rtl/>
        </w:rPr>
        <w:br/>
        <w:t>اسم لعلّ : اسم موصول معرب مثنى علامته</w:t>
      </w:r>
      <w:r w:rsidRPr="003940F6">
        <w:rPr>
          <w:sz w:val="32"/>
          <w:szCs w:val="32"/>
          <w:rtl/>
        </w:rPr>
        <w:t xml:space="preserve"> الياء ، وخبرها مثنى علامته الألف</w:t>
      </w:r>
      <w:r w:rsidRPr="003940F6">
        <w:rPr>
          <w:sz w:val="32"/>
          <w:szCs w:val="32"/>
          <w:rtl/>
        </w:rPr>
        <w:br/>
        <w:t>4- لعلَّ الذين ربحوا إخوتك</w:t>
      </w:r>
      <w:r w:rsidRPr="003940F6">
        <w:rPr>
          <w:sz w:val="32"/>
          <w:szCs w:val="32"/>
          <w:rtl/>
        </w:rPr>
        <w:br/>
        <w:t>اسم لعلّ : اسم موصول مبني في محل نصب، وخبرها اسم مجموع علامته الضمة</w:t>
      </w:r>
      <w:r w:rsidRPr="003940F6">
        <w:rPr>
          <w:sz w:val="32"/>
          <w:szCs w:val="32"/>
          <w:rtl/>
        </w:rPr>
        <w:br/>
        <w:t>5- علمت أنّ التي ربحت أختك</w:t>
      </w:r>
      <w:r w:rsidRPr="003940F6">
        <w:rPr>
          <w:sz w:val="32"/>
          <w:szCs w:val="32"/>
          <w:rtl/>
        </w:rPr>
        <w:br/>
        <w:t>اسم أنّ اسم موصول مبني في محل نصب، وخبرها مفرد علامته ....</w:t>
      </w:r>
      <w:r w:rsidRPr="003940F6">
        <w:rPr>
          <w:sz w:val="32"/>
          <w:szCs w:val="32"/>
          <w:rtl/>
        </w:rPr>
        <w:br/>
        <w:t>6- عرفتُ أنّ اللتين ربحتا أختاك</w:t>
      </w:r>
      <w:r w:rsidRPr="003940F6">
        <w:rPr>
          <w:sz w:val="32"/>
          <w:szCs w:val="32"/>
          <w:rtl/>
        </w:rPr>
        <w:br/>
        <w:t>اسم أنّ ا</w:t>
      </w:r>
      <w:r w:rsidRPr="003940F6">
        <w:rPr>
          <w:sz w:val="32"/>
          <w:szCs w:val="32"/>
          <w:rtl/>
        </w:rPr>
        <w:t>سم موصول معرب مثنى علامته الياء، وخبرها .... علامته ....</w:t>
      </w:r>
      <w:r w:rsidRPr="003940F6">
        <w:rPr>
          <w:sz w:val="32"/>
          <w:szCs w:val="32"/>
          <w:rtl/>
        </w:rPr>
        <w:br/>
        <w:t>7- لعلَّ اللواتي رَبِحْنَ أخواتُك</w:t>
      </w:r>
      <w:r w:rsidRPr="003940F6">
        <w:rPr>
          <w:sz w:val="32"/>
          <w:szCs w:val="32"/>
          <w:rtl/>
        </w:rPr>
        <w:br/>
        <w:t>اسم لعلّ اسم موصول مبني مجموع في محل نصب ، وخبرها .... علامته ....</w:t>
      </w:r>
      <w:r w:rsidRPr="003940F6">
        <w:rPr>
          <w:sz w:val="32"/>
          <w:szCs w:val="32"/>
          <w:rtl/>
        </w:rPr>
        <w:br/>
        <w:t>8- المعلمُ حاضرٌ لكنَّ التلميذَ غائبٌ</w:t>
      </w:r>
      <w:r w:rsidRPr="003940F6">
        <w:rPr>
          <w:sz w:val="32"/>
          <w:szCs w:val="32"/>
          <w:rtl/>
        </w:rPr>
        <w:br/>
        <w:t>اسم لكنّ اسم مفرد ... وخبرها اسم .... ......</w:t>
      </w:r>
      <w:r w:rsidRPr="003940F6">
        <w:rPr>
          <w:sz w:val="32"/>
          <w:szCs w:val="32"/>
          <w:rtl/>
        </w:rPr>
        <w:br/>
        <w:t>9- المعلمان حاض</w:t>
      </w:r>
      <w:r w:rsidRPr="003940F6">
        <w:rPr>
          <w:sz w:val="32"/>
          <w:szCs w:val="32"/>
          <w:rtl/>
        </w:rPr>
        <w:t>ران لكنَّ التلميذين غائبان</w:t>
      </w:r>
      <w:r w:rsidRPr="003940F6">
        <w:rPr>
          <w:sz w:val="32"/>
          <w:szCs w:val="32"/>
          <w:rtl/>
        </w:rPr>
        <w:br/>
        <w:t>اسم لكنّ اسم مثنى علامته الياء وخبرها مثنى علامته الألف</w:t>
      </w:r>
      <w:r w:rsidRPr="003940F6">
        <w:rPr>
          <w:sz w:val="32"/>
          <w:szCs w:val="32"/>
          <w:rtl/>
        </w:rPr>
        <w:br/>
        <w:t>10- المعلمون حاضرون لكنَّ التلاميذَ غائبون</w:t>
      </w:r>
      <w:r w:rsidRPr="003940F6">
        <w:rPr>
          <w:sz w:val="32"/>
          <w:szCs w:val="32"/>
          <w:rtl/>
        </w:rPr>
        <w:br/>
        <w:t>اسم لكنّ اسم جمع معرب علامته ... وخبرها جمع مذكر سالم علامته الواو</w:t>
      </w:r>
      <w:r w:rsidRPr="003940F6">
        <w:rPr>
          <w:sz w:val="32"/>
          <w:szCs w:val="32"/>
          <w:rtl/>
        </w:rPr>
        <w:br/>
        <w:t>11- المعلمة حاضرةٌ ، لكنَّ التلميذةَ غائبةٌ</w:t>
      </w:r>
      <w:r w:rsidRPr="003940F6">
        <w:rPr>
          <w:sz w:val="32"/>
          <w:szCs w:val="32"/>
          <w:rtl/>
        </w:rPr>
        <w:br/>
        <w:t>اسم لكنّ اسم ... عل</w:t>
      </w:r>
      <w:r w:rsidRPr="003940F6">
        <w:rPr>
          <w:sz w:val="32"/>
          <w:szCs w:val="32"/>
          <w:rtl/>
        </w:rPr>
        <w:t>امته ... وخبرها ... علامته ....</w:t>
      </w:r>
      <w:r w:rsidRPr="003940F6">
        <w:rPr>
          <w:sz w:val="32"/>
          <w:szCs w:val="32"/>
          <w:rtl/>
        </w:rPr>
        <w:br/>
        <w:t>12- المعلمتان حاضرتان لكنَّ التلميذتين غائبتان</w:t>
      </w:r>
      <w:r w:rsidRPr="003940F6">
        <w:rPr>
          <w:sz w:val="32"/>
          <w:szCs w:val="32"/>
          <w:rtl/>
        </w:rPr>
        <w:br/>
        <w:t>اسم لكنّ اسم مثنى علامته الياء وخبرها مثنى علامته الألف</w:t>
      </w:r>
      <w:r w:rsidRPr="003940F6">
        <w:rPr>
          <w:sz w:val="32"/>
          <w:szCs w:val="32"/>
          <w:rtl/>
        </w:rPr>
        <w:br/>
        <w:t>13- المعلمات حاضراتٌ لكنَّ التلميذاتِ غائباتٌ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lastRenderedPageBreak/>
        <w:t>اسم لكنّ اسم جمع علامته الكسرة لأنه جمع مؤنث سالم وخبرها جمع علامته ....</w:t>
      </w:r>
      <w:r w:rsidRPr="003940F6">
        <w:rPr>
          <w:sz w:val="32"/>
          <w:szCs w:val="32"/>
          <w:rtl/>
        </w:rPr>
        <w:br/>
        <w:t>14</w:t>
      </w:r>
      <w:r w:rsidRPr="003940F6">
        <w:rPr>
          <w:sz w:val="32"/>
          <w:szCs w:val="32"/>
          <w:rtl/>
        </w:rPr>
        <w:t>- كأنَّ الطائرةَ (الكونكورد) صقرٌ</w:t>
      </w:r>
      <w:r w:rsidRPr="003940F6">
        <w:rPr>
          <w:sz w:val="32"/>
          <w:szCs w:val="32"/>
          <w:rtl/>
        </w:rPr>
        <w:br/>
        <w:t xml:space="preserve">اسم كأنّ اسم ... علامته .... وخبرها .... علامته ... </w:t>
      </w:r>
      <w:r w:rsidRPr="003940F6">
        <w:rPr>
          <w:sz w:val="32"/>
          <w:szCs w:val="32"/>
          <w:rtl/>
        </w:rPr>
        <w:br/>
        <w:t>15- كأنَّ الطائرتين صقران</w:t>
      </w:r>
      <w:r w:rsidRPr="003940F6">
        <w:rPr>
          <w:sz w:val="32"/>
          <w:szCs w:val="32"/>
          <w:rtl/>
        </w:rPr>
        <w:br/>
        <w:t>اسم كأنّ اسم ... علامته .... وخبرها .... علامته ....</w:t>
      </w:r>
      <w:r w:rsidRPr="003940F6">
        <w:rPr>
          <w:sz w:val="32"/>
          <w:szCs w:val="32"/>
          <w:rtl/>
        </w:rPr>
        <w:br/>
        <w:t>16- كأنَّ الطائراتِِ صقورٌ</w:t>
      </w:r>
      <w:r w:rsidRPr="003940F6">
        <w:rPr>
          <w:sz w:val="32"/>
          <w:szCs w:val="32"/>
          <w:rtl/>
        </w:rPr>
        <w:br/>
        <w:t xml:space="preserve">اسم كأنَّ اسم جمع معرب علامته الكسرة لأنه جمع مؤنث سالم وخبرها </w:t>
      </w:r>
      <w:r w:rsidRPr="003940F6">
        <w:rPr>
          <w:sz w:val="32"/>
          <w:szCs w:val="32"/>
          <w:rtl/>
        </w:rPr>
        <w:t xml:space="preserve">.... </w:t>
      </w:r>
      <w:r w:rsidRPr="003940F6">
        <w:rPr>
          <w:sz w:val="32"/>
          <w:szCs w:val="32"/>
          <w:rtl/>
        </w:rPr>
        <w:br/>
        <w:t>علامته ....</w:t>
      </w:r>
      <w:r w:rsidRPr="003940F6">
        <w:rPr>
          <w:sz w:val="32"/>
          <w:szCs w:val="32"/>
          <w:rtl/>
        </w:rPr>
        <w:br/>
        <w:t>17- ليتّ ما نتمناه حاصلٌ</w:t>
      </w:r>
      <w:r w:rsidRPr="003940F6">
        <w:rPr>
          <w:sz w:val="32"/>
          <w:szCs w:val="32"/>
          <w:rtl/>
        </w:rPr>
        <w:br/>
        <w:t>اسم ليت اسم موصولٌ مبنيٌ في محل نصب ، وخبرها مفرد علامته الضمة</w:t>
      </w:r>
      <w:r w:rsidRPr="003940F6">
        <w:rPr>
          <w:sz w:val="32"/>
          <w:szCs w:val="32"/>
          <w:rtl/>
        </w:rPr>
        <w:br/>
        <w:t>18- ليت الموظفَ مخلصٌ</w:t>
      </w:r>
      <w:r w:rsidRPr="003940F6">
        <w:rPr>
          <w:sz w:val="32"/>
          <w:szCs w:val="32"/>
          <w:rtl/>
        </w:rPr>
        <w:br/>
        <w:t>اسم ليت اسم ... علامته .... ، وخبرها ... علامته ....</w:t>
      </w:r>
      <w:r w:rsidRPr="003940F6">
        <w:rPr>
          <w:sz w:val="32"/>
          <w:szCs w:val="32"/>
          <w:rtl/>
        </w:rPr>
        <w:br/>
        <w:t>19- ليتَ الموظفين مخلصان</w:t>
      </w:r>
      <w:r w:rsidRPr="003940F6">
        <w:rPr>
          <w:sz w:val="32"/>
          <w:szCs w:val="32"/>
          <w:rtl/>
        </w:rPr>
        <w:br/>
        <w:t>اسم ليت اسم .... علامته ... ، وخبرها ... علامته ..</w:t>
      </w:r>
      <w:r w:rsidRPr="003940F6">
        <w:rPr>
          <w:sz w:val="32"/>
          <w:szCs w:val="32"/>
          <w:rtl/>
        </w:rPr>
        <w:t>..</w:t>
      </w:r>
      <w:r w:rsidRPr="003940F6">
        <w:rPr>
          <w:sz w:val="32"/>
          <w:szCs w:val="32"/>
          <w:rtl/>
        </w:rPr>
        <w:br/>
        <w:t>20- ليت المعلمين مخلصون</w:t>
      </w:r>
      <w:r w:rsidRPr="003940F6">
        <w:rPr>
          <w:sz w:val="32"/>
          <w:szCs w:val="32"/>
          <w:rtl/>
        </w:rPr>
        <w:br/>
        <w:t>اسم ليت اسم جمع علامته الياء لأنه جمع مذكر سالم ، وخبرها ج</w:t>
      </w:r>
      <w:r w:rsidR="003940F6" w:rsidRPr="003940F6">
        <w:rPr>
          <w:sz w:val="32"/>
          <w:szCs w:val="32"/>
          <w:rtl/>
        </w:rPr>
        <w:t xml:space="preserve">مع مذكر سالماً علامته الواو </w:t>
      </w:r>
      <w:r w:rsidR="003940F6" w:rsidRPr="003940F6">
        <w:rPr>
          <w:sz w:val="32"/>
          <w:szCs w:val="32"/>
          <w:rtl/>
        </w:rPr>
        <w:br/>
      </w:r>
      <w:r w:rsidR="003940F6"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b/>
          <w:bCs/>
          <w:sz w:val="32"/>
          <w:szCs w:val="32"/>
          <w:rtl/>
        </w:rPr>
        <w:t>الحروف الناسخة</w:t>
      </w:r>
      <w:r w:rsidRPr="003940F6">
        <w:rPr>
          <w:sz w:val="32"/>
          <w:szCs w:val="32"/>
          <w:rtl/>
        </w:rPr>
        <w:t xml:space="preserve"> </w:t>
      </w:r>
      <w:r w:rsidRPr="003940F6">
        <w:rPr>
          <w:sz w:val="32"/>
          <w:szCs w:val="32"/>
          <w:rtl/>
        </w:rPr>
        <w:br/>
        <w:t>"إنَّ و أنَّ ولكنَّ وكأنَّ ولَيْتَ ولَعلَّ ولا النافيةُ للجنس"</w:t>
      </w:r>
      <w:r w:rsidRPr="003940F6">
        <w:rPr>
          <w:sz w:val="32"/>
          <w:szCs w:val="32"/>
          <w:rtl/>
        </w:rPr>
        <w:br/>
        <w:t>الدرس الثاني (1)</w:t>
      </w:r>
      <w:r w:rsidRPr="003940F6">
        <w:rPr>
          <w:sz w:val="32"/>
          <w:szCs w:val="32"/>
          <w:rtl/>
        </w:rPr>
        <w:br/>
        <w:t>أشكال خبر إن وأخوانها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lastRenderedPageBreak/>
        <w:t>أما خبر إنّ وأخوا</w:t>
      </w:r>
      <w:r w:rsidRPr="003940F6">
        <w:rPr>
          <w:sz w:val="32"/>
          <w:szCs w:val="32"/>
          <w:rtl/>
        </w:rPr>
        <w:t xml:space="preserve">تها ، فقد يكون اسماً صريحاً مرفوعاً ، مفرداً أو مثنى أو جمعاً ، كما مر في الجمل السابقة ، وقد يكون خبرها جملة فعلية ، جملة اسمية أو شبه جملة : - </w:t>
      </w:r>
      <w:r w:rsidRPr="003940F6">
        <w:rPr>
          <w:sz w:val="32"/>
          <w:szCs w:val="32"/>
          <w:rtl/>
        </w:rPr>
        <w:br/>
        <w:t>جملة فعلية ، مثل :</w:t>
      </w:r>
      <w:r w:rsidRPr="003940F6">
        <w:rPr>
          <w:sz w:val="32"/>
          <w:szCs w:val="32"/>
          <w:rtl/>
        </w:rPr>
        <w:br/>
        <w:t xml:space="preserve">إنَّ العلمَ يتقدمُ </w:t>
      </w:r>
      <w:r w:rsidRPr="003940F6">
        <w:rPr>
          <w:sz w:val="32"/>
          <w:szCs w:val="32"/>
          <w:rtl/>
        </w:rPr>
        <w:br/>
        <w:t>إن َّ: حرف مشبه بالفعل مبني على الفتح</w:t>
      </w:r>
      <w:r w:rsidRPr="003940F6">
        <w:rPr>
          <w:sz w:val="32"/>
          <w:szCs w:val="32"/>
          <w:rtl/>
        </w:rPr>
        <w:br/>
        <w:t>العلم : اسم إن منصوب علامته الفتح</w:t>
      </w:r>
      <w:r w:rsidRPr="003940F6">
        <w:rPr>
          <w:sz w:val="32"/>
          <w:szCs w:val="32"/>
          <w:rtl/>
        </w:rPr>
        <w:t>ة</w:t>
      </w:r>
      <w:r w:rsidRPr="003940F6">
        <w:rPr>
          <w:sz w:val="32"/>
          <w:szCs w:val="32"/>
          <w:rtl/>
        </w:rPr>
        <w:br/>
        <w:t>يتقدم : فعل مضارع مرفوع علامته الضمة ، وفاعله مستتر فيه والجملة من الف</w:t>
      </w:r>
      <w:r w:rsidR="003940F6" w:rsidRPr="003940F6">
        <w:rPr>
          <w:sz w:val="32"/>
          <w:szCs w:val="32"/>
          <w:rtl/>
        </w:rPr>
        <w:t xml:space="preserve">عل والفاعل في محل رفع خبر إن </w:t>
      </w:r>
      <w:r w:rsidR="003940F6"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b/>
          <w:bCs/>
          <w:sz w:val="32"/>
          <w:szCs w:val="32"/>
          <w:rtl/>
        </w:rPr>
        <w:t>جملة اسمية ، مثل :</w:t>
      </w:r>
      <w:r w:rsidRPr="003940F6">
        <w:rPr>
          <w:sz w:val="32"/>
          <w:szCs w:val="32"/>
          <w:rtl/>
        </w:rPr>
        <w:br/>
        <w:t>عرفتُ أنَّ الكريمَ صيتهُ ذائعٌ</w:t>
      </w:r>
      <w:r w:rsidRPr="003940F6">
        <w:rPr>
          <w:sz w:val="32"/>
          <w:szCs w:val="32"/>
          <w:rtl/>
        </w:rPr>
        <w:br/>
        <w:t>ليت الشبابَ أيامُه عائدةٌ</w:t>
      </w:r>
      <w:r w:rsidRPr="003940F6">
        <w:rPr>
          <w:sz w:val="32"/>
          <w:szCs w:val="32"/>
          <w:rtl/>
        </w:rPr>
        <w:br/>
        <w:t>كأنَّ ثُقْبُ الأوزونِ مشكلاتُه خطيرةٌ</w:t>
      </w:r>
      <w:r w:rsidRPr="003940F6">
        <w:rPr>
          <w:sz w:val="32"/>
          <w:szCs w:val="32"/>
          <w:rtl/>
        </w:rPr>
        <w:br/>
        <w:t>إنَّ الشَهْرَ أيامُه طوالٌ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إنَّ الشَ</w:t>
      </w:r>
      <w:r w:rsidRPr="003940F6">
        <w:rPr>
          <w:sz w:val="32"/>
          <w:szCs w:val="32"/>
          <w:rtl/>
        </w:rPr>
        <w:t>هْرَ أيامُه طوالٌ</w:t>
      </w:r>
      <w:r w:rsidRPr="003940F6">
        <w:rPr>
          <w:sz w:val="32"/>
          <w:szCs w:val="32"/>
          <w:rtl/>
        </w:rPr>
        <w:br/>
        <w:t>إن : حرف مشبه بالفعل ، مبني على الفتح</w:t>
      </w:r>
      <w:r w:rsidRPr="003940F6">
        <w:rPr>
          <w:sz w:val="32"/>
          <w:szCs w:val="32"/>
          <w:rtl/>
        </w:rPr>
        <w:br/>
        <w:t>الشهر : اسم إن منصوب علامته الفتحة</w:t>
      </w:r>
      <w:r w:rsidRPr="003940F6">
        <w:rPr>
          <w:sz w:val="32"/>
          <w:szCs w:val="32"/>
          <w:rtl/>
        </w:rPr>
        <w:br/>
        <w:t>أيام : مبتدأ مرفوع علامته الضمة وهو مضاف</w:t>
      </w:r>
      <w:r w:rsidRPr="003940F6">
        <w:rPr>
          <w:sz w:val="32"/>
          <w:szCs w:val="32"/>
          <w:rtl/>
        </w:rPr>
        <w:br/>
        <w:t>هـ : في محل جر بالإضافة</w:t>
      </w:r>
      <w:r w:rsidRPr="003940F6">
        <w:rPr>
          <w:sz w:val="32"/>
          <w:szCs w:val="32"/>
          <w:rtl/>
        </w:rPr>
        <w:br/>
        <w:t>طوال : خبر المبتدأ مرفوع علامته تنوين الضم والجملة من المبتدأ والخبر في محل رفع خبر إن .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b/>
          <w:bCs/>
          <w:sz w:val="32"/>
          <w:szCs w:val="32"/>
          <w:rtl/>
        </w:rPr>
        <w:lastRenderedPageBreak/>
        <w:t>شبه جملة</w:t>
      </w:r>
      <w:r w:rsidRPr="003940F6">
        <w:rPr>
          <w:sz w:val="32"/>
          <w:szCs w:val="32"/>
          <w:rtl/>
        </w:rPr>
        <w:t xml:space="preserve"> :</w:t>
      </w:r>
      <w:r w:rsidRPr="003940F6">
        <w:rPr>
          <w:sz w:val="32"/>
          <w:szCs w:val="32"/>
          <w:rtl/>
        </w:rPr>
        <w:br/>
        <w:t>*جار ومجرور : مثل إن العلمَ في الصدور</w:t>
      </w:r>
      <w:r w:rsidRPr="003940F6">
        <w:rPr>
          <w:sz w:val="32"/>
          <w:szCs w:val="32"/>
          <w:rtl/>
        </w:rPr>
        <w:br/>
        <w:t>* ظرفية مثل : ليت الخيرَ عندك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ليت الخيرَ عندك</w:t>
      </w:r>
      <w:r w:rsidRPr="003940F6">
        <w:rPr>
          <w:sz w:val="32"/>
          <w:szCs w:val="32"/>
          <w:rtl/>
        </w:rPr>
        <w:br/>
        <w:t>ليت : حرف مبني على الفتح</w:t>
      </w:r>
      <w:r w:rsidRPr="003940F6">
        <w:rPr>
          <w:sz w:val="32"/>
          <w:szCs w:val="32"/>
          <w:rtl/>
        </w:rPr>
        <w:br/>
        <w:t>الخير : اسم ليت منصوب علامته الفتحة</w:t>
      </w:r>
      <w:r w:rsidRPr="003940F6">
        <w:rPr>
          <w:sz w:val="32"/>
          <w:szCs w:val="32"/>
          <w:rtl/>
        </w:rPr>
        <w:br/>
        <w:t>عند : ظرف منصوب علامته الفتحة ، وهو مضاف</w:t>
      </w:r>
      <w:r w:rsidRPr="003940F6">
        <w:rPr>
          <w:sz w:val="32"/>
          <w:szCs w:val="32"/>
          <w:rtl/>
        </w:rPr>
        <w:br/>
        <w:t>ك : في محل جر بالإضافة ، وشبه الجملة</w:t>
      </w:r>
      <w:r w:rsidR="003940F6" w:rsidRPr="003940F6">
        <w:rPr>
          <w:sz w:val="32"/>
          <w:szCs w:val="32"/>
          <w:rtl/>
        </w:rPr>
        <w:t xml:space="preserve"> الظرفية في محل رفع خبر ليت </w:t>
      </w:r>
      <w:r w:rsidR="003940F6" w:rsidRPr="003940F6">
        <w:rPr>
          <w:sz w:val="32"/>
          <w:szCs w:val="32"/>
          <w:rtl/>
        </w:rPr>
        <w:br/>
      </w:r>
      <w:r w:rsidR="003940F6"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 xml:space="preserve">يشترط في خبر إن وأخواتها إن كان مفرداً أو جملة أنْ يتأخر عن اسمها </w:t>
      </w:r>
      <w:r w:rsidRPr="003940F6">
        <w:rPr>
          <w:sz w:val="32"/>
          <w:szCs w:val="32"/>
          <w:rtl/>
        </w:rPr>
        <w:br/>
        <w:t xml:space="preserve">مثل : إنَّ الحروبَ طريقُ الهلاكِ </w:t>
      </w:r>
      <w:r w:rsidRPr="003940F6">
        <w:rPr>
          <w:sz w:val="32"/>
          <w:szCs w:val="32"/>
          <w:rtl/>
        </w:rPr>
        <w:br/>
        <w:t xml:space="preserve">كأنّ قارئَ الأخبارِ يُعاني من البَرْدِ 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 xml:space="preserve">كأنّ قارئَ الأخبارِ يُعاني من البَرْدِ </w:t>
      </w:r>
      <w:r w:rsidRPr="003940F6">
        <w:rPr>
          <w:sz w:val="32"/>
          <w:szCs w:val="32"/>
          <w:rtl/>
        </w:rPr>
        <w:br/>
        <w:t>كأنَّ : حرف مبني على الفتح</w:t>
      </w:r>
      <w:r w:rsidRPr="003940F6">
        <w:rPr>
          <w:sz w:val="32"/>
          <w:szCs w:val="32"/>
          <w:rtl/>
        </w:rPr>
        <w:br/>
        <w:t xml:space="preserve">قارئَ : اسم كأنَّ منصوب ، وهو مضاف </w:t>
      </w:r>
      <w:r w:rsidRPr="003940F6">
        <w:rPr>
          <w:sz w:val="32"/>
          <w:szCs w:val="32"/>
          <w:rtl/>
        </w:rPr>
        <w:br/>
        <w:t xml:space="preserve">الأخبار </w:t>
      </w:r>
      <w:r w:rsidR="003940F6" w:rsidRPr="003940F6">
        <w:rPr>
          <w:sz w:val="32"/>
          <w:szCs w:val="32"/>
          <w:rtl/>
        </w:rPr>
        <w:t xml:space="preserve">: مضاف إليه مجرور </w:t>
      </w:r>
      <w:r w:rsidR="003940F6"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 xml:space="preserve">يعاني : فعل مضارع مرفوع علامته الضمة المقدَّرة على الياء والفاعل ضمير مستتر تقديره هو ، والجملة من الفعل والفاعل في محل رفع خبر كأنَّ 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lastRenderedPageBreak/>
        <w:t xml:space="preserve">من البرد : شبه جملة جار ومجرور متعلقان بـِ (يعاني) 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أما إذا كان خبر هذه الحروف شبه جملة ظرفا أو جا</w:t>
      </w:r>
      <w:r w:rsidRPr="003940F6">
        <w:rPr>
          <w:sz w:val="32"/>
          <w:szCs w:val="32"/>
          <w:rtl/>
        </w:rPr>
        <w:t xml:space="preserve">راً ومجروراً ، فيجوز أن يتقدم على الاسم ، إن لم تكن في الجملة لام الابتداء ، مثل : </w:t>
      </w:r>
      <w:r w:rsidRPr="003940F6">
        <w:rPr>
          <w:sz w:val="32"/>
          <w:szCs w:val="32"/>
          <w:rtl/>
        </w:rPr>
        <w:br/>
        <w:t xml:space="preserve">إنَّ في الأمثالِ حِكْمَةً </w:t>
      </w:r>
      <w:r w:rsidRPr="003940F6">
        <w:rPr>
          <w:sz w:val="32"/>
          <w:szCs w:val="32"/>
          <w:rtl/>
        </w:rPr>
        <w:br/>
        <w:t xml:space="preserve">في الأمثال : شبه جملة جار ومجرور في محل رفع خبر إن المقدم </w:t>
      </w:r>
      <w:r w:rsidRPr="003940F6">
        <w:rPr>
          <w:sz w:val="32"/>
          <w:szCs w:val="32"/>
          <w:rtl/>
        </w:rPr>
        <w:br/>
        <w:t xml:space="preserve">حكمة : اسم إن منصوب مؤخر 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ليتَ عندنا دليلا قاطعاً</w:t>
      </w:r>
      <w:r w:rsidRPr="003940F6">
        <w:rPr>
          <w:sz w:val="32"/>
          <w:szCs w:val="32"/>
          <w:rtl/>
        </w:rPr>
        <w:br/>
        <w:t xml:space="preserve">عند : ظرف مكان منصوب وهو مضاف </w:t>
      </w:r>
      <w:r w:rsidRPr="003940F6">
        <w:rPr>
          <w:sz w:val="32"/>
          <w:szCs w:val="32"/>
          <w:rtl/>
        </w:rPr>
        <w:br/>
        <w:t>نا :</w:t>
      </w:r>
      <w:r w:rsidRPr="003940F6">
        <w:rPr>
          <w:sz w:val="32"/>
          <w:szCs w:val="32"/>
          <w:rtl/>
        </w:rPr>
        <w:t xml:space="preserve"> ضمير مبني على السكون في محل جر بالإضافة،وشبه الجملة الظرفية في محل رفع خبر ليت </w:t>
      </w:r>
      <w:r w:rsidRPr="003940F6">
        <w:rPr>
          <w:sz w:val="32"/>
          <w:szCs w:val="32"/>
          <w:rtl/>
        </w:rPr>
        <w:br/>
        <w:t xml:space="preserve">دليلا : اسم إن منصوب مؤخر </w:t>
      </w:r>
      <w:r w:rsidRPr="003940F6">
        <w:rPr>
          <w:sz w:val="32"/>
          <w:szCs w:val="32"/>
          <w:rtl/>
        </w:rPr>
        <w:br/>
        <w:t>قاطعا : صفة لمنصوب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أما إنْ وجدت لامُ الابتداءِ في الجملة فلا يجوزُ تقديمُ الخبرِ شبهِ الجملةِ على الاسمِ ، مثل :</w:t>
      </w:r>
      <w:r w:rsidRPr="003940F6">
        <w:rPr>
          <w:sz w:val="32"/>
          <w:szCs w:val="32"/>
          <w:rtl/>
        </w:rPr>
        <w:br/>
        <w:t>إنَّ الشجاعةَ لفي قولِ الحَقِّ</w:t>
      </w:r>
      <w:r w:rsidRPr="003940F6">
        <w:rPr>
          <w:sz w:val="32"/>
          <w:szCs w:val="32"/>
          <w:rtl/>
        </w:rPr>
        <w:br/>
        <w:t>إنّ</w:t>
      </w:r>
      <w:r w:rsidRPr="003940F6">
        <w:rPr>
          <w:sz w:val="32"/>
          <w:szCs w:val="32"/>
          <w:rtl/>
        </w:rPr>
        <w:t xml:space="preserve">َ الحِكْمَةَ لضالةُ المؤمن 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lastRenderedPageBreak/>
        <w:t>ويتقدم خبر إن وأخواتها وجوبا في حالة واحدة ، وهي إذا كان في اسمها ضميرٌ يعود إلى الخبر شبه الجملة مثل :</w:t>
      </w:r>
      <w:r w:rsidRPr="003940F6">
        <w:rPr>
          <w:sz w:val="32"/>
          <w:szCs w:val="32"/>
          <w:rtl/>
        </w:rPr>
        <w:br/>
        <w:t>إنّ في البقالة صاحَبها</w:t>
      </w:r>
      <w:r w:rsidRPr="003940F6">
        <w:rPr>
          <w:sz w:val="32"/>
          <w:szCs w:val="32"/>
          <w:rtl/>
        </w:rPr>
        <w:br/>
        <w:t xml:space="preserve">في البقالة : شبه جملة في محل رفع خبر إن </w:t>
      </w:r>
      <w:r w:rsidRPr="003940F6">
        <w:rPr>
          <w:sz w:val="32"/>
          <w:szCs w:val="32"/>
          <w:rtl/>
        </w:rPr>
        <w:br/>
        <w:t>صا</w:t>
      </w:r>
      <w:r w:rsidR="003940F6" w:rsidRPr="003940F6">
        <w:rPr>
          <w:sz w:val="32"/>
          <w:szCs w:val="32"/>
          <w:rtl/>
        </w:rPr>
        <w:t>حب : اسم إن منصوب مؤخر وهو مضاف</w:t>
      </w:r>
      <w:r w:rsidRPr="003940F6">
        <w:rPr>
          <w:sz w:val="32"/>
          <w:szCs w:val="32"/>
          <w:rtl/>
        </w:rPr>
        <w:br/>
        <w:t>لعلَّ عِندَ الطِّفلِ</w:t>
      </w:r>
      <w:r w:rsidRPr="003940F6">
        <w:rPr>
          <w:sz w:val="32"/>
          <w:szCs w:val="32"/>
          <w:rtl/>
        </w:rPr>
        <w:t xml:space="preserve"> أبويه</w:t>
      </w:r>
      <w:r w:rsidRPr="003940F6">
        <w:rPr>
          <w:sz w:val="32"/>
          <w:szCs w:val="32"/>
          <w:rtl/>
        </w:rPr>
        <w:br/>
        <w:t>عند : ظرف مكان منصوب</w:t>
      </w:r>
      <w:r w:rsidRPr="003940F6">
        <w:rPr>
          <w:sz w:val="32"/>
          <w:szCs w:val="32"/>
          <w:rtl/>
        </w:rPr>
        <w:br/>
        <w:t>الطفل: مضاف إليه مجرور ، وشبه الجملة في محل رفع خبر ليت</w:t>
      </w:r>
      <w:r w:rsidRPr="003940F6">
        <w:rPr>
          <w:sz w:val="32"/>
          <w:szCs w:val="32"/>
          <w:rtl/>
        </w:rPr>
        <w:br/>
        <w:t>أبوي : اسم ليت مؤخر منصوب عل</w:t>
      </w:r>
      <w:r w:rsidR="003940F6" w:rsidRPr="003940F6">
        <w:rPr>
          <w:sz w:val="32"/>
          <w:szCs w:val="32"/>
          <w:rtl/>
        </w:rPr>
        <w:t>امته الياء لأنه مثنى وهو مضاف</w:t>
      </w:r>
      <w:r w:rsidR="003940F6"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ليت علمي حاصلٌ أو ليتني أعلم الأمرَ وأعرفه ، ويُستعملُ هذا الأسلوبُ بَعدَ جُمْلَةٍ مبدوءةٍ باستفهامٍ مثل :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t>ليت شعري هل يظلُ العربُ متفرقين ؟</w:t>
      </w:r>
      <w:r w:rsidRPr="003940F6">
        <w:rPr>
          <w:sz w:val="32"/>
          <w:szCs w:val="32"/>
          <w:rtl/>
        </w:rPr>
        <w:br/>
        <w:t>شعر : اسم ليت منصوب بفتحة مقدرةعلى آخره ،وهو مضاف</w:t>
      </w:r>
      <w:r w:rsidRPr="003940F6">
        <w:rPr>
          <w:sz w:val="32"/>
          <w:szCs w:val="32"/>
          <w:rtl/>
        </w:rPr>
        <w:br/>
        <w:t>ي : في محل جر بالإضافة ، وخبر ليت محذوف تقديره حاصل</w:t>
      </w:r>
      <w:r w:rsidRPr="003940F6">
        <w:rPr>
          <w:sz w:val="32"/>
          <w:szCs w:val="32"/>
          <w:rtl/>
        </w:rPr>
        <w:br/>
        <w:t>هل : حرف استفهام مبني على السكون – لا محل له</w:t>
      </w:r>
      <w:r w:rsidRPr="003940F6">
        <w:rPr>
          <w:sz w:val="32"/>
          <w:szCs w:val="32"/>
          <w:rtl/>
        </w:rPr>
        <w:br/>
        <w:t>يظل : فعل مضارع ناقص مرفوع</w:t>
      </w:r>
      <w:r w:rsidRPr="003940F6">
        <w:rPr>
          <w:sz w:val="32"/>
          <w:szCs w:val="32"/>
          <w:rtl/>
        </w:rPr>
        <w:br/>
        <w:t>العرب : اسم يظل مرفوع</w:t>
      </w:r>
      <w:r w:rsidRPr="003940F6">
        <w:rPr>
          <w:sz w:val="32"/>
          <w:szCs w:val="32"/>
          <w:rtl/>
        </w:rPr>
        <w:br/>
        <w:t>متفرقين : خبر يظل منصوب عل</w:t>
      </w:r>
      <w:r w:rsidRPr="003940F6">
        <w:rPr>
          <w:sz w:val="32"/>
          <w:szCs w:val="32"/>
          <w:rtl/>
        </w:rPr>
        <w:t>امته الياء لأنه جمع مذكر سالم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ليت شعري متى يَتَّحِدُ العربُ ؟</w:t>
      </w:r>
      <w:r w:rsidRPr="003940F6">
        <w:rPr>
          <w:sz w:val="32"/>
          <w:szCs w:val="32"/>
          <w:rtl/>
        </w:rPr>
        <w:br/>
        <w:t>متى: اسم استفهام مبني على السكون في محل نصب ظرف زمان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lastRenderedPageBreak/>
        <w:t>يتحد : فعل مضارع مرفوع</w:t>
      </w:r>
      <w:r w:rsidRPr="003940F6">
        <w:rPr>
          <w:sz w:val="32"/>
          <w:szCs w:val="32"/>
          <w:rtl/>
        </w:rPr>
        <w:br/>
        <w:t>العرب : فاعل مرفوع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>ملاحظة هامة :</w:t>
      </w:r>
      <w:r w:rsidRPr="003940F6">
        <w:rPr>
          <w:sz w:val="32"/>
          <w:szCs w:val="32"/>
          <w:rtl/>
        </w:rPr>
        <w:br/>
        <w:t>إذا جاء بعد إنَّ أو أخواتها ظرف أو جار ومجرور ، فإن اسمها يكون مؤخراً مثل :</w:t>
      </w:r>
      <w:r w:rsidRPr="003940F6">
        <w:rPr>
          <w:sz w:val="32"/>
          <w:szCs w:val="32"/>
          <w:rtl/>
        </w:rPr>
        <w:br/>
        <w:t>³إنّ في</w:t>
      </w:r>
      <w:r w:rsidRPr="003940F6">
        <w:rPr>
          <w:sz w:val="32"/>
          <w:szCs w:val="32"/>
          <w:rtl/>
        </w:rPr>
        <w:t xml:space="preserve"> الدار أثاثاً كثيراً ³لعل عند الغائب عُذراً مقبولا</w:t>
      </w:r>
      <w:r w:rsidRPr="003940F6">
        <w:rPr>
          <w:sz w:val="32"/>
          <w:szCs w:val="32"/>
          <w:rtl/>
        </w:rPr>
        <w:br/>
        <w:t xml:space="preserve">³ليْتَ بالإمكان مساعدةَ المُحتاجِ ³كأنّ عندَ المحامي دفاعاً قوياً </w:t>
      </w:r>
      <w:r w:rsidRPr="003940F6">
        <w:rPr>
          <w:sz w:val="32"/>
          <w:szCs w:val="32"/>
          <w:rtl/>
        </w:rPr>
        <w:br/>
        <w:t xml:space="preserve">³عُرِف أن في الأمر سرّاً ³إن مع العسر يسراً </w:t>
      </w:r>
      <w:r w:rsidRPr="003940F6">
        <w:rPr>
          <w:sz w:val="32"/>
          <w:szCs w:val="32"/>
          <w:rtl/>
        </w:rPr>
        <w:br/>
      </w:r>
      <w:r w:rsidRPr="003940F6">
        <w:rPr>
          <w:sz w:val="32"/>
          <w:szCs w:val="32"/>
          <w:rtl/>
        </w:rPr>
        <w:br/>
        <w:t xml:space="preserve">فمن الأخطاء التي تشيع في استخدام اللغة أن كثيرين من مستعملي اللغة كتابة وقراءة يظنون أنّ ما </w:t>
      </w:r>
      <w:r w:rsidRPr="003940F6">
        <w:rPr>
          <w:sz w:val="32"/>
          <w:szCs w:val="32"/>
          <w:rtl/>
        </w:rPr>
        <w:t>يتقدم في جملة (إنَّ واخواتها ) هو الاسم وأن ما يتأخر هو الخبر ، ويغفلون عن أن هذه القاعدة تُتَّبَعُ عندما لا يأتي بعد (إن وأخواتها) ما هو ظرف أو جار ومجرور . فإن أتى بعدها ظرف أو جار ومجرور كان اسمها مؤخراً – ومعلوم انه منصوب – وكان الظرف وما يضاف إليه ، و</w:t>
      </w:r>
      <w:r w:rsidRPr="003940F6">
        <w:rPr>
          <w:sz w:val="32"/>
          <w:szCs w:val="32"/>
          <w:rtl/>
        </w:rPr>
        <w:t>الجار والمجرور هما خبر إن المقدم لا اسمها</w:t>
      </w:r>
      <w:r>
        <w:rPr>
          <w:rtl/>
        </w:rPr>
        <w:t xml:space="preserve"> </w:t>
      </w:r>
      <w:bookmarkEnd w:id="0"/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:rsidR="00000000" w:rsidRDefault="00A600DE">
      <w:pPr>
        <w:bidi/>
        <w:divId w:val="932980198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00000" w:rsidRDefault="00A600D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00DE" w:rsidRDefault="00A600D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6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40F6"/>
    <w:rsid w:val="003940F6"/>
    <w:rsid w:val="00A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2021-08-08T04:06:00Z</dcterms:created>
  <dcterms:modified xsi:type="dcterms:W3CDTF">2021-08-08T04:06:00Z</dcterms:modified>
</cp:coreProperties>
</file>