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4A3C7E" w:rsidRDefault="008A511B" w:rsidP="004A3C7E">
      <w:pPr>
        <w:bidi/>
        <w:spacing w:line="360" w:lineRule="auto"/>
        <w:divId w:val="966855797"/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</w:pPr>
    </w:p>
    <w:p w:rsidR="00000000" w:rsidRPr="004A3C7E" w:rsidRDefault="004A3C7E" w:rsidP="004A3C7E">
      <w:pPr>
        <w:bidi/>
        <w:spacing w:line="360" w:lineRule="auto"/>
        <w:jc w:val="center"/>
        <w:divId w:val="966855797"/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>الاسراء والمعراج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</w:r>
      <w:r w:rsidR="008A511B" w:rsidRPr="004A3C7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rtl/>
        </w:rPr>
        <w:t xml:space="preserve">المقدمة </w:t>
      </w:r>
      <w:r w:rsidR="008A511B" w:rsidRPr="004A3C7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rtl/>
        </w:rPr>
        <w:br/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>الحمد لله الذي لم يزل ولا يزال وهو الكبير المتعال – خالق الأعيان والآثار – ومكور النهار على الليل والليل على النهار – العالم بالخفيات – وما تنطوي عليه الأرضون والسموات – سواء عنده الجهر والإسر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اء – ومن هو مستخف بالليل وسارب بالنهار – ألا يعلم من خلق وهو اللطيف الخبير .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>خلق الخلق بقدرته – وأحكمهم بعلمه – وخصهم بمشيئته – ودبرهم بحكمته – لم يكن له في خلقه معين – ولا في تدبيره مشير ولا ظهير – وكيف يستعين من لم يزل بمن لم يكن – ويستظهر من تقدس عن ال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ذل بمن دخل تحت ذيل التكوين .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 xml:space="preserve">ثم كلفهم معرفته – وجعل علم العالمين بعجزهم عن إدراكه إدراكا لهم – ومعرفة بتقصيرهم عن شكره شكرا لهم – كما جعل إقرار المقرين بوقوف عقولهم عن الإحاطة بحقيقته إيمانا لهم .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>لا تلزمه لم ولا يجاوره أين – ولا تلاصقه حيث – ولا تحله ما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 – ولا تعده كم – ولا تحصره متى – ولا تحيط به كيف – ولا يناله أين – ولا تظله فوق – ولا تقله تحت – ولا يقابله جزء – ولا تزاحمه عند – ولا يأخذه خلف – ولا يحده أمام – ولا تظهره قبل – ولا تفته بعد – ولم تجمعه كل – ولم توجده كان – ولم تفقده ليس .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>وصفه لا صفة له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 – وكونه لا أمد له – ولا تخالطه الأشكال والصور – ولا تغيره الآثار والغير – ولا تجوز عليه الحماسة والمقارنة – وتسجيل عليه المحاذاة والمقابلة – وإن قلت : لم كان ؟ فقد سبق العلل ذاته – ومن كان معلوما كان له غيره علة تساويه في الوجود – وهو قبل جميع الأعيان – ب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ل لا علة لأفعاله – فقدرة الله في الأشياء بلا مزاج – وصنعه للأشياء بلا علاج – وعلة كل شئ صنعه - ولا علة لصنعه .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>وإن قلت : أين هو ؟ فقد سبق المكان وجوده – فمن أين الأين – لم يفتقر وجوده إلى أين – هو بعد خلق المكان غني بنفسه كما كان قبل خلق المكان – وكيف يحل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 في ما منه بدا – أو يعود إليه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lastRenderedPageBreak/>
        <w:t xml:space="preserve">ما أنشأ .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 xml:space="preserve">سبحانه من إله قادر مقتدر مقدر ، خلق الأشياء فقدرها تقديرا ، لا يقدر غيره على تغيير ما قدر .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 xml:space="preserve">سبحانه من إله خلق المعجزات ليدل على قدرته ، وضعف غيره ، وإبراز من أراد إبرازه ، وإظهار من أراد إظهاره ، سبحانه من رب تنزه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عن العجز والتقصير والضعف والغفلة والسنة والنوم ، له ما في السموات وما في الأرض ، سبحانه إذا أراد شيئا يقول له كن فيكون .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 xml:space="preserve">سبحانه أراد عبده محمد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sym w:font="Times New Roman" w:char="F072"/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 أن يعرج إليه فعرج .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 xml:space="preserve">سبحانه أراد أن يسري به من المسجد الحرام إلى المسجد الأقصى فسري ، ورأي من آيات ربه ما رأي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، فما زاغ البصر وما طغي .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>سبحانه هيأ لعبده الخافقين ، وجعل في خدمته الثقلين ، وجند لشخصه الدارين ، فالسموات والأرضون كانت أثناء رحلته الميمونة تحت إمرته بقدرة ربه وعزته وجلاله ، فما أعظمك يا رب ، وما أكرمك يا رب ، وما أكبر ملكك ، وأوسع آياتك . لك الحمد كل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ه ولك الثناء كله ، ولك الأمر كله ، وصلى الله على نبيك وخير خلقك وخاتم رسلك ، رحمتك المهدة ، ونفحتك المسداة محمد بن عبد الله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sym w:font="Times New Roman" w:char="F072"/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 .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 xml:space="preserve">وبعد : فلقد كانت حادثة الإسراء والمعراج بمثابة منعطف خطير في تاريخ الدعوة الإسلامية ، لما حملته من شحذ لهمة الرسول الكريم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sym w:font="Times New Roman" w:char="F072"/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 ، و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تجديد لعزيمته ، وذلك بعد أن تحجرت قلوب أهل مكة ، فأعرضوا عن قبول الحق .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rtl/>
        </w:rPr>
        <w:t xml:space="preserve">المراد بالإسراء والمعراج </w:t>
      </w:r>
      <w:r w:rsidR="008A511B" w:rsidRPr="004A3C7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rtl/>
        </w:rPr>
        <w:br/>
        <w:t xml:space="preserve">يقول محمد الغزالي : </w:t>
      </w:r>
      <w:r w:rsidR="008A511B" w:rsidRPr="004A3C7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rtl/>
        </w:rPr>
        <w:br/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يقصد بالإسراء : الرحلة العجيبة التي بدأت من المسجد الحرام بمكة إلى المسجد الأقصى بالقدس .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 xml:space="preserve">ويقصد بالمعراج ما عقب هذه الرحلة من ارتفاع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في طباق السموات حتى الوصول إلى مستوي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lastRenderedPageBreak/>
        <w:t xml:space="preserve">تنقطع عنده علوم الخلائق ، ولا يعرف كنهه أحد ، ثم الأوبة – بعد ذلك – إلى المسجد الحرام بمكة .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 xml:space="preserve">وقد أشار القرآن الكريم إلى كلتا الرحلتين في سورتين مختلفتين ، وذكر قصة افسراء وحكمته بقوله :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 xml:space="preserve">( سبحن الذي أسري بعبده ليلا من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المسجد الحرام إلى المسجد الأقصا الذي بركنا حوله لنريه من ايتنا إنه هو السميع البصير )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 xml:space="preserve">وذكر قصة المعراج وثمرته بقوله :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 xml:space="preserve">( ولقد رءاه نزله أخرى عند سدرة المنتهى عندها جنة المأوى إذ يغشي السدرة ما يغشي ما زاغ البصر وما طغي لقد رأي من ءايت ربه الكبري )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>فتعليل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 الإسراء – كما نصت الآية – أن الله يريد أن يري عبده بعض آياته .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 xml:space="preserve">ثم أوضحت آيات المعراج أن الرسول عليه الصلاة والسلام شهد – بالفعل – بعض هذه الآيات الكبري .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</w:r>
      <w:r w:rsidR="008A511B" w:rsidRPr="004A3C7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rtl/>
        </w:rPr>
        <w:t>خلاصة قصة الإسراء والمعراج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 xml:space="preserve">كان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sym w:font="Times New Roman" w:char="F072"/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 مضطجعا فأتاه جبريل فأخرجه من المسجد ، فأركبه البراق ، فأتي بيت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المقدس هناك ، واجتمع بالأنبياء – صلوات الله وسلامه عليهم – وصلى بهم إماما ، ثم عرج به إلى السموات ، فاستفتحها جبريل واحدة فواحدة ، فرأي محمد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sym w:font="Times New Roman" w:char="F072"/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 من آيات ربه الكبرى ما رأى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 xml:space="preserve">وهكذا صعد في سماء بعد سماء ، إلى سدرة المنتهي ، فغشيها من أمر الله ما غشيها ، فرأي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sym w:font="Times New Roman" w:char="F072"/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 م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ظهر الجمال الأزلي ، ثم زج به في النور ، فأوحي الله إليه ما أوحى ، وكلفه هو أمته بالصلاة في ذلك المكان المقدس ، فكانت الصلاة هي العبادة الوحيدة التي أوحاها الله بنفسه بلا واسطة .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 xml:space="preserve">تلك خلاصة خالصة . أما وشيها وطرازها ، فباب عجيب من الرموز الفلسفية العميقة ،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التي لا يقف عليها إلا كل من صفت نفسه ، وزكت روحه .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lastRenderedPageBreak/>
        <w:t xml:space="preserve">أورد ابن كثير تلخيصا دقيقا لما أفادته آيات الكتاب العزيز ، وأحاديث النبي الكريم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sym w:font="Times New Roman" w:char="F072"/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 بعيدا عن الأقوال المختلفة ، والأراء المتعددة ، فقال :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>والحق أنه عليه الصلاة والسلام ، أسري به يقظة لا مناما من مكة إلى بي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>ت المقدس راكبا البراق ، فلما انتهي إلى باب المسجد ربط الدابة عند الباب ودخله ، فصلي في قبلته تحية المسجد ركتين ، ثم أتي بالمعراج ، وهو كالسلم ذو درج ، يرقي فيها ، فصعد فيه إلى السماء الدنيا ، ثم إلى بقية السموات السبع ، فتلقاه من كل سماء مقربوها ، وسلم على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 الأنبياء الذين في السموات بحسب منازلهم ودرجاتهم ، حتى انتهي إلى مستوي يسمع فيه صريف الأقلام ، أي : أقلام القدر بما هو كائن .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 xml:space="preserve">ورأي سدرة المنتهي ،وغشيها من أمر الله تعالي عظمة عظيمة من فراش من ذهب وألوان متعددة ، وغشيتها الملائكة .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>ورأي هناك جبريل على صور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ته وله ستمائة جناح ، ورأي رفرفا أخضر قد سد الأفق .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 xml:space="preserve">ورأي البيت المعمور ، وإبراهيم الخليل باني الكعبة الأرضية مسند ظهره إليه ، والكعبة السماوية ، يدخله كل يوم سبعون ألفا من الملائكة ، يتعبدون فيه ثم لا يعودون إلى يوم القيامة ، ورأي الجنة والنار ، وفرض الله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عليه هنالك الصلوات خمسين ، ثم خففها إلى خمس ، رحمة منه ولطفا بعباده ، وفي هذا اعتناء عظيم بشرف الصلاة وعظمتها .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 xml:space="preserve">ثم هبط إلى بيت المقدس ، وهبط معه الأنبياء ، فصلى بهم فيه لما حانت الصلاة . ويحتمل أنها الصبح من يومئذ . ومن الناس من يزعم أنه أمهم في السماء ،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>والذي تظاهرت به الروايات أنه ببيت المقدس ، ولكن في بعضها أنه كان أول دخوله إليه . والظاهر أنه بعد رجوعه إليه ، لأنه لما مر بهم في منازلهم جعل يسأل عنهم جبريل واحدا واحدا ، وهو يخبره بهم ، وهذا هو اللائق ، لأنه كان أولا مطلوبا إلى الجانب العلوي ، ليفرض عليه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 وعلى أمته ما يشاء الله تعالي ، ثم لما فرغ من الذي أريد به ، اجتمع هو وإخوانه من النبيين ثم أظهر شرفه وفضله عليهم بتقديمه في الإقامة ، كذلك عن إشارة جبريل عليه السلام له في ذلك .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>ثم خرج من بيت المقدس ، فركب البراق ، وعاد إلى مكة بغلس ، والله سبحانه وتعالي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 أعلم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lastRenderedPageBreak/>
        <w:t xml:space="preserve">وأما عرض الآنية عليه من اللبن والعسل ، أو اللبن والخمر ، أو اللبن والماء ، أو الجميع فقد ورد أنه في بيت المقدس ، وجاء أنه في السماء ، ويحتمل أنه ههنا وههنا ، لأنه كالضيافة للقادم ، والله أعلم .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</w:r>
      <w:r w:rsidR="008A511B" w:rsidRPr="004A3C7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rtl/>
        </w:rPr>
        <w:t>الدروس المستفادة من الإسراء والمعراج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</w:r>
      <w:r w:rsidR="008A511B" w:rsidRPr="004A3C7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rtl/>
        </w:rPr>
        <w:t xml:space="preserve">يقول الدكتور </w:t>
      </w:r>
      <w:r w:rsidR="008A511B" w:rsidRPr="004A3C7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rtl/>
        </w:rPr>
        <w:t>أحمد شلبي :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>من الدروس المهمة المتصلة بالإسراء والمعراج : أن الله – سبحانه وتعالي – أتاح للرسول – عليه الصلاة والسلام – بها فرصة أن يري العوالم الكبرى ، فصغرت بذلك مكة في نفسه ، وما بها من عتاد ورجال ، وماذا تكون مكة ومن بها بالقياس إلى هذا العالم الفسيح ؟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 وإلى صاحب القوة الجبارة التي صنعت معجزة الإسراء والمعراج ؟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 xml:space="preserve">ومن الدروس كذلك : وضع المسلمين قبل الهجرة في بوتقة اختبار لتنقيتهم من المترددين قبل أن يبدأ الشوط التالي ، الذي سيكون حافلا بالجهاد والتضحية بالمال والأهل والوطن بعد الهجرة إلى المدينة .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</w:r>
      <w:r w:rsidR="008A511B" w:rsidRPr="004A3C7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rtl/>
        </w:rPr>
        <w:t>ويقول ا</w:t>
      </w:r>
      <w:r w:rsidR="008A511B" w:rsidRPr="004A3C7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rtl/>
        </w:rPr>
        <w:t>لأستاذ ناصر محمد عطية :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 xml:space="preserve">هذه الرحلة كانت درسا تربويا نفسيا لا بد منه لمحمد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sym w:font="Times New Roman" w:char="F072"/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 حتى يواجه أعباء الرسالة ، ويتحمل مسؤلياتها ويرفع رايتها ، ويقف كالجبل الأشم لا يتزعزع ، ولا يتزلزل أمام هذه العواصف والمؤامرات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</w:r>
      <w:r w:rsidR="008A511B" w:rsidRPr="004A3C7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rtl/>
        </w:rPr>
        <w:t>ويقول الشيخ على فريج حسنين :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 xml:space="preserve">وأنت تقرأ فواتح سورة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الإسراء فلا تفرغ من الآية الأولي بمفردها حتى تقع في قصة موسى والتوراة وبني اسرائيل ، وكانت النفس تميل إلى تفصيل ما شاهده الرسول – عليه السلام – في رحلة العجائب التي مثلت له من هيئات الصالحين وأحوالهم ، ومن أحوال العاصين وما أعد لهم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lastRenderedPageBreak/>
        <w:t>، كما روته الأخبار الصحي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حة ، ولكن القرآن أجمل تلك الآيات على عظمتها إجمالا ، وخلص سريعا إلى بيان الأهم .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>هذا الأهم هو : رسم الطريق وتوضيح الخطة ، والتحذير من المخالفة ، وبيان العاقبة ، وتحديد العقوبة ، فإن الشأن في الحقيقة أعظم من هذا القصص ، لأنه الدين كله ، وملك الإسلام أبد ال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دهر ، من محمد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sym w:font="Times New Roman" w:char="F072"/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 إلى يوم القيامة ، وهذا كله ينطوي تحت الآيات التالية للآية السابقة ، ونستمع إلى ما يقول القرآن ( وءاتينا موسى الكتب )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 xml:space="preserve">وإنه وإن كانت القصة تحكي حال بني إسرائيل ، ولكنها في الحقيقة تستهدفها وتعنينا ، وهي تقصد إلى أن تقول لنا – نحن المسلمين –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>إنكم خلفتم بني إسرائيل في الدين والملك ، وقد كان القوم على دين فضلهم الله به على العالمين ، وكانوا على ملك بلغ من شأنه في عهد سليمان بن داود – عليهما السلام – ( أنه لا ينبغي لأحد من بعده ) وقد شدد الله ملكهم ، وبقي محافظا على عهده معهم ورعايته إياهم ما حفظ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وا هم عهده ، ووفوا بميثاقه ، واستقاموا على طريقته .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>فلما بدا لهم أن يضلوا السبيل ، ويخالفوا أمره ، ويخونوا أمانته بإهمال شريعته ، ونبذ الدين واتباع الشهوات ، والإفساد في الأرض ، رفع الله عنهم حمايته ، وسلبهم عنايته ، ووكلهم إلى أنفسهم الطاغية الباغية ، فد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استهم الأمم ، وقهرتهم الدول ، وبعث الله عليهم المرة بعد المرة عبادا له أولي بأس شديد من البابليين والمصريين والفرس والروم ، فلم يزالوا بهم حتى أتوا على بنيانهم من القواعد ، فقوضوا دولتهم ، ونكسوا أعلامهم ، ومزقوهم شر ممزق ، وشردوهم في الأرض لا وطن لهم مدى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الحياة .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>فحاذروا أيها المسلمين أن تكونوا مثلهم ، فتستنوا في الأمر سنتهم ، وتسيروا سيرتهم ، فإنكم إن فعلتم ذلك جرت عليكم سنة الله بما جرت عليهم ، وإنها سنة ماضية بحقها ، قاهرة بعدلها ، لا تحابى خليلا ، ولا تظلم فتيلا ، ولا يجد لها أحد من دون الله تحويلا ول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>ا تبديلا ، وبهذا تلوح لنا الحكمة من الإسراء ، حيث جمع الله لرسوله العظيم في ليلة العيد – عيد التشريفة الكبري – جميع الأنبياء والمرسلين في حفل استقبال عام ، حيث أسلموا له الزمام ، وقام فيهم مقام الإمام في المسجد الأقصى المبارك ، وتحقق ميثاق الله المأخوذ على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 النبيين من أول الخليقة ، بالإيمان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lastRenderedPageBreak/>
        <w:t xml:space="preserve">بالرسالة ورسولها الخاتم ، وهو ما جاء من سورة آل عمران في قوله تعالي : ( وإذ أخذ الله ميثاق النبيين ... )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 xml:space="preserve">وتم الاحتفال بختم النبوة والرسالة في الأرض ، وتولية خاتم الرسل والأنبياء محمد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sym w:font="Times New Roman" w:char="F072"/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 إمامة الدين وسلطانه تحت رعاية القرآ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ن ، وجمع التراث الدين كله إلى هذه الحوزة وتحت هذه الراية إلى يوم القيامة ، وإعلان ذلك في الأرض والسماء ، على ملأ من الملائكة والرسل والأنبياء ، وإيذان بنقل الأمر من بيت إسرائيل إلى بيت إسماعيل ، ولولا أن القصد هو هذه المبايعة التي ضمت تراث إلى حوزته وجمعت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كلمتهم تحت رايته ، لما تجلت لنا في هذا الوضوح حكمة الإسراء إلى المسجد الأقصى ، ولكان عروجه من المسجد الحرام بمكة أقرب وأولى .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</w:r>
      <w:r w:rsidR="008A511B" w:rsidRPr="004A3C7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rtl/>
        </w:rPr>
        <w:t>ويقول الأستاذ أحمد زين :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>لو لم يكن غاية الإسراء والمعراج غير فرض الصلاة لكان في ذلك ما يكفي رضاء من الله على المسلمين ورسولهم ،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 ولكن الرحلة كانت لها غايات أخرى أثبتها السميع البصير في آية الإسراء ( لنريه من آياتنا إنه هو السميع البصير )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 xml:space="preserve">فأري الله تبارك وتعالي رسوله المصطفي في كربته ما يزيل الكرب ، ويشحذ العزم ، ويؤهله لمراحل الدعوة القادمة .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 xml:space="preserve">أراه مكانته العليا التي أعدها له .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>و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أراه آيات من ملكوته العظيم ، وكشفت الرحلة لرسول الله معاني كثيرة عن فضائل عديدة لها أثرها في الإسلام والدعوة إليه ، واستهدفت الرحلة غاية عظيمة وهي وحدة الأماكن المقدسة ، واتحاد النبيين والمرسلين على الإسلام ورب الإسلام .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 xml:space="preserve">وبعد أن رأى مولانا رسول الله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sym w:font="Times New Roman" w:char="F072"/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 الآ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يات طمأنه إلى نصر الله وقدرته وأنه على الحق المبين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 xml:space="preserve">فعاد إلى قومه بأقوى عزم ، وتهيأ لرحلة الهجرة وللدعوة والجهاد والفتح ، فكانت السنوات التالية للإسراء ، سنوات مجد الإسلام وتمام نزول أحكامه ، ونشره على العالمين .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>ويقول الشيخ الشعراوي عن حكمة الإسراء والمع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راج فأجملها بقوله :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lastRenderedPageBreak/>
        <w:t xml:space="preserve">هي معجزة خرق الله فيها لرسوله قوانين الأرض وقوانين السماء ليريه من آياته الكبرى ويثبته ويفرض عليه أقدس العبادات وأقربها إلى الله – سبحانه وتعالي – وهي الصلاة .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</w:r>
      <w:r w:rsidR="008A511B" w:rsidRPr="004A3C7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rtl/>
        </w:rPr>
        <w:br/>
        <w:t>بعض الفوائد المستخلصة من أحاديث الإسراء والمعراج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>1- أن للسماء أبوابا ح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قيقية ، وحفظة موكلين بها .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 xml:space="preserve">2- إثبات الاستئذان ، وأنه ينبغي لمن يستأذن أن يقول : أنا فلان ، ولا يقتصر على ( أنا ) لأنه ينافي مطلب الاستفهام .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 xml:space="preserve">3- المار يسلم على القاعد ، وإن كان المار أفضل من القاعد .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>4- استحباب تلقي أهل الفضل بالبشر والترحيب والثناء والد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عاء .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 xml:space="preserve">5- جواز مدح الإنسان المأمون عليه الافتنان في وجهه .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 xml:space="preserve">6- جواز الاستناد إلى القبلة بالظهر وغيره ، مأخوذ من استناد إبراهيم إلى البيت المعمور ، وهو الكعبة في أنه قبلة من كل جهة .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 xml:space="preserve">7- جواز نسخ الحكم قبل وقوع الفعل .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 xml:space="preserve">8- فضل السير بالليل على السير النهار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، لما وقع من الإسراء بالليل ، ولذلك كانت أكثر عبادته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sym w:font="Times New Roman" w:char="F072"/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 بالليل ، وكان أكثر سفره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sym w:font="Times New Roman" w:char="F072"/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 بالليل ، وقال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sym w:font="Times New Roman" w:char="F072"/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 ( عليكم بالدلجة ، فإن الأرض تطوى بالليل ) .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 xml:space="preserve">9- التجربة أقوي في تحصيل المطلوب من المعرفة الكثيرة ، يستفاد ذلك من قول موسى عليه السلام للنبي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sym w:font="Times New Roman" w:char="F072"/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 : أنه عالج الناس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قبله وجربهم .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 xml:space="preserve">10- تحكيم العادة ، والتنبيه بالأعلى على الأدنى ، لأن من سلف من الأمم كانوا أقوى أبدانا من هذه لأمة ، وقد قال موسى في كلامه إنه عالجهم على أقل من ذلك فما وافقوه .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 xml:space="preserve">11- مقام الخلة مقام الرضا والتسليم ، ومقام التكليم مقام الإدلال والانبساط ومن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ثم استبد موسى بأمر النبي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sym w:font="Times New Roman" w:char="F072"/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 بطلب لتخفيف دون إبراهيم عليه السلام ، مع أن للنبي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sym w:font="Times New Roman" w:char="F072"/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lastRenderedPageBreak/>
        <w:t xml:space="preserve">من الاختصاص بإبراهيم أزيد مما له من موسى ، لمقام الأبوة ، ورفعة المنزلة والاتباع في الملة .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 xml:space="preserve">12- الجنة والنار قد خلقتا ، لقوله في بعض طرق الحديث ( عرضت علي الجنة والنار )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 xml:space="preserve">13-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استحباب الإكثار من سؤال الله تعالى وتكثير الشفاعة عنده ، لما وقع منه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sym w:font="Times New Roman" w:char="F072"/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t xml:space="preserve"> في اجابة مشورة موسى في سؤال التخفيف .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 xml:space="preserve">14- فضيلة الاستحياء . </w:t>
      </w:r>
      <w:r w:rsidR="008A511B"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  <w:br/>
        <w:t>15- بذل النصيحة لمن يحتاج إليها ، وإن لم يستشر الناصح في ذلك وآخر دعوانا أن الحمد لله رب العالمين .</w:t>
      </w:r>
    </w:p>
    <w:p w:rsidR="008A511B" w:rsidRPr="004A3C7E" w:rsidRDefault="008A511B" w:rsidP="004A3C7E">
      <w:pPr>
        <w:spacing w:after="240" w:line="36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  <w:r w:rsidRPr="004A3C7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  <w:bookmarkStart w:id="0" w:name="_GoBack"/>
      <w:bookmarkEnd w:id="0"/>
    </w:p>
    <w:sectPr w:rsidR="008A511B" w:rsidRPr="004A3C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4A3C7E"/>
    <w:rsid w:val="004A3C7E"/>
    <w:rsid w:val="008A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855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1825</Words>
  <Characters>10405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2021-08-10T18:27:00Z</dcterms:created>
  <dcterms:modified xsi:type="dcterms:W3CDTF">2021-08-10T18:27:00Z</dcterms:modified>
</cp:coreProperties>
</file>