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F1398" w:rsidRDefault="007277E0" w:rsidP="005F1398">
      <w:pPr>
        <w:bidi/>
        <w:spacing w:line="360" w:lineRule="auto"/>
        <w:divId w:val="1056246422"/>
        <w:rPr>
          <w:rFonts w:ascii="Times New Roman" w:eastAsia="Times New Roman" w:hAnsi="Times New Roman" w:cs="Times New Roman"/>
          <w:sz w:val="32"/>
          <w:szCs w:val="32"/>
          <w:rtl/>
        </w:rPr>
      </w:pPr>
      <w:bookmarkStart w:id="0" w:name="_GoBack"/>
    </w:p>
    <w:p w:rsidR="005F1398" w:rsidRPr="005F1398" w:rsidRDefault="007277E0" w:rsidP="005F1398">
      <w:pPr>
        <w:pStyle w:val="NormalWeb"/>
        <w:bidi/>
        <w:spacing w:after="240" w:afterAutospacing="0" w:line="360" w:lineRule="auto"/>
        <w:divId w:val="1056246422"/>
        <w:rPr>
          <w:rFonts w:hint="cs"/>
          <w:sz w:val="32"/>
          <w:szCs w:val="32"/>
          <w:rtl/>
        </w:rPr>
      </w:pPr>
      <w:r w:rsidRPr="005F1398">
        <w:rPr>
          <w:sz w:val="32"/>
          <w:szCs w:val="32"/>
          <w:rtl/>
        </w:rPr>
        <w:t>التضخم مشكلة العصر</w:t>
      </w:r>
      <w:r w:rsidRPr="005F1398">
        <w:rPr>
          <w:sz w:val="32"/>
          <w:szCs w:val="32"/>
          <w:rtl/>
        </w:rPr>
        <w:br/>
      </w:r>
      <w:r w:rsidRPr="005F1398">
        <w:rPr>
          <w:sz w:val="32"/>
          <w:szCs w:val="32"/>
          <w:rtl/>
        </w:rPr>
        <w:br/>
        <w:t>لم يعرف أجدادنا التضخم، أما آباؤنا فعدوه ظاهرة</w:t>
      </w:r>
      <w:r w:rsidRPr="005F1398">
        <w:rPr>
          <w:sz w:val="32"/>
          <w:szCs w:val="32"/>
          <w:rtl/>
        </w:rPr>
        <w:br/>
        <w:t>استثنائية بل مرضية. أما نحن فيكاد يصبح مألوفاً لدينا</w:t>
      </w:r>
      <w:r w:rsidRPr="005F1398">
        <w:rPr>
          <w:sz w:val="32"/>
          <w:szCs w:val="32"/>
          <w:rtl/>
        </w:rPr>
        <w:br/>
        <w:t>إنه يتغلغل أكثر فأكثر في سياق حياتنا اليومية</w:t>
      </w:r>
      <w:r w:rsidRPr="005F1398">
        <w:rPr>
          <w:sz w:val="32"/>
          <w:szCs w:val="32"/>
          <w:rtl/>
        </w:rPr>
        <w:br/>
      </w:r>
      <w:r w:rsidRPr="005F1398">
        <w:rPr>
          <w:sz w:val="32"/>
          <w:szCs w:val="32"/>
          <w:rtl/>
        </w:rPr>
        <w:br/>
        <w:t>كانت أسعار السلع ترتفع في الماضي بشكل مفاجئ ثم تستقر أ</w:t>
      </w:r>
      <w:r w:rsidRPr="005F1398">
        <w:rPr>
          <w:sz w:val="32"/>
          <w:szCs w:val="32"/>
          <w:rtl/>
        </w:rPr>
        <w:t>ما الآن فيكاد ثمن بعض السلع يرتفع كل شهر فكلنا معنيون بالتضخم، وكلنا نتساءل عنه، فما هو؟</w:t>
      </w:r>
      <w:r w:rsidRPr="005F1398">
        <w:rPr>
          <w:sz w:val="32"/>
          <w:szCs w:val="32"/>
          <w:rtl/>
        </w:rPr>
        <w:br/>
        <w:t>أهو هبوط قيمة العملة الشرائية؟ ولماذا؟ أم هو نتيجة سوء إدارة الثروة أم نتيجة التبذير الرأسمالي؟... أم هو نتيجة لتوسع المشروعات الصناعية أو التجارية أو الحكومة والمصارف</w:t>
      </w:r>
      <w:r w:rsidRPr="005F1398">
        <w:rPr>
          <w:sz w:val="32"/>
          <w:szCs w:val="32"/>
          <w:rtl/>
        </w:rPr>
        <w:t xml:space="preserve"> والمأجورين الخ. وما هي علاقة التضخم بالتنمية فلنقف على معناه.</w:t>
      </w:r>
      <w:r w:rsidRPr="005F1398">
        <w:rPr>
          <w:sz w:val="32"/>
          <w:szCs w:val="32"/>
          <w:rtl/>
        </w:rPr>
        <w:br/>
        <w:t>1ـ التضخم: هو تخفيض قيمة النقد.</w:t>
      </w:r>
      <w:r w:rsidRPr="005F1398">
        <w:rPr>
          <w:sz w:val="32"/>
          <w:szCs w:val="32"/>
          <w:rtl/>
        </w:rPr>
        <w:br/>
        <w:t>2ـ يكون هناك تضخم عندما تزداد كمية النقد التي يتداولها الناس بسرعة أكبر من تزايد السلع التي يستطيعون شراءها.</w:t>
      </w:r>
      <w:r w:rsidRPr="005F1398">
        <w:rPr>
          <w:sz w:val="32"/>
          <w:szCs w:val="32"/>
          <w:rtl/>
        </w:rPr>
        <w:br/>
        <w:t>3ـ هناك تضخم عندما يريد الناس أن يستهلكوا أكثر مما ي</w:t>
      </w:r>
      <w:r w:rsidRPr="005F1398">
        <w:rPr>
          <w:sz w:val="32"/>
          <w:szCs w:val="32"/>
          <w:rtl/>
        </w:rPr>
        <w:t>شتغلون.</w:t>
      </w:r>
      <w:r w:rsidRPr="005F1398">
        <w:rPr>
          <w:sz w:val="32"/>
          <w:szCs w:val="32"/>
          <w:rtl/>
        </w:rPr>
        <w:br/>
        <w:t>4ـ عندما يكون هناك تضخم، فإن لنا مصلحة في الاقتراض من أجل البناء أو شراء الأرض بشكل خاص.</w:t>
      </w:r>
      <w:r w:rsidRPr="005F1398">
        <w:rPr>
          <w:sz w:val="32"/>
          <w:szCs w:val="32"/>
          <w:rtl/>
        </w:rPr>
        <w:br/>
        <w:t>5ـ التضخم مرض اقتصادي.</w:t>
      </w:r>
      <w:r w:rsidRPr="005F1398">
        <w:rPr>
          <w:sz w:val="32"/>
          <w:szCs w:val="32"/>
          <w:rtl/>
        </w:rPr>
        <w:br/>
        <w:t>6ـ التضخم هو نتيجة الرأسمالية.</w:t>
      </w:r>
      <w:r w:rsidRPr="005F1398">
        <w:rPr>
          <w:sz w:val="32"/>
          <w:szCs w:val="32"/>
          <w:rtl/>
        </w:rPr>
        <w:br/>
        <w:t>7ـ التضخم هو نتيجة التبذير وسوء إدارة الأموال العامة من قبل الدولة.</w:t>
      </w:r>
      <w:r w:rsidRPr="005F1398">
        <w:rPr>
          <w:sz w:val="32"/>
          <w:szCs w:val="32"/>
          <w:rtl/>
        </w:rPr>
        <w:br/>
      </w:r>
      <w:r w:rsidRPr="005F1398">
        <w:rPr>
          <w:sz w:val="32"/>
          <w:szCs w:val="32"/>
          <w:rtl/>
        </w:rPr>
        <w:br/>
      </w:r>
      <w:r w:rsidRPr="005F1398">
        <w:rPr>
          <w:sz w:val="32"/>
          <w:szCs w:val="32"/>
          <w:rtl/>
        </w:rPr>
        <w:br/>
      </w:r>
      <w:r w:rsidRPr="005F1398">
        <w:rPr>
          <w:sz w:val="32"/>
          <w:szCs w:val="32"/>
          <w:rtl/>
        </w:rPr>
        <w:lastRenderedPageBreak/>
        <w:t>نلاحظ مما سبق بأنه من الممكن التطرق</w:t>
      </w:r>
      <w:r w:rsidRPr="005F1398">
        <w:rPr>
          <w:sz w:val="32"/>
          <w:szCs w:val="32"/>
          <w:rtl/>
        </w:rPr>
        <w:t xml:space="preserve"> لموضوع التضخم المالي بأشكال مختلفة. فهو بالنسبة للبعض ظاهرة نقدية فقط. وبالنسبة للبعض الآخر يعكس تناقضات الرأسمالية المعاصرة. البعض يرى فيه مرضاً اقتصادياً في حين يرى فيه البعض الآخر علامة للانحلال الاجتماعي: الكل يريد أن يستهلك اكثر ويشتغل أقل، قد تكونون</w:t>
      </w:r>
      <w:r w:rsidRPr="005F1398">
        <w:rPr>
          <w:sz w:val="32"/>
          <w:szCs w:val="32"/>
          <w:rtl/>
        </w:rPr>
        <w:t xml:space="preserve"> من الذين يعتقدون بأنه ليس للتضخم على كل حال سوى المساوئ.</w:t>
      </w:r>
    </w:p>
    <w:p w:rsidR="005F1398" w:rsidRPr="005F1398" w:rsidRDefault="007277E0" w:rsidP="005F1398">
      <w:pPr>
        <w:pStyle w:val="NormalWeb"/>
        <w:bidi/>
        <w:spacing w:after="240" w:afterAutospacing="0" w:line="360" w:lineRule="auto"/>
        <w:divId w:val="1056246422"/>
        <w:rPr>
          <w:rFonts w:hint="cs"/>
          <w:b/>
          <w:bCs/>
          <w:sz w:val="32"/>
          <w:szCs w:val="32"/>
          <w:rtl/>
        </w:rPr>
      </w:pPr>
      <w:r w:rsidRPr="005F1398">
        <w:rPr>
          <w:sz w:val="32"/>
          <w:szCs w:val="32"/>
          <w:rtl/>
        </w:rPr>
        <w:br/>
      </w:r>
      <w:r w:rsidRPr="005F1398">
        <w:rPr>
          <w:b/>
          <w:bCs/>
          <w:sz w:val="32"/>
          <w:szCs w:val="32"/>
          <w:rtl/>
        </w:rPr>
        <w:t>ما هو التضخم</w:t>
      </w:r>
    </w:p>
    <w:p w:rsidR="005F1398" w:rsidRPr="005F1398" w:rsidRDefault="007277E0" w:rsidP="005F1398">
      <w:pPr>
        <w:pStyle w:val="NormalWeb"/>
        <w:bidi/>
        <w:spacing w:after="240" w:afterAutospacing="0" w:line="360" w:lineRule="auto"/>
        <w:divId w:val="1056246422"/>
        <w:rPr>
          <w:rFonts w:hint="cs"/>
          <w:sz w:val="32"/>
          <w:szCs w:val="32"/>
          <w:rtl/>
        </w:rPr>
      </w:pPr>
      <w:r w:rsidRPr="005F1398">
        <w:rPr>
          <w:sz w:val="32"/>
          <w:szCs w:val="32"/>
          <w:rtl/>
        </w:rPr>
        <w:br/>
        <w:t>هذا الاختلاف في وجهات النظر نجده عند الأخصائيين أيضاً. ويضيع المتخصص وغيره في الكم الهائل من النظريات والمجادلات التي لا تخلو من الغرض دائماً.</w:t>
      </w:r>
      <w:r w:rsidRPr="005F1398">
        <w:rPr>
          <w:sz w:val="32"/>
          <w:szCs w:val="32"/>
          <w:rtl/>
        </w:rPr>
        <w:br/>
        <w:t>يبدو في أول محاولة للبحث أن كل الاقتصاديين</w:t>
      </w:r>
      <w:r w:rsidRPr="005F1398">
        <w:rPr>
          <w:sz w:val="32"/>
          <w:szCs w:val="32"/>
          <w:rtl/>
        </w:rPr>
        <w:t xml:space="preserve"> متفقون حول نقطة واحدة على </w:t>
      </w:r>
      <w:r w:rsidRPr="005F1398">
        <w:rPr>
          <w:sz w:val="32"/>
          <w:szCs w:val="32"/>
          <w:rtl/>
        </w:rPr>
        <w:br/>
        <w:t>ارتفاع الأسعار تضخمياً فهو يميل إلى الإجابة اعتباراً من مستوى معين، الأمر الذي يضع المبتدئ في الاقتصاد في حيرة كبيرة.</w:t>
      </w:r>
      <w:r w:rsidRPr="005F1398">
        <w:rPr>
          <w:sz w:val="32"/>
          <w:szCs w:val="32"/>
          <w:rtl/>
        </w:rPr>
        <w:br/>
        <w:t xml:space="preserve">صحيح أيضاً، أنه ليس من السهل تحديد متى يصبح ارتفاع الأسعار تضخمياً. فلقد جاء في تصريحات وزراء المالية أن معدل </w:t>
      </w:r>
      <w:r w:rsidRPr="005F1398">
        <w:rPr>
          <w:sz w:val="32"/>
          <w:szCs w:val="32"/>
          <w:rtl/>
        </w:rPr>
        <w:t>ارتفاع الأسعار الذي يعتقدون انهم سيوقفون التضخم عنده يبدو مماثلاً للدفاع المرن المشهور لهيئة أركان الحرب.</w:t>
      </w:r>
      <w:r w:rsidRPr="005F1398">
        <w:rPr>
          <w:sz w:val="32"/>
          <w:szCs w:val="32"/>
          <w:rtl/>
        </w:rPr>
        <w:br/>
        <w:t>إلا أنه من الممكن مع ذلك وضع بعض المعايير البسيطة لتحديد اللحظة التي يصبح فيها ارتفاع الأسعار تضخمياً. قبل كل شيء، هناك تضخم عندما ترتفع الأسعار الوطن</w:t>
      </w:r>
      <w:r w:rsidRPr="005F1398">
        <w:rPr>
          <w:sz w:val="32"/>
          <w:szCs w:val="32"/>
          <w:rtl/>
        </w:rPr>
        <w:t xml:space="preserve">ية بشكل أسرع من ارتفاع الأسعار العالمية ففي هذه الحالة ـ في الحقيقة ـ تكبح الصادرات وتسهّل </w:t>
      </w:r>
      <w:r w:rsidRPr="005F1398">
        <w:rPr>
          <w:sz w:val="32"/>
          <w:szCs w:val="32"/>
          <w:rtl/>
        </w:rPr>
        <w:br/>
        <w:t>الواردات ويخشى في نهاية الأمر من أن تجد البلاد احتياطاتها وقد نضبت وان تصبح مرغمة على الإفلاس أو تخفيض قيمة النقد.</w:t>
      </w:r>
      <w:r w:rsidRPr="005F1398">
        <w:rPr>
          <w:sz w:val="32"/>
          <w:szCs w:val="32"/>
          <w:rtl/>
        </w:rPr>
        <w:br/>
        <w:t xml:space="preserve">ثم، هناك تضخم عندما يتعمم ارتفاع الأسعار.. ويبدو </w:t>
      </w:r>
      <w:r w:rsidRPr="005F1398">
        <w:rPr>
          <w:sz w:val="32"/>
          <w:szCs w:val="32"/>
          <w:rtl/>
        </w:rPr>
        <w:t xml:space="preserve">انه سيستمر إلى ما لا نهاية، وهكذا فإن </w:t>
      </w:r>
      <w:r w:rsidRPr="005F1398">
        <w:rPr>
          <w:sz w:val="32"/>
          <w:szCs w:val="32"/>
          <w:rtl/>
        </w:rPr>
        <w:lastRenderedPageBreak/>
        <w:t>ارتفاع أسعار الألعاب في الأعياد لا يمكن اعتباره تضخماً. أخيراً، هناك تضخم عندما يكون لارتفاع الأسعار مظاهر اقتصادية واجتماعية غير عادية، حيث لا تكون هناك مصلحة في الاستثمار في المشاريع الإنتاجية فتتجه الرساميلة إلى الم</w:t>
      </w:r>
      <w:r w:rsidRPr="005F1398">
        <w:rPr>
          <w:sz w:val="32"/>
          <w:szCs w:val="32"/>
          <w:rtl/>
        </w:rPr>
        <w:t xml:space="preserve">ضاربة بأرباح كبيرة وفورية (تجارة، مضاربة، عقارية) وعندما لا يتمكن (الأشخاص المسنين ـ صغار المستخدمين موظفو الدولة) من رفع مدخولاتهم بسرعة والمحافظة على قدرتهم الشرائية فالتضخم يظهر بالفعل على شكل ارتفاع في الأسعار غير أن مفهوم ارتفاع الأسعار التضخمي نسبي، </w:t>
      </w:r>
      <w:r w:rsidRPr="005F1398">
        <w:rPr>
          <w:sz w:val="32"/>
          <w:szCs w:val="32"/>
          <w:rtl/>
        </w:rPr>
        <w:t>إن ذلك يفسر كون عدد كبير من الحكومات تتحرك بشكل متأخر جداً، وتجد صعوبة كبيرة في اكتشاف اللحظة التي يصبح فيها ارتفاع الأسعار تضخمياً.</w:t>
      </w:r>
      <w:r w:rsidRPr="005F1398">
        <w:rPr>
          <w:sz w:val="32"/>
          <w:szCs w:val="32"/>
          <w:rtl/>
        </w:rPr>
        <w:br/>
        <w:t>لما تقدم يظهر التضخم على شكل ارتفاع معين في الأسعار. إذ ليس التضخم النقدي ارتفاع الأسعار فحسب، كما يبدو للوهلة الأولى، بل ه</w:t>
      </w:r>
      <w:r w:rsidRPr="005F1398">
        <w:rPr>
          <w:sz w:val="32"/>
          <w:szCs w:val="32"/>
          <w:rtl/>
        </w:rPr>
        <w:t>و في صميم الأزمة الاقتصادية العالمية الراهنة، إنه سبب البطالة وأزمة السكن وارتفاع أجور النقل وهبوط سعر النقد المحلي في أسواق العملة، وتوقف النمو، وتباطؤه وعدم الاستقرار... الخ إذ أنه يغني البعض ويفقر البعض الآخر بحيث يبدل البنى الاجتماعية كلها ـ وبالدرجة ا</w:t>
      </w:r>
      <w:r w:rsidRPr="005F1398">
        <w:rPr>
          <w:sz w:val="32"/>
          <w:szCs w:val="32"/>
          <w:rtl/>
        </w:rPr>
        <w:t>لأولى البنية الطبقية كما يبدل أخلاقية الناس ويعود التضخم إلى ثلاثة أسباب ـ الأول بنيوي والثاني سوسي ولوجي والثالث المضاربة ـ ويتلخص بـ(النظام البرجوازي) ولذا لا يظهر بشكل حاد ومؤثر في المجتمع الاشتراكي.</w:t>
      </w:r>
      <w:r w:rsidRPr="005F1398">
        <w:rPr>
          <w:sz w:val="32"/>
          <w:szCs w:val="32"/>
          <w:rtl/>
        </w:rPr>
        <w:br/>
        <w:t>نلاحظ مما سبق بأنه من الممكن التطرق لموضوع التضخم الم</w:t>
      </w:r>
      <w:r w:rsidRPr="005F1398">
        <w:rPr>
          <w:sz w:val="32"/>
          <w:szCs w:val="32"/>
          <w:rtl/>
        </w:rPr>
        <w:t xml:space="preserve">الي بأشكال مختلفة. فهو بالنسبة للبعض ظاهرة نقدية فقط. وبالنسبة للبعض الآخر يعكس تناقضات الرأسمالية المعاصرة. البعض يرى فيه مرضاً اقتصادياً في حين يرى فيه البعض الآخر علامة للانحلال الاجتماعي: الكل يريد أن يستهلك اكثر ويشتغل أقل، قد تكونون من الذين يعتقدون </w:t>
      </w:r>
      <w:r w:rsidRPr="005F1398">
        <w:rPr>
          <w:sz w:val="32"/>
          <w:szCs w:val="32"/>
          <w:rtl/>
        </w:rPr>
        <w:t>بأنه ليس للتضخم على كل حال سوى المساوئ.</w:t>
      </w:r>
      <w:r w:rsidRPr="005F1398">
        <w:rPr>
          <w:sz w:val="32"/>
          <w:szCs w:val="32"/>
          <w:rtl/>
        </w:rPr>
        <w:br/>
        <w:t>هذا الاختلاف في وجهات النظر نجده عند الأخصائيين أيضاً. ويضيع المتخصص وغيره في الكم الهائل من النظريات والمجادلات التي لا تخلو من الغرض دائماً.</w:t>
      </w:r>
      <w:r w:rsidRPr="005F1398">
        <w:rPr>
          <w:sz w:val="32"/>
          <w:szCs w:val="32"/>
          <w:rtl/>
        </w:rPr>
        <w:br/>
        <w:t>يبدو في أول محاولة للبحث أن كل الاقتصاديين متفقون حول نقطة واحدة على الأق</w:t>
      </w:r>
      <w:r w:rsidRPr="005F1398">
        <w:rPr>
          <w:sz w:val="32"/>
          <w:szCs w:val="32"/>
          <w:rtl/>
        </w:rPr>
        <w:t xml:space="preserve">ل: التضخم </w:t>
      </w:r>
      <w:r w:rsidRPr="005F1398">
        <w:rPr>
          <w:sz w:val="32"/>
          <w:szCs w:val="32"/>
          <w:rtl/>
        </w:rPr>
        <w:lastRenderedPageBreak/>
        <w:t>يؤدي إلى ارتفاع الأسعار.</w:t>
      </w:r>
      <w:r w:rsidRPr="005F1398">
        <w:rPr>
          <w:sz w:val="32"/>
          <w:szCs w:val="32"/>
          <w:rtl/>
        </w:rPr>
        <w:br/>
        <w:t>قد يبدو ذلك بديهياً. إلا أن كثيراً من الأشخاص لديهم آراؤهم ولم يذكروا، في الواقع ارتفاع الأسعار كظاهرة أولى وواضحة للتضخم. صحيح أن أي ارتفاع في الأسعار ليس تضخمياً بالضرورة، وعندما يطلب إلى أي اقتصادي، في أية لحظة يصبح ار</w:t>
      </w:r>
      <w:r w:rsidRPr="005F1398">
        <w:rPr>
          <w:sz w:val="32"/>
          <w:szCs w:val="32"/>
          <w:rtl/>
        </w:rPr>
        <w:t>تفاع الأسعار تضخمياً فهو يميل إلى الإجابة اعتباراً من مستوى معين، الأمر الذي يضع المبتدئ في الاقتصاد في حيرة كبيرة.</w:t>
      </w:r>
      <w:r w:rsidRPr="005F1398">
        <w:rPr>
          <w:sz w:val="32"/>
          <w:szCs w:val="32"/>
          <w:rtl/>
        </w:rPr>
        <w:br/>
        <w:t xml:space="preserve">صحيح أيضاً، أنه ليس من السهل تحديد متى يصبح ارتفاع الأسعار تضخمياً. فلقد جاء في تصريحات </w:t>
      </w:r>
    </w:p>
    <w:p w:rsidR="005F1398" w:rsidRPr="005F1398" w:rsidRDefault="007277E0" w:rsidP="005F1398">
      <w:pPr>
        <w:pStyle w:val="NormalWeb"/>
        <w:bidi/>
        <w:spacing w:after="240" w:afterAutospacing="0" w:line="360" w:lineRule="auto"/>
        <w:divId w:val="1056246422"/>
        <w:rPr>
          <w:rFonts w:eastAsia="Times New Roman"/>
          <w:sz w:val="32"/>
          <w:szCs w:val="32"/>
        </w:rPr>
      </w:pPr>
      <w:r w:rsidRPr="005F1398">
        <w:rPr>
          <w:sz w:val="32"/>
          <w:szCs w:val="32"/>
          <w:rtl/>
        </w:rPr>
        <w:t xml:space="preserve">ما ترتفع الأسعار الوطنية بشكل أسرع من ارتفاع الأسعار العالمية ففي هذه الحالة ـ في الحقيقة ـ تكبح الصادرات وتسهّل الواردات ويخشى في نهاية الأمر من أن تجد البلاد احتياطاتها وقد نضبت </w:t>
      </w:r>
      <w:r w:rsidRPr="005F1398">
        <w:rPr>
          <w:sz w:val="32"/>
          <w:szCs w:val="32"/>
          <w:rtl/>
        </w:rPr>
        <w:t>وان تصبح مرغمة على الإفلاس أو تخفيض قيمة النقد</w:t>
      </w:r>
      <w:r w:rsidRPr="005F1398">
        <w:rPr>
          <w:sz w:val="32"/>
          <w:szCs w:val="32"/>
          <w:rtl/>
        </w:rPr>
        <w:br/>
        <w:t>التدابير ضد التضخم* تحقيق خفض كبير للفرق بين أضعف الأجور والمداخل وأعلاها.</w:t>
      </w:r>
      <w:r w:rsidRPr="005F1398">
        <w:rPr>
          <w:sz w:val="32"/>
          <w:szCs w:val="32"/>
          <w:rtl/>
        </w:rPr>
        <w:br/>
      </w:r>
      <w:r w:rsidRPr="005F1398">
        <w:rPr>
          <w:sz w:val="32"/>
          <w:szCs w:val="32"/>
        </w:rPr>
        <w:sym w:font="Times New Roman" w:char="F071"/>
      </w:r>
      <w:r w:rsidRPr="005F1398">
        <w:rPr>
          <w:sz w:val="32"/>
          <w:szCs w:val="32"/>
          <w:rtl/>
        </w:rPr>
        <w:t xml:space="preserve"> التعريف العلني بكل الأجور والمداخل بإعلانها، مثلاً في المنشآت.</w:t>
      </w:r>
      <w:r w:rsidRPr="005F1398">
        <w:rPr>
          <w:sz w:val="32"/>
          <w:szCs w:val="32"/>
          <w:rtl/>
        </w:rPr>
        <w:br/>
      </w:r>
      <w:r w:rsidRPr="005F1398">
        <w:rPr>
          <w:sz w:val="32"/>
          <w:szCs w:val="32"/>
        </w:rPr>
        <w:sym w:font="Times New Roman" w:char="F071"/>
      </w:r>
      <w:r w:rsidRPr="005F1398">
        <w:rPr>
          <w:sz w:val="32"/>
          <w:szCs w:val="32"/>
          <w:rtl/>
        </w:rPr>
        <w:t xml:space="preserve"> الإبقاء على مقدار في الاختيار اقل قليلاً بين كل المنتجات التي يمكن </w:t>
      </w:r>
      <w:r w:rsidRPr="005F1398">
        <w:rPr>
          <w:sz w:val="32"/>
          <w:szCs w:val="32"/>
          <w:rtl/>
        </w:rPr>
        <w:t>شراؤها.</w:t>
      </w:r>
      <w:r w:rsidRPr="005F1398">
        <w:rPr>
          <w:sz w:val="32"/>
          <w:szCs w:val="32"/>
          <w:rtl/>
        </w:rPr>
        <w:br/>
      </w:r>
      <w:r w:rsidRPr="005F1398">
        <w:rPr>
          <w:sz w:val="32"/>
          <w:szCs w:val="32"/>
        </w:rPr>
        <w:sym w:font="Times New Roman" w:char="F071"/>
      </w:r>
      <w:r w:rsidRPr="005F1398">
        <w:rPr>
          <w:sz w:val="32"/>
          <w:szCs w:val="32"/>
          <w:rtl/>
        </w:rPr>
        <w:t xml:space="preserve"> الإبطاء المحسوس لزيادة الأجور والمداخل لا اكثر من 3% مثلاً عندما تزيد الأسعار بمقدار 1%.</w:t>
      </w:r>
      <w:r w:rsidRPr="005F1398">
        <w:rPr>
          <w:sz w:val="32"/>
          <w:szCs w:val="32"/>
          <w:rtl/>
        </w:rPr>
        <w:br/>
      </w:r>
      <w:r w:rsidRPr="005F1398">
        <w:rPr>
          <w:sz w:val="32"/>
          <w:szCs w:val="32"/>
        </w:rPr>
        <w:sym w:font="Times New Roman" w:char="F071"/>
      </w:r>
      <w:r w:rsidRPr="005F1398">
        <w:rPr>
          <w:sz w:val="32"/>
          <w:szCs w:val="32"/>
          <w:rtl/>
        </w:rPr>
        <w:t xml:space="preserve"> ربط الادخار بتغير الأسعار.</w:t>
      </w:r>
      <w:r w:rsidRPr="005F1398">
        <w:rPr>
          <w:sz w:val="32"/>
          <w:szCs w:val="32"/>
          <w:rtl/>
        </w:rPr>
        <w:br/>
      </w:r>
      <w:r w:rsidRPr="005F1398">
        <w:rPr>
          <w:sz w:val="32"/>
          <w:szCs w:val="32"/>
        </w:rPr>
        <w:sym w:font="Times New Roman" w:char="F071"/>
      </w:r>
      <w:r w:rsidRPr="005F1398">
        <w:rPr>
          <w:sz w:val="32"/>
          <w:szCs w:val="32"/>
          <w:rtl/>
        </w:rPr>
        <w:t xml:space="preserve"> إقامة تخطيط اكثر دقة للاتجاهات الاقتصادية الكبرى.</w:t>
      </w:r>
      <w:r w:rsidRPr="005F1398">
        <w:rPr>
          <w:sz w:val="32"/>
          <w:szCs w:val="32"/>
          <w:rtl/>
        </w:rPr>
        <w:br/>
      </w:r>
      <w:r w:rsidRPr="005F1398">
        <w:rPr>
          <w:sz w:val="32"/>
          <w:szCs w:val="32"/>
        </w:rPr>
        <w:sym w:font="Times New Roman" w:char="F071"/>
      </w:r>
      <w:r w:rsidRPr="005F1398">
        <w:rPr>
          <w:sz w:val="32"/>
          <w:szCs w:val="32"/>
          <w:rtl/>
        </w:rPr>
        <w:t xml:space="preserve"> ترك المزيد من الحرية الاقتصادية للمشاريع ضمن تخطيط مركزي عام.</w:t>
      </w:r>
      <w:r w:rsidRPr="005F1398">
        <w:rPr>
          <w:sz w:val="32"/>
          <w:szCs w:val="32"/>
          <w:rtl/>
        </w:rPr>
        <w:br/>
      </w:r>
      <w:r w:rsidRPr="005F1398">
        <w:rPr>
          <w:sz w:val="32"/>
          <w:szCs w:val="32"/>
        </w:rPr>
        <w:sym w:font="Times New Roman" w:char="F071"/>
      </w:r>
      <w:r w:rsidRPr="005F1398">
        <w:rPr>
          <w:sz w:val="32"/>
          <w:szCs w:val="32"/>
          <w:rtl/>
        </w:rPr>
        <w:t xml:space="preserve"> إيجاد حلول</w:t>
      </w:r>
      <w:r w:rsidRPr="005F1398">
        <w:rPr>
          <w:sz w:val="32"/>
          <w:szCs w:val="32"/>
          <w:rtl/>
        </w:rPr>
        <w:t xml:space="preserve"> جديدة لا توجد في أي مكان آخر.</w:t>
      </w:r>
      <w:r w:rsidRPr="005F1398">
        <w:rPr>
          <w:sz w:val="32"/>
          <w:szCs w:val="32"/>
          <w:rtl/>
        </w:rPr>
        <w:br/>
        <w:t>العدالة، الإبداع، الموضوعية الاقتصادية تلك هي الوجوه الثلاثة للتنمية ومحاورها العامة ويكون الإسهام في النضال ضد التضخم بتخطيط سريع لمجتمع متحول وذلك هو طموحنا وللعوامل أعلاه نرى أن الاقتصاد الإسلامي باستناده على الشريعة السمح</w:t>
      </w:r>
      <w:r w:rsidRPr="005F1398">
        <w:rPr>
          <w:sz w:val="32"/>
          <w:szCs w:val="32"/>
          <w:rtl/>
        </w:rPr>
        <w:t xml:space="preserve">اء كأساس عملي هو </w:t>
      </w:r>
      <w:r w:rsidRPr="005F1398">
        <w:rPr>
          <w:sz w:val="32"/>
          <w:szCs w:val="32"/>
          <w:rtl/>
        </w:rPr>
        <w:lastRenderedPageBreak/>
        <w:t>الدواء لمعالجة التضخم الذي يفتك بالمجتمع نتيجة لعدم التحليل الصحيح للوضع من وجوهه النظرية والمشخصة للإنسان والحياة الاقتصادية بما يجعل الموازنة متعادلة وبما يحقق تنمية أفضل بدون شبح التضخم.</w:t>
      </w:r>
      <w:r w:rsidRPr="005F1398">
        <w:rPr>
          <w:sz w:val="32"/>
          <w:szCs w:val="32"/>
          <w:rtl/>
        </w:rPr>
        <w:br/>
      </w:r>
      <w:r w:rsidRPr="005F1398">
        <w:rPr>
          <w:sz w:val="32"/>
          <w:szCs w:val="32"/>
          <w:rtl/>
        </w:rPr>
        <w:br/>
      </w:r>
      <w:r w:rsidRPr="005F1398">
        <w:rPr>
          <w:sz w:val="32"/>
          <w:szCs w:val="32"/>
          <w:rtl/>
        </w:rPr>
        <w:br/>
      </w:r>
      <w:r w:rsidRPr="005F1398">
        <w:rPr>
          <w:sz w:val="32"/>
          <w:szCs w:val="32"/>
          <w:rtl/>
        </w:rPr>
        <w:br/>
      </w:r>
    </w:p>
    <w:bookmarkEnd w:id="0"/>
    <w:p w:rsidR="007277E0" w:rsidRPr="005F1398" w:rsidRDefault="007277E0" w:rsidP="005F1398">
      <w:pPr>
        <w:spacing w:line="360" w:lineRule="auto"/>
        <w:rPr>
          <w:rFonts w:ascii="Times New Roman" w:eastAsia="Times New Roman" w:hAnsi="Times New Roman" w:cs="Times New Roman"/>
          <w:sz w:val="32"/>
          <w:szCs w:val="32"/>
        </w:rPr>
      </w:pPr>
    </w:p>
    <w:sectPr w:rsidR="007277E0" w:rsidRPr="005F1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F1398"/>
    <w:rsid w:val="005F1398"/>
    <w:rsid w:val="0072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24642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2021-08-13T09:37:00Z</dcterms:created>
  <dcterms:modified xsi:type="dcterms:W3CDTF">2021-08-13T09:37:00Z</dcterms:modified>
</cp:coreProperties>
</file>