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171A6" w:rsidRDefault="00C61BA1" w:rsidP="007171A6">
      <w:pPr>
        <w:bidi/>
        <w:spacing w:line="360" w:lineRule="auto"/>
        <w:divId w:val="937060827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C61BA1" w:rsidRPr="007171A6" w:rsidRDefault="00C61BA1" w:rsidP="007171A6">
      <w:pPr>
        <w:pStyle w:val="NormalWeb"/>
        <w:bidi/>
        <w:spacing w:line="360" w:lineRule="auto"/>
        <w:divId w:val="937060827"/>
        <w:rPr>
          <w:sz w:val="32"/>
          <w:szCs w:val="32"/>
        </w:rPr>
      </w:pPr>
      <w:r w:rsidRPr="007171A6">
        <w:rPr>
          <w:sz w:val="32"/>
          <w:szCs w:val="32"/>
          <w:rtl/>
        </w:rPr>
        <w:t>الجهاز الهضمي و التغذية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الهضم : </w:t>
      </w:r>
      <w:r w:rsidRPr="007171A6">
        <w:rPr>
          <w:sz w:val="32"/>
          <w:szCs w:val="32"/>
          <w:rtl/>
        </w:rPr>
        <w:br/>
        <w:t>عملية كيميائية ميكانيكية حيوية يتم خلالها تحويل جزيئات الغذاء الكبيرة وغير القابلة عادةً للذوبان إلى جزيئات صغيرة يسهل ذوبانُها وإمتصاصها ودخولها في التفاعلات المختلفة من أجل استفادة الج</w:t>
      </w:r>
      <w:r w:rsidRPr="007171A6">
        <w:rPr>
          <w:sz w:val="32"/>
          <w:szCs w:val="32"/>
          <w:rtl/>
        </w:rPr>
        <w:t>سم منها. ويتم ذلك من خلال جهاز يسمى الجهازَ الهضميَّ</w:t>
      </w:r>
      <w:r w:rsidRPr="007171A6">
        <w:rPr>
          <w:sz w:val="32"/>
          <w:szCs w:val="32"/>
          <w:rtl/>
        </w:rPr>
        <w:br/>
        <w:t xml:space="preserve">يتكون الجهاز الهضمي من : </w:t>
      </w:r>
      <w:r w:rsidRPr="007171A6">
        <w:rPr>
          <w:sz w:val="32"/>
          <w:szCs w:val="32"/>
          <w:rtl/>
        </w:rPr>
        <w:br/>
        <w:t>أ - القناة الهضمية: وتتألف من الفم والبلعوم والمريء والمعدة والأمعاء الدقيقة والأمعاء الغليظة.</w:t>
      </w:r>
      <w:r w:rsidRPr="007171A6">
        <w:rPr>
          <w:sz w:val="32"/>
          <w:szCs w:val="32"/>
          <w:rtl/>
        </w:rPr>
        <w:br/>
        <w:t xml:space="preserve">ب - ملحقات القناة الهضمية: وهي عدة غدد ملحقة بالقناة الهضمية تفرز عصارات تساعد في </w:t>
      </w:r>
      <w:r w:rsidRPr="007171A6">
        <w:rPr>
          <w:sz w:val="32"/>
          <w:szCs w:val="32"/>
          <w:rtl/>
        </w:rPr>
        <w:t xml:space="preserve">إتمام عملية الهضم وهي: الغدد اللعابية والكبد والبنكرياس. </w:t>
      </w:r>
      <w:r w:rsidRPr="007171A6">
        <w:rPr>
          <w:sz w:val="32"/>
          <w:szCs w:val="32"/>
          <w:rtl/>
        </w:rPr>
        <w:br/>
        <w:t>وبرغم تزامن الهضم الميكانيكي والكيميائي ، ورغم أن عملية هضم الغذاء كذلك عملية متكاملة متداخلة تتم بصورة تدريجية متتابعة إلا أننا سنقوم بتقسيمها إلى أربع مراحل في محاولةٍ لفهمها وتسهيل دراستها. والآن</w:t>
      </w:r>
      <w:r w:rsidRPr="007171A6">
        <w:rPr>
          <w:sz w:val="32"/>
          <w:szCs w:val="32"/>
          <w:rtl/>
        </w:rPr>
        <w:t xml:space="preserve"> تعال نتتبع رحلة الغذاء في القناة الهضمية ونتبين ماذا سيحدث للغذاء، وكيف يتأثر ويؤثر في كل جزء من الأجزاء التي يمر فيها.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الغذاء من الفم إلى المعدة </w:t>
      </w:r>
      <w:r w:rsidRPr="007171A6">
        <w:rPr>
          <w:sz w:val="32"/>
          <w:szCs w:val="32"/>
          <w:rtl/>
        </w:rPr>
        <w:br/>
        <w:t xml:space="preserve">عند تناول الطعام ودخوله إلى الفم تقوم الأسنان بتقطيعه وطحنه ويقوم اللسان بتقليبه ومزجه باللعاب ، وهو محلول </w:t>
      </w:r>
      <w:r w:rsidRPr="007171A6">
        <w:rPr>
          <w:sz w:val="32"/>
          <w:szCs w:val="32"/>
          <w:rtl/>
        </w:rPr>
        <w:t>شفاف متعادل تقريبا, أكثره ماء وفيه مادة مخاطية وأنزيمات تؤثر في هضم الكربوهيدرات (أميليز اللعاب الذي يحطم جزيئات النشا إلى جزيئات المالتوز ثنائية التسكر)لات</w:t>
      </w:r>
      <w:r w:rsidRPr="007171A6">
        <w:rPr>
          <w:sz w:val="32"/>
          <w:szCs w:val="32"/>
          <w:rtl/>
        </w:rPr>
        <w:br/>
        <w:t xml:space="preserve">تُقدَّر كمية اللعاب التي يفرزها الشخص البالغ في اليوم عادة بحوالي لتراً ونصف اللتر من </w:t>
      </w:r>
      <w:r w:rsidRPr="007171A6">
        <w:rPr>
          <w:sz w:val="32"/>
          <w:szCs w:val="32"/>
          <w:rtl/>
        </w:rPr>
        <w:lastRenderedPageBreak/>
        <w:t>اللعاب.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ما ا</w:t>
      </w:r>
      <w:r w:rsidRPr="007171A6">
        <w:rPr>
          <w:sz w:val="32"/>
          <w:szCs w:val="32"/>
          <w:rtl/>
        </w:rPr>
        <w:t>لوظائف الأخرى التي يقوم بها اللعاب؟</w:t>
      </w:r>
      <w:r w:rsidRPr="007171A6">
        <w:rPr>
          <w:sz w:val="32"/>
          <w:szCs w:val="32"/>
          <w:rtl/>
        </w:rPr>
        <w:br/>
        <w:t>• إذابة بعض الأطعمة كالسكاكر .</w:t>
      </w:r>
      <w:r w:rsidRPr="007171A6">
        <w:rPr>
          <w:sz w:val="32"/>
          <w:szCs w:val="32"/>
          <w:rtl/>
        </w:rPr>
        <w:br/>
        <w:t>• تليين الطعام وجعل جزيئاته تلتصق ببعضها البعض .</w:t>
      </w:r>
      <w:r w:rsidRPr="007171A6">
        <w:rPr>
          <w:sz w:val="32"/>
          <w:szCs w:val="32"/>
          <w:rtl/>
        </w:rPr>
        <w:br/>
        <w:t>• ترطيب الفم وتسهيل الكلام.</w:t>
      </w:r>
      <w:r w:rsidRPr="007171A6">
        <w:rPr>
          <w:sz w:val="32"/>
          <w:szCs w:val="32"/>
          <w:rtl/>
        </w:rPr>
        <w:br/>
        <w:t>. تنظيف الفم والأسنان مما يعلق بهما من غذاء.</w:t>
      </w:r>
      <w:r w:rsidRPr="007171A6">
        <w:rPr>
          <w:sz w:val="32"/>
          <w:szCs w:val="32"/>
          <w:rtl/>
        </w:rPr>
        <w:br/>
        <w:t>وكذلك يوجد في الفم الأسنان التي تقوم بتقطيع الطعام إلى قطع صغيرة مم</w:t>
      </w:r>
      <w:r w:rsidRPr="007171A6">
        <w:rPr>
          <w:sz w:val="32"/>
          <w:szCs w:val="32"/>
          <w:rtl/>
        </w:rPr>
        <w:t>ا يزيد من المساحة السطحية لجزيئات الطعام ويُسَهِّل عملية الهضم الكيميائي.</w:t>
      </w:r>
      <w:r w:rsidRPr="007171A6">
        <w:rPr>
          <w:sz w:val="32"/>
          <w:szCs w:val="32"/>
          <w:rtl/>
        </w:rPr>
        <w:br/>
        <w:t>يتركب السن كما في الشكل التالي من ثلاثِ طبقات</w:t>
      </w:r>
      <w:r w:rsidRPr="007171A6">
        <w:rPr>
          <w:sz w:val="32"/>
          <w:szCs w:val="32"/>
          <w:rtl/>
        </w:rPr>
        <w:br/>
        <w:t>طبقة المينا: شديدة الصلابة.</w:t>
      </w:r>
      <w:r w:rsidRPr="007171A6">
        <w:rPr>
          <w:sz w:val="32"/>
          <w:szCs w:val="32"/>
          <w:rtl/>
        </w:rPr>
        <w:br/>
        <w:t>طبقة العاج: عظمية صلبة.</w:t>
      </w:r>
      <w:r w:rsidRPr="007171A6">
        <w:rPr>
          <w:sz w:val="32"/>
          <w:szCs w:val="32"/>
          <w:rtl/>
        </w:rPr>
        <w:br/>
        <w:t>طبقة اللب: وتتكون من نسيج ضام ليّن ومن أوعية دموية وأعصاب ويوجد للسن جذرٌ واحدٌ أو أ</w:t>
      </w:r>
      <w:r w:rsidRPr="007171A6">
        <w:rPr>
          <w:sz w:val="32"/>
          <w:szCs w:val="32"/>
          <w:rtl/>
        </w:rPr>
        <w:t>كثرُ ينغرس في عظم الفك وتاجٌ يبرز فوق اللثة، كما يتصل الجذر بالفك بواسطة حلقة إسمنتية توصل السن باللثة والفك.</w:t>
      </w:r>
      <w:r w:rsidRPr="007171A6">
        <w:rPr>
          <w:sz w:val="32"/>
          <w:szCs w:val="32"/>
          <w:rtl/>
        </w:rPr>
        <w:br/>
        <w:t>عدد الأسنان في الإنسان البالغ اثنان وثلاثون سناً موزعة كالتالي :</w:t>
      </w:r>
      <w:r w:rsidRPr="007171A6">
        <w:rPr>
          <w:sz w:val="32"/>
          <w:szCs w:val="32"/>
          <w:rtl/>
        </w:rPr>
        <w:br/>
        <w:t>ثمانيةُ قواطعَ أماميةُ , وأربعةُ أنياب, وعشرون ضرسا أمامية وخلفية .</w:t>
      </w:r>
      <w:r w:rsidRPr="007171A6">
        <w:rPr>
          <w:sz w:val="32"/>
          <w:szCs w:val="32"/>
          <w:rtl/>
        </w:rPr>
        <w:br/>
        <w:t>القواطع لتقطي</w:t>
      </w:r>
      <w:r w:rsidRPr="007171A6">
        <w:rPr>
          <w:sz w:val="32"/>
          <w:szCs w:val="32"/>
          <w:rtl/>
        </w:rPr>
        <w:t>ع الطعام وقضمه، الأنياب لتمزيق اللحوم والأضراس للطحن.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الغذاء في المعدة</w:t>
      </w:r>
      <w:r w:rsidRPr="007171A6">
        <w:rPr>
          <w:sz w:val="32"/>
          <w:szCs w:val="32"/>
          <w:rtl/>
        </w:rPr>
        <w:br/>
        <w:t>لاحظ الشكل المجاور</w:t>
      </w:r>
      <w:r w:rsidRPr="007171A6">
        <w:rPr>
          <w:sz w:val="32"/>
          <w:szCs w:val="32"/>
          <w:rtl/>
        </w:rPr>
        <w:br/>
        <w:t xml:space="preserve">المعدة : 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lastRenderedPageBreak/>
        <w:t>كيسٌ عضليٌّ سميكُ الجدران – يقع في الجانب الأيسر من تجويف البطن تحت الأضلاع السفلى مباشرة ، تتميز جدرانه بمرونة تساعدها على التمدد لإستيعاب الغذاء الذي يت</w:t>
      </w:r>
      <w:r w:rsidRPr="007171A6">
        <w:rPr>
          <w:sz w:val="32"/>
          <w:szCs w:val="32"/>
          <w:rtl/>
        </w:rPr>
        <w:t>جمع فيها.</w:t>
      </w:r>
      <w:r w:rsidRPr="007171A6">
        <w:rPr>
          <w:sz w:val="32"/>
          <w:szCs w:val="32"/>
          <w:rtl/>
        </w:rPr>
        <w:br/>
        <w:t xml:space="preserve">للمعدة فتحتان : </w:t>
      </w:r>
      <w:r w:rsidRPr="007171A6">
        <w:rPr>
          <w:sz w:val="32"/>
          <w:szCs w:val="32"/>
          <w:rtl/>
        </w:rPr>
        <w:br/>
        <w:t>فتحة علوية تسمى فتحة الفؤاد لاتجاهها نحو القلب وتتحكم في غلقها عضلة عاصرة في نهاية المريء ، تمنع عودة الغذاء إلى المريء أثناء انقباض المعدة وفتحة سفلية تسمى فتحة البواب تحيط بها عضلات دائرية تتحكم في خروج الطعام من المعدة إلى الأ</w:t>
      </w:r>
      <w:r w:rsidRPr="007171A6">
        <w:rPr>
          <w:sz w:val="32"/>
          <w:szCs w:val="32"/>
          <w:rtl/>
        </w:rPr>
        <w:t xml:space="preserve">معاء الدقيقة على هيئة دفعات سائلة. </w:t>
      </w:r>
      <w:r w:rsidRPr="007171A6">
        <w:rPr>
          <w:sz w:val="32"/>
          <w:szCs w:val="32"/>
          <w:rtl/>
        </w:rPr>
        <w:br/>
        <w:t xml:space="preserve">يحتوي جدار المعدة على ثلاثِ طبقاتٍ من العضلات الملساء التي تتقلص باتجاهات مختلفة . مما يؤدي إلى عصر الطعام وتقطيعه ومزجه بالعصارات الهاضمة التي تفرزها وتحيل قوام الطعام إلى سائل. </w:t>
      </w:r>
      <w:r w:rsidRPr="007171A6">
        <w:rPr>
          <w:sz w:val="32"/>
          <w:szCs w:val="32"/>
          <w:rtl/>
        </w:rPr>
        <w:br/>
        <w:t>تقوم المعدة عند وصول الطعام إليها بإفراز</w:t>
      </w:r>
      <w:r w:rsidRPr="007171A6">
        <w:rPr>
          <w:sz w:val="32"/>
          <w:szCs w:val="32"/>
          <w:rtl/>
        </w:rPr>
        <w:t xml:space="preserve"> عصارة المعدة التي تتكون من حمض الهيدروكلوريك الذي يجعل وسط الهضم في المعدة حامضيا . وله دور في تفتيت اللحوم تسهيلا لهضمها وكذلك تحتوي عصارة المعدة على أنزيم الببسين الخامل والذي يَنْشَط بوجود حمض الهيدروكلوريك . </w:t>
      </w:r>
      <w:r w:rsidRPr="007171A6">
        <w:rPr>
          <w:sz w:val="32"/>
          <w:szCs w:val="32"/>
          <w:rtl/>
        </w:rPr>
        <w:br/>
        <w:t xml:space="preserve">تُفرز عصارة المعدة من خلايا متنوعة موجودة </w:t>
      </w:r>
      <w:r w:rsidRPr="007171A6">
        <w:rPr>
          <w:sz w:val="32"/>
          <w:szCs w:val="32"/>
          <w:rtl/>
        </w:rPr>
        <w:t xml:space="preserve">في الطبقة المخاطية المبطنة لجدارها. </w:t>
      </w:r>
      <w:r w:rsidRPr="007171A6">
        <w:rPr>
          <w:sz w:val="32"/>
          <w:szCs w:val="32"/>
          <w:rtl/>
        </w:rPr>
        <w:br/>
        <w:t>نلاحظ هنا أن الهضم الكيميائي في المعدة محدد وأن عمل المعدة الرئيس هو تجميع الطعام وتخزينه فترة من الزمن يحيل قوامه خلالها إلى حالة أقرب إلى السيولة 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تختلف المدة التي يخزن بها الطعام في المعدة بإختلاف نوع الطعام :</w:t>
      </w:r>
      <w:r w:rsidRPr="007171A6">
        <w:rPr>
          <w:sz w:val="32"/>
          <w:szCs w:val="32"/>
          <w:rtl/>
        </w:rPr>
        <w:br/>
        <w:t>الما</w:t>
      </w:r>
      <w:r w:rsidRPr="007171A6">
        <w:rPr>
          <w:sz w:val="32"/>
          <w:szCs w:val="32"/>
          <w:rtl/>
        </w:rPr>
        <w:t>ء : دقائق معدودة الكربوهيدرات من 0.5 إلى ساعتين.</w:t>
      </w:r>
      <w:r w:rsidRPr="007171A6">
        <w:rPr>
          <w:sz w:val="32"/>
          <w:szCs w:val="32"/>
          <w:rtl/>
        </w:rPr>
        <w:br/>
        <w:t>البروتينات: 3 ساعات بروتينات ودهون : 4 -6 ساعات.</w:t>
      </w:r>
      <w:r w:rsidRPr="007171A6">
        <w:rPr>
          <w:sz w:val="32"/>
          <w:szCs w:val="32"/>
          <w:rtl/>
        </w:rPr>
        <w:br/>
        <w:t>في حالة الخوف أو الغضب أو التقزز : 12 ساعة.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lastRenderedPageBreak/>
        <w:t>كيف يتولد الإحساس بالجوع ؟</w:t>
      </w:r>
      <w:r w:rsidRPr="007171A6">
        <w:rPr>
          <w:sz w:val="32"/>
          <w:szCs w:val="32"/>
          <w:rtl/>
        </w:rPr>
        <w:br/>
        <w:t>يتولد الإحساس بالجوع نتيجة نقص السكر في الدم أساسا وقد يتولد هذا الإحساس من تقبض المعد</w:t>
      </w:r>
      <w:r w:rsidRPr="007171A6">
        <w:rPr>
          <w:sz w:val="32"/>
          <w:szCs w:val="32"/>
          <w:rtl/>
        </w:rPr>
        <w:t>ة وهي خالية من الطعام.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إن منظر الطعام أو رائحته أو وصوله للمعدة يحث خلايا خاصة فيها على إفراز هرمون الغاسترين الذي يحث الغدد المعدية على إفراز أنزيم الببسين وحمض الهيدروكلوريك.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الغذاء في الأمعاء الدقيقة</w:t>
      </w:r>
      <w:r w:rsidRPr="007171A6">
        <w:rPr>
          <w:sz w:val="32"/>
          <w:szCs w:val="32"/>
          <w:rtl/>
        </w:rPr>
        <w:br/>
        <w:t xml:space="preserve">يبلغ طول الأمعاء الدقيقة حوالي سبعةَ أمتارٍ وقطرها </w:t>
      </w:r>
      <w:r w:rsidRPr="007171A6">
        <w:rPr>
          <w:sz w:val="32"/>
          <w:szCs w:val="32"/>
          <w:rtl/>
        </w:rPr>
        <w:t>2.5 سم وفيها يحدث معظم الهضم الأنزيمي ، وكل الإمتصاص تقريبا.</w:t>
      </w:r>
      <w:r w:rsidRPr="007171A6">
        <w:rPr>
          <w:sz w:val="32"/>
          <w:szCs w:val="32"/>
          <w:rtl/>
        </w:rPr>
        <w:br/>
        <w:t>- يطلق على الجزء المتصل بالمعدة اسم : الإثنا عشر ويبلغ طوله 25سم وتصب فيه عصارات الكبد والبنكرياس</w:t>
      </w:r>
      <w:r w:rsidRPr="007171A6">
        <w:rPr>
          <w:sz w:val="32"/>
          <w:szCs w:val="32"/>
          <w:rtl/>
        </w:rPr>
        <w:br/>
        <w:t xml:space="preserve">تؤثر على الغذاء في الأمعاء الدقيقة ثلاث عصارات هضمية هي: </w:t>
      </w:r>
      <w:r w:rsidRPr="007171A6">
        <w:rPr>
          <w:sz w:val="32"/>
          <w:szCs w:val="32"/>
          <w:rtl/>
        </w:rPr>
        <w:br/>
        <w:t>العصارة الصفراوية ، والعصارةالبنكرياسية</w:t>
      </w:r>
      <w:r w:rsidRPr="007171A6">
        <w:rPr>
          <w:sz w:val="32"/>
          <w:szCs w:val="32"/>
          <w:rtl/>
        </w:rPr>
        <w:t xml:space="preserve"> ، والعصارة المعوية.</w:t>
      </w:r>
      <w:r w:rsidRPr="007171A6">
        <w:rPr>
          <w:sz w:val="32"/>
          <w:szCs w:val="32"/>
          <w:rtl/>
        </w:rPr>
        <w:br/>
        <w:t>- العصارة الصفراوية</w:t>
      </w:r>
      <w:r w:rsidRPr="007171A6">
        <w:rPr>
          <w:sz w:val="32"/>
          <w:szCs w:val="32"/>
          <w:rtl/>
        </w:rPr>
        <w:br/>
        <w:t>هي سائل مائي قلوي لونه أخضر مصفر يفرزه الكبد وتحتوي العصارة الصفراء على ما يصنعه الكبد أو يفرزه من أملاح صفراء وأصباغ صفراء وكوليسترول.</w:t>
      </w:r>
      <w:r w:rsidRPr="007171A6">
        <w:rPr>
          <w:sz w:val="32"/>
          <w:szCs w:val="32"/>
          <w:rtl/>
        </w:rPr>
        <w:br/>
        <w:t>- يتجمع معظم ما يفرزه الكبد بين الوجبات في الحوصلة الصفراوية أو المرارة التي تم</w:t>
      </w:r>
      <w:r w:rsidRPr="007171A6">
        <w:rPr>
          <w:sz w:val="32"/>
          <w:szCs w:val="32"/>
          <w:rtl/>
        </w:rPr>
        <w:t xml:space="preserve">تص منه الماء وتأخذ في تركيزه إلى نحو 10 أضعاف. </w:t>
      </w:r>
      <w:r w:rsidRPr="007171A6">
        <w:rPr>
          <w:sz w:val="32"/>
          <w:szCs w:val="32"/>
          <w:rtl/>
        </w:rPr>
        <w:br/>
        <w:t xml:space="preserve">- تتسع الحوصلة الصفراوية لنحو ثلاثين سنتيمتراً مكعباً من العصارة الصفراء المركزة، التي تصب من خلال قناة خاصة في الإثني عشر وذلك إستجابة للحوافز الهرمونية ( هرمون الكوليسستوكاينين ) عند وصول الطعام إلى الإثني </w:t>
      </w:r>
      <w:r w:rsidRPr="007171A6">
        <w:rPr>
          <w:sz w:val="32"/>
          <w:szCs w:val="32"/>
          <w:rtl/>
        </w:rPr>
        <w:t>عشر.</w:t>
      </w:r>
      <w:r w:rsidRPr="007171A6">
        <w:rPr>
          <w:sz w:val="32"/>
          <w:szCs w:val="32"/>
          <w:rtl/>
        </w:rPr>
        <w:br/>
        <w:t xml:space="preserve">- تعمل العصارة الصفراوية على تحويل الدهون إلى مستحلب دهني يسهل هضمه بفعل </w:t>
      </w:r>
      <w:r w:rsidRPr="007171A6">
        <w:rPr>
          <w:sz w:val="32"/>
          <w:szCs w:val="32"/>
          <w:rtl/>
        </w:rPr>
        <w:lastRenderedPageBreak/>
        <w:t>العصارات الهاضمة للدهون التي تفرزها البنكرياس والأمعاء الدقيقة.</w:t>
      </w:r>
      <w:r w:rsidRPr="007171A6">
        <w:rPr>
          <w:sz w:val="32"/>
          <w:szCs w:val="32"/>
          <w:rtl/>
        </w:rPr>
        <w:br/>
        <w:t>لا توجد في العصارة الصفراء أنزيمات هاضمة إطلاقاً</w:t>
      </w:r>
      <w:r w:rsidRPr="007171A6">
        <w:rPr>
          <w:sz w:val="32"/>
          <w:szCs w:val="32"/>
          <w:rtl/>
        </w:rPr>
        <w:br/>
        <w:t>- تسهم العصارة الصفراء في تحويل الوسط في الأمعاء من حمضي إلى قلوي</w:t>
      </w:r>
      <w:r w:rsidRPr="007171A6">
        <w:rPr>
          <w:sz w:val="32"/>
          <w:szCs w:val="32"/>
          <w:rtl/>
        </w:rPr>
        <w:t xml:space="preserve"> يناسب عمل إنزيمات البنكرياس والأمعاء.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أ‌- العصارة البنكرياسية </w:t>
      </w:r>
      <w:r w:rsidRPr="007171A6">
        <w:rPr>
          <w:sz w:val="32"/>
          <w:szCs w:val="32"/>
          <w:rtl/>
        </w:rPr>
        <w:br/>
        <w:t>- البنكرياس غدة تقع أسفل المعدة وتفرز يوميا ما بين لتر الى لتر ونصف من العصارة التي تصب في الإثني عشر عبر فتحة مشتركة مع القناة الصفراوية .</w:t>
      </w:r>
      <w:r w:rsidRPr="007171A6">
        <w:rPr>
          <w:sz w:val="32"/>
          <w:szCs w:val="32"/>
          <w:rtl/>
        </w:rPr>
        <w:br/>
        <w:t>- يوجد في البنكرياس خلايا متخصصة تفرز هرمون الأنسول</w:t>
      </w:r>
      <w:r w:rsidRPr="007171A6">
        <w:rPr>
          <w:sz w:val="32"/>
          <w:szCs w:val="32"/>
          <w:rtl/>
        </w:rPr>
        <w:t xml:space="preserve">ين والجلوكاجون وهما هرمونان ينظمّان مستوى السكر في الدم. فهرمون الأنسولين الذي تفرزه جزيرات لانجرهانس في البنكرياس من خلايا بيتا </w:t>
      </w:r>
      <w:r w:rsidRPr="007171A6">
        <w:rPr>
          <w:sz w:val="32"/>
          <w:szCs w:val="32"/>
        </w:rPr>
        <w:sym w:font="Times New Roman" w:char="F062"/>
      </w:r>
      <w:r w:rsidRPr="007171A6">
        <w:rPr>
          <w:sz w:val="32"/>
          <w:szCs w:val="32"/>
          <w:rtl/>
        </w:rPr>
        <w:t xml:space="preserve"> يعمل على خفض مستوى الجلوكوز في الدم بعدة طرق منها , . تخزين السكر الزائد على صورة غلايكوجين في الكبد والعضلات.</w:t>
      </w:r>
      <w:r w:rsidRPr="007171A6">
        <w:rPr>
          <w:sz w:val="32"/>
          <w:szCs w:val="32"/>
          <w:rtl/>
        </w:rPr>
        <w:br/>
        <w:t>بينما ـ يعمل ه</w:t>
      </w:r>
      <w:r w:rsidRPr="007171A6">
        <w:rPr>
          <w:sz w:val="32"/>
          <w:szCs w:val="32"/>
          <w:rtl/>
        </w:rPr>
        <w:t xml:space="preserve">رمون الغلوكاجون والذي تفرزه خلايا ألفا </w:t>
      </w:r>
      <w:r w:rsidRPr="007171A6">
        <w:rPr>
          <w:sz w:val="32"/>
          <w:szCs w:val="32"/>
        </w:rPr>
        <w:sym w:font="Times New Roman" w:char="F061"/>
      </w:r>
      <w:r w:rsidRPr="007171A6">
        <w:rPr>
          <w:sz w:val="32"/>
          <w:szCs w:val="32"/>
          <w:rtl/>
        </w:rPr>
        <w:t xml:space="preserve"> على زيادة نسبة السكر في الدم عن طريق تحويل الغلايكوجين من الكبد إلى غلوكوز في الدم 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- وكذلك تحتوي عصارة البنكرياس على عدد من الأنزيمات الهاضمة تؤثر على جميع أنواع المواد الغذائية.</w:t>
      </w:r>
      <w:r w:rsidRPr="007171A6">
        <w:rPr>
          <w:sz w:val="32"/>
          <w:szCs w:val="32"/>
          <w:rtl/>
        </w:rPr>
        <w:br/>
        <w:t xml:space="preserve">- يحث وصول الطعام الحمضي البطانة </w:t>
      </w:r>
      <w:r w:rsidRPr="007171A6">
        <w:rPr>
          <w:sz w:val="32"/>
          <w:szCs w:val="32"/>
          <w:rtl/>
        </w:rPr>
        <w:t>المخاطية للإثني عشر على إفراز هرمون السيكرتين إلى الدم ليؤثر في البنكرياس ويحثها على إفراز العصارة البنكرياسية الغنية بأيونات البايكربونات القاعدية التي تعادل حموضة الطعام.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ج- العصارة المعوية</w:t>
      </w:r>
      <w:r w:rsidRPr="007171A6">
        <w:rPr>
          <w:sz w:val="32"/>
          <w:szCs w:val="32"/>
          <w:rtl/>
        </w:rPr>
        <w:br/>
        <w:t>وتفرزها جدران الأمعاء الدقيقة وهي تحتوي على عدد من الأنزيمات ال</w:t>
      </w:r>
      <w:r w:rsidRPr="007171A6">
        <w:rPr>
          <w:sz w:val="32"/>
          <w:szCs w:val="32"/>
          <w:rtl/>
        </w:rPr>
        <w:t xml:space="preserve">هاضمة التي تُتَمِّم عمل </w:t>
      </w:r>
      <w:r w:rsidRPr="007171A6">
        <w:rPr>
          <w:sz w:val="32"/>
          <w:szCs w:val="32"/>
          <w:rtl/>
        </w:rPr>
        <w:lastRenderedPageBreak/>
        <w:t>الإنزيمات التي سبقتها وتستكمل بذلك عملية هضم الطعام وتحويله إلى مركبات بسيطة ذائبة يمكنها أن تَعبُرَ جدار الأمعاء إلى مجرى الدم الذي ينقلها ويوزعها على جميع أجزاء الجسم</w:t>
      </w:r>
      <w:r w:rsidRPr="007171A6">
        <w:rPr>
          <w:sz w:val="32"/>
          <w:szCs w:val="32"/>
          <w:rtl/>
        </w:rPr>
        <w:br/>
        <w:t>تركيب جدار الأمعاء</w:t>
      </w:r>
      <w:r w:rsidRPr="007171A6">
        <w:rPr>
          <w:sz w:val="32"/>
          <w:szCs w:val="32"/>
          <w:rtl/>
        </w:rPr>
        <w:br/>
        <w:t>يتكون جدار الأمعاء الدقيقة من طبقة داخلية مخ</w:t>
      </w:r>
      <w:r w:rsidRPr="007171A6">
        <w:rPr>
          <w:sz w:val="32"/>
          <w:szCs w:val="32"/>
          <w:rtl/>
        </w:rPr>
        <w:t>اطية تقوم غددها بإفراز الماء والمخاط والأنزيمات الهاضمة التي تبقى معلقة بجدران خلايا الطبقة المخاطية. ويلي ذلك طبقة داخلية من العضلات الملساء الدائرية وأخرى خارجية طويلة ، ويغطى كل ذلك بطبقة من النسيج الضام المحتوي على الأوعية الدموية والليمفية والأعصاب.</w:t>
      </w:r>
      <w:r w:rsidRPr="007171A6">
        <w:rPr>
          <w:sz w:val="32"/>
          <w:szCs w:val="32"/>
          <w:rtl/>
        </w:rPr>
        <w:br/>
        <w:t>و</w:t>
      </w:r>
      <w:r w:rsidRPr="007171A6">
        <w:rPr>
          <w:sz w:val="32"/>
          <w:szCs w:val="32"/>
          <w:rtl/>
        </w:rPr>
        <w:t xml:space="preserve">الطبقة الداخلية المخاطية تنثني نحو الداخل انثناءات عديدة تدعى الخملات تجمع كلمة خملة على صورة خمل كذلك . كما تغطى الحافات الخارجية للخلايا السطحية للثنيات بمئات من الزوائد الدقيقة ( الخميلات) . </w:t>
      </w:r>
      <w:r w:rsidRPr="007171A6">
        <w:rPr>
          <w:sz w:val="32"/>
          <w:szCs w:val="32"/>
          <w:rtl/>
        </w:rPr>
        <w:br/>
        <w:t>ونظرا لوجود الثنيات في جدار الأمعاء فإن المساحة السطحية تزداد</w:t>
      </w:r>
      <w:r w:rsidRPr="007171A6">
        <w:rPr>
          <w:sz w:val="32"/>
          <w:szCs w:val="32"/>
          <w:rtl/>
        </w:rPr>
        <w:t xml:space="preserve"> بمقدار 600مرة فيما لو كان أملساً 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تتراوح مساحة السطح الداخلي للأمعاء الدقيقة بين 200 - 300 مترٍ مربعا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الغذاء في الأمعاء الغليظة 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- تمر المواد المتبقية بعد الهضم والإمتصاص من الأمعاء الدقيقة إلى الأمعاء الغليظة التي تسمى القولون , وهو أوسع من الأمعاء </w:t>
      </w:r>
      <w:r w:rsidRPr="007171A6">
        <w:rPr>
          <w:sz w:val="32"/>
          <w:szCs w:val="32"/>
          <w:rtl/>
        </w:rPr>
        <w:t>الدقيقة وأكثر سمكا.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 xml:space="preserve">- تفتح الأمعاء الدقيقة في جانب الأمعاء الغليظة بالقرب من طرفها المقفل الذي يسمى الأعور وذلك من خلال فتحة يحكمها صمام ، ويوجد في نهاية الأعور امتداد جانبي صغيرُ بحجم </w:t>
      </w:r>
      <w:r w:rsidRPr="007171A6">
        <w:rPr>
          <w:sz w:val="32"/>
          <w:szCs w:val="32"/>
          <w:rtl/>
        </w:rPr>
        <w:lastRenderedPageBreak/>
        <w:t>الإصبع تقريبا ، يعرف بإسم الزائدة الدودية 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- تشتمل محتويات الأمعاء ا</w:t>
      </w:r>
      <w:r w:rsidRPr="007171A6">
        <w:rPr>
          <w:sz w:val="32"/>
          <w:szCs w:val="32"/>
          <w:rtl/>
        </w:rPr>
        <w:t>لغليظة على بقايا الغذاء غير المهضوم – وتتألف هذه البقايا في معظمها من ألياف السليلوز بالإضافة إلى كمية كبيرة من الماء وأصباغ الصفراء ومشتقاتها ، ومن خلايا البكتيريا ، ومادة مخاطية ، وخلايا ميتة من جدران القناة الهضمية ويجب التخلص من هذه البقايا جميعا وطرده</w:t>
      </w:r>
      <w:r w:rsidRPr="007171A6">
        <w:rPr>
          <w:sz w:val="32"/>
          <w:szCs w:val="32"/>
          <w:rtl/>
        </w:rPr>
        <w:t>ا خارج الجسم عن طريق التبرز.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- يقتصر دور الأمعاء الغليظة على إمتصاص كميةٍ كبيرةٍ من الماء بالإضافة إلى الأملاح والمعادن الثقيلة.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- تقوم بعض أنواع البكتيريا الموجودة في الأمعاء الغليظة بتحطيم بعض المواد التي لم يجرِ هضمها وتنتج أنواعا من فيتامينات B,K كما</w:t>
      </w:r>
      <w:r w:rsidRPr="007171A6">
        <w:rPr>
          <w:sz w:val="32"/>
          <w:szCs w:val="32"/>
          <w:rtl/>
        </w:rPr>
        <w:t xml:space="preserve"> تحطم مكونات العصارة الصفراوية.</w:t>
      </w:r>
      <w:r w:rsidRPr="007171A6">
        <w:rPr>
          <w:sz w:val="32"/>
          <w:szCs w:val="32"/>
          <w:rtl/>
        </w:rPr>
        <w:br/>
      </w:r>
      <w:r w:rsidRPr="007171A6">
        <w:rPr>
          <w:sz w:val="32"/>
          <w:szCs w:val="32"/>
          <w:rtl/>
        </w:rPr>
        <w:br/>
        <w:t>- يتحكم في نهاية الأمعاء الغليظة مجموعتان من العضلات العاصرة :</w:t>
      </w:r>
      <w:r w:rsidRPr="007171A6">
        <w:rPr>
          <w:sz w:val="32"/>
          <w:szCs w:val="32"/>
          <w:rtl/>
        </w:rPr>
        <w:br/>
        <w:t>الداخلية وهي ملساء لا إرادية و الخارجية وهي مخططة وإرادية</w:t>
      </w:r>
      <w:r w:rsidRPr="007171A6">
        <w:rPr>
          <w:sz w:val="32"/>
          <w:szCs w:val="32"/>
          <w:rtl/>
        </w:rPr>
        <w:br/>
      </w:r>
      <w:bookmarkEnd w:id="0"/>
    </w:p>
    <w:sectPr w:rsidR="00C61BA1" w:rsidRPr="0071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171A6"/>
    <w:rsid w:val="007171A6"/>
    <w:rsid w:val="00C6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2021-08-14T19:01:00Z</dcterms:created>
  <dcterms:modified xsi:type="dcterms:W3CDTF">2021-08-14T19:01:00Z</dcterms:modified>
</cp:coreProperties>
</file>