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C6D5D" w:rsidRDefault="0012555D" w:rsidP="006C6D5D">
      <w:pPr>
        <w:bidi/>
        <w:spacing w:line="360" w:lineRule="auto"/>
        <w:divId w:val="813184701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6C6D5D" w:rsidRDefault="0012555D" w:rsidP="006C6D5D">
      <w:pPr>
        <w:pStyle w:val="NormalWeb"/>
        <w:bidi/>
        <w:spacing w:after="240" w:afterAutospacing="0" w:line="360" w:lineRule="auto"/>
        <w:divId w:val="813184701"/>
        <w:rPr>
          <w:sz w:val="32"/>
          <w:szCs w:val="32"/>
          <w:rtl/>
        </w:rPr>
      </w:pPr>
      <w:r w:rsidRPr="006C6D5D">
        <w:rPr>
          <w:sz w:val="32"/>
          <w:szCs w:val="32"/>
          <w:rtl/>
        </w:rPr>
        <w:t>الحج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مسائل أولية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أماكن الحج وأزمنته محددة شرعا وليس فيها مجال للاجتهاد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أقرب الأقوال إلى الصواب أن الحج فرض سنة تسع أو عشر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يجب على المستطيع المبادرة بأداء الحج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يجوز الاتجار في موسم الحج لقوله تعالى : لَيْسَ عَل</w:t>
      </w:r>
      <w:r w:rsidRPr="006C6D5D">
        <w:rPr>
          <w:sz w:val="32"/>
          <w:szCs w:val="32"/>
          <w:rtl/>
        </w:rPr>
        <w:t xml:space="preserve">َيْكُمْ جُنَاحٌ أَنْ تَبْتَغُوا فَضْلًا مِنْ رَبِّكُمْ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تكرار الحج والمفاضلة بينه وبين سائر الأعمال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لم يثبت في التطوع بالحج تحديد بعدد , وإنما يرجع تكراره إلى وضع المكلف المالي والصحي وحال من حوله من الأقارب والفقراء , وإلى اختلاف مصالح الأمة العامة ود</w:t>
      </w:r>
      <w:r w:rsidRPr="006C6D5D">
        <w:rPr>
          <w:sz w:val="32"/>
          <w:szCs w:val="32"/>
          <w:rtl/>
        </w:rPr>
        <w:t xml:space="preserve">عمه لها بنفسه وماله , وإلى منزلته في الأمة ونفعه لها حضرا أو سفرا في الحج وغيره , فلينظر كلٌّ إلى ظروفه وما هو أنفع له وللأمة فيقدمه على غيره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من أدى فريضة الحج والعمرة ولديه مال فإنفاقه على المجاهدين أفضل من قيامه بالحج به مرة </w:t>
      </w:r>
      <w:r w:rsidRPr="006C6D5D">
        <w:rPr>
          <w:sz w:val="32"/>
          <w:szCs w:val="32"/>
          <w:rtl/>
        </w:rPr>
        <w:lastRenderedPageBreak/>
        <w:t>أخرى لأن نفع الإنفاق في ا</w:t>
      </w:r>
      <w:r w:rsidRPr="006C6D5D">
        <w:rPr>
          <w:sz w:val="32"/>
          <w:szCs w:val="32"/>
          <w:rtl/>
        </w:rPr>
        <w:t xml:space="preserve">لجهاد متعدٍّ , فالبذل فيه أولى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وأجابوا من سأل عن الأفضل في أن يكرر الحج تطوعا أو ينويه لأحد أقاربه المتوفين أو العاجزين : بأن الأفضل أن يحج عن نفسه لأنه الأصل ويدعو لنفسه ولغيره من الأقارب وسائر المسلمين , إلا إذا كان أحد والديه أو كلاهما لم يحج الفريض</w:t>
      </w:r>
      <w:r w:rsidRPr="006C6D5D">
        <w:rPr>
          <w:sz w:val="32"/>
          <w:szCs w:val="32"/>
          <w:rtl/>
        </w:rPr>
        <w:t xml:space="preserve">ة فله أن يحج عنهما بعد حجه عن نفسه , برا بهما عند العجز أو الموت , على أن يحج أو يعتمر عن كل واحد على حدة , يبدأ بأمه ثم أبيه , وإن كان أحدهما حج الفريضة فليبدأ بمن لم يحج , ثم الأقرب فالأقرب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يشرع للقوم إذا كانوا ثلاثة فأكثر في سفر أن يؤمروا أحدهم ; لق</w:t>
      </w:r>
      <w:r w:rsidRPr="006C6D5D">
        <w:rPr>
          <w:sz w:val="32"/>
          <w:szCs w:val="32"/>
          <w:rtl/>
        </w:rPr>
        <w:t xml:space="preserve">وله صلى الله عليه وسلم : إذا خرج ثلاثة فليؤمروا أحدهم ولئلا يقع بينهم خلاف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من وقع منه جدال للرفقة في الحج فحجه صحيح ويجزئه عن الفريضة لكن ينقص أجره فيها بقدر ما حصل منه من جدال مذموم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أجابت اللجنة من أخبر أنه عسكري لا يسمح له مرجعه لأجل عمله بأداء </w:t>
      </w:r>
      <w:r w:rsidRPr="006C6D5D">
        <w:rPr>
          <w:sz w:val="32"/>
          <w:szCs w:val="32"/>
          <w:rtl/>
        </w:rPr>
        <w:t xml:space="preserve">فريضة الحج : بأن عليه أن يجتهد مع المرجع ويبين لهم أن هذا هو فرضه , ولو أن يجعل إجازته الرسمية في أيام الحج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كما أجابت اللجنة من أخبر أن العمل يتطلب بقاءه في موقعه أثناء فترة الحج وأن المسئولين يرفضون إعطاءه إذنا لذلك : بأنه معذور في تأخير الحج حتى يجد </w:t>
      </w:r>
      <w:r w:rsidRPr="006C6D5D">
        <w:rPr>
          <w:sz w:val="32"/>
          <w:szCs w:val="32"/>
          <w:rtl/>
        </w:rPr>
        <w:t xml:space="preserve">الفرصة , وأنه لا يجوز له السفر إلا بإذن المرجع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lastRenderedPageBreak/>
        <w:t xml:space="preserve">وأجابوا مَن أن والده حج حجة قديما ثم مات ولا يدري الابن كيف أدى الأب هذا الحج : أن الأصل في تأدية الأعمال والمناسك السلامة , فلا يجب الحج مرة ثانية , لكن لو حج عن أبيه صارت نافلة , وله أجر عظيم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ليس على</w:t>
      </w:r>
      <w:r w:rsidRPr="006C6D5D">
        <w:rPr>
          <w:sz w:val="32"/>
          <w:szCs w:val="32"/>
          <w:rtl/>
        </w:rPr>
        <w:t xml:space="preserve"> الولد إثم في ترك الحج عن والده بعد وفاته , لكنه من باب البر والإحسان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من عاهد الله على الحج كل سنة ثم منعه من الحج مانع قهري في بعض السنوات فليس عليه إثم لقوله : لَا يُكَلِّفُ اللَّهُ نَفْسًا إِلَّا وُسْعَهَا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وأجابوا من لا يمكنهم الحج إلا مع الرافضة</w:t>
      </w:r>
      <w:r w:rsidRPr="006C6D5D">
        <w:rPr>
          <w:sz w:val="32"/>
          <w:szCs w:val="32"/>
          <w:rtl/>
        </w:rPr>
        <w:t xml:space="preserve"> : بأن الواجب عليهم أن يحجوا ولو مع الشيعة إذا كانوا مستطيعين للحج , مع وجوب الحذر من شبهاتهم والقيام بنصحهم إن أمكنهم ذلك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حج الصبي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الصبي المميز الذي لم يبلغ الحُلُم إذا أراد وليه أن يحج به فإنه يأمره أن يلبس ملابس الإحرام , ويفعل بنفسه جميع مناسك ال</w:t>
      </w:r>
      <w:r w:rsidRPr="006C6D5D">
        <w:rPr>
          <w:sz w:val="32"/>
          <w:szCs w:val="32"/>
          <w:rtl/>
        </w:rPr>
        <w:t xml:space="preserve">حج , ويرمي عنه إن لم يستطع الرمي بنفسه , ويأمره أن يجتنب المحظورات في الإحرام . </w:t>
      </w:r>
      <w:r w:rsidRPr="006C6D5D">
        <w:rPr>
          <w:sz w:val="32"/>
          <w:szCs w:val="32"/>
          <w:rtl/>
        </w:rPr>
        <w:br/>
        <w:t xml:space="preserve">وإذا لم يكن مميزا فإنه ينوي عنه الإحرام بعمرة أو حج , ويطوف ويسعى به ويحضره معه بقية المناسك , ويرمي عنه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العمرة أو الحج من غير البالغ تعتبر تطوعا , ولا تكفي عن حج الإسلام </w:t>
      </w:r>
      <w:r w:rsidRPr="006C6D5D">
        <w:rPr>
          <w:sz w:val="32"/>
          <w:szCs w:val="32"/>
          <w:rtl/>
        </w:rPr>
        <w:t xml:space="preserve">وعمرته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lastRenderedPageBreak/>
        <w:t xml:space="preserve">حج الكافر والعاصي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إذا أسلم الكافر جاز دخوله الحرم ولو لم يُغيِّر اسمه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إذا حج من كان مشركا شركا أكبر ثم دخل في الإسلام لم تجزئه حجته عن حجة الإسلام , لكن من كان مسلما , ثم ارتد بارتكابه ما يخرجه عن الملة , ثم تاب , أجزأته حجته تلك عن حجة ال</w:t>
      </w:r>
      <w:r w:rsidRPr="006C6D5D">
        <w:rPr>
          <w:sz w:val="32"/>
          <w:szCs w:val="32"/>
          <w:rtl/>
        </w:rPr>
        <w:t>إسلام , وقد دل القرآن على أن عمل المرتد قبل ردته إنما يحبط بموته على الكفر , قال تعالى : وَمَنْ يَرْتَدِدْ مِنْكُمْ عَنْ دِينِهِ فَيَمُتْ وَهُوَ كَافِرٌ فَأُولَئِكَ حَبِطَتْ أَعْمَالُهُمْ فِي الدُّنْيَا وَالْآخِرَةِ وَأُولَئِكَ أَصْحَابُ النَّارِ هُمْ فِيه</w:t>
      </w:r>
      <w:r w:rsidRPr="006C6D5D">
        <w:rPr>
          <w:sz w:val="32"/>
          <w:szCs w:val="32"/>
          <w:rtl/>
        </w:rPr>
        <w:t xml:space="preserve">َا خَالِدُونَ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ومن حج ثم عصى الله وارتكب الكبائر غير مستحل لها فإن حجه صحيح ولا إعادة عليه , وعليه التوبة . </w:t>
      </w:r>
      <w:r w:rsidRPr="006C6D5D">
        <w:rPr>
          <w:sz w:val="32"/>
          <w:szCs w:val="32"/>
          <w:rtl/>
        </w:rPr>
        <w:br/>
        <w:t xml:space="preserve">المواقيت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من مر على أي واحد من المواقيت التي ثبتت عن رسول الله صلى الله عليه وسلم أو حاذاه جوا أو برا أو بحرا وهو يريد الحج والعمرة وجب عليه الإ</w:t>
      </w:r>
      <w:r w:rsidRPr="006C6D5D">
        <w:rPr>
          <w:sz w:val="32"/>
          <w:szCs w:val="32"/>
          <w:rtl/>
        </w:rPr>
        <w:t>حرام , وإذا كان لا يريد الحج والعمرة فلا يجب عليه أن يحرم , وإذا جاوزها بدون إرادة حج أو عمرة ثم أنشأ الحج أو العمرة من مكة أو جدة فإنه يحرم بالحج من حيث أنشأ من مكة أو جدة - مثلا - أما العمرة فإن أنشأها خارج الحرم أحرم من حيث أنشأ , وإن أنشأها من داخل الح</w:t>
      </w:r>
      <w:r w:rsidRPr="006C6D5D">
        <w:rPr>
          <w:sz w:val="32"/>
          <w:szCs w:val="32"/>
          <w:rtl/>
        </w:rPr>
        <w:t xml:space="preserve">رم فعليه أن يخرج إلى أدنى الحِلِّ ويحرم منه للعمرة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أحرم النبي صلى الله عليه وسلم - أي أهلَّ بالنسك - من ذي الحليفة ميقات أهل المدينة , وكذلك </w:t>
      </w:r>
      <w:r w:rsidRPr="006C6D5D">
        <w:rPr>
          <w:sz w:val="32"/>
          <w:szCs w:val="32"/>
          <w:rtl/>
        </w:rPr>
        <w:lastRenderedPageBreak/>
        <w:t xml:space="preserve">غسله - عليه الصلاة والسلام - كان بذي الحليفة . ولم يحرم أو يغتسل للإحرام في المدينة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جدة ميقات لأهل جدة والم</w:t>
      </w:r>
      <w:r w:rsidRPr="006C6D5D">
        <w:rPr>
          <w:sz w:val="32"/>
          <w:szCs w:val="32"/>
          <w:rtl/>
        </w:rPr>
        <w:t xml:space="preserve">قيمين بها إذا أرادوا حجا أو عمرة , وكذا من مر بها ممن لا يريد الحج والعمرة ثم بدا له الحج أو العمرة وهو بها فإنه يحرم منها . </w:t>
      </w:r>
      <w:r w:rsidRPr="006C6D5D">
        <w:rPr>
          <w:sz w:val="32"/>
          <w:szCs w:val="32"/>
          <w:rtl/>
        </w:rPr>
        <w:br/>
        <w:t>وأما جعل جدة ميقاتا بدلا من يلملم فلا أصل له , فمن مر على يلملم وترك الإحرام منه وأحرم من جدة وجب عليه دم , كمن جاوز سائر المواقيت</w:t>
      </w:r>
      <w:r w:rsidRPr="006C6D5D">
        <w:rPr>
          <w:sz w:val="32"/>
          <w:szCs w:val="32"/>
          <w:rtl/>
        </w:rPr>
        <w:t xml:space="preserve"> وهو يريد حجا أو عمرة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ميقات العمرة لمن كان بمكة الحلّ , بل قال المحب الطبري : لا أعلم أحدا جعل مكة ميقاتا للعمرة . وحديث ابن عباس : حتى أهل مكة من مكة يتعين حمله على القارن والمفرد للحج دون المعتمر عمرة مفردة ; لأمر النبي صلى الله عليه وسلم عائشة أن تح</w:t>
      </w:r>
      <w:r w:rsidRPr="006C6D5D">
        <w:rPr>
          <w:sz w:val="32"/>
          <w:szCs w:val="32"/>
          <w:rtl/>
        </w:rPr>
        <w:t xml:space="preserve">رم بعمرتها من التنعيم , وكانت مع رسول الله صلى الله عليه وسلم في الحرم . وحديث ابن عباس عامٌّ وحديث عائشة خاصٌّ , ويتعين حمل العام على الخاص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التنعيم والجعرانة من الحل , وقد أمر النبي صلى الله عليه وسلم عائشة أن تحرم من التنعيم لأنه أدنى الحل , ومن أراد</w:t>
      </w:r>
      <w:r w:rsidRPr="006C6D5D">
        <w:rPr>
          <w:sz w:val="32"/>
          <w:szCs w:val="32"/>
          <w:rtl/>
        </w:rPr>
        <w:t xml:space="preserve"> العمرة ممن كان في الحرم فيلزمه الخروج إلى الحل - التنعيم أو غيرها - ليحرم بالعمرة ، وإذا أحرم بالعمرة داخل الحرم لزمه دم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يجب على أهل مصر والمغرب أن يحرموا من رابغ أو مما يحاذيها جوا إذا سافروا بالطائرة , أو مما يحاذيها بحرا إذا سافروا بالبحر , وليس له</w:t>
      </w:r>
      <w:r w:rsidRPr="006C6D5D">
        <w:rPr>
          <w:sz w:val="32"/>
          <w:szCs w:val="32"/>
          <w:rtl/>
        </w:rPr>
        <w:t xml:space="preserve">م أن يؤخروا الإحرام حتى يحرموا من جدة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يجب على من جاء حاجا أو معتمرا بالطائرة أن يحرم حين يحاذي أول ميقات يمر عليه , وإن نوى الدخول في الإحرام بالحج أو العمرة ولبى قبل الميقات الذي سيمر عليه خشية أن يتجاوزه غير محرم فلا بأس . أما التهيؤ للإحرام بتنظيف أ</w:t>
      </w:r>
      <w:r w:rsidRPr="006C6D5D">
        <w:rPr>
          <w:sz w:val="32"/>
          <w:szCs w:val="32"/>
          <w:rtl/>
        </w:rPr>
        <w:t xml:space="preserve">و غسل أو ارتداء ملابس الإحرام فيجوز في </w:t>
      </w:r>
      <w:r w:rsidRPr="006C6D5D">
        <w:rPr>
          <w:sz w:val="32"/>
          <w:szCs w:val="32"/>
          <w:rtl/>
        </w:rPr>
        <w:lastRenderedPageBreak/>
        <w:t xml:space="preserve">أي مكان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العبرة في النيابة بالحج بميقات النائب عن غيره في الحج على الصحيح من قولي العلماء , وعلى هذا فيجوز لمن كان بالباكستان أن ينيب رجلا من مكة ونحوها من البلاد القريبة من الحرم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إذا تجاوز الحاج أو المعتمر ميق</w:t>
      </w:r>
      <w:r w:rsidRPr="006C6D5D">
        <w:rPr>
          <w:sz w:val="32"/>
          <w:szCs w:val="32"/>
          <w:rtl/>
        </w:rPr>
        <w:t xml:space="preserve">ات بلده بدون إحرام , ثم أحرم من ميقات بلد آخر غير ميقات بلده , فعليه دم لأنه تجاوز ميقات بلده وأحرم دونه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بالنسبة للذين يقدمون عن طريق الجو إلى جدة ثم يبادرون للذهاب إلى المدينة ثم يحرمون من ميقات أهل المدينة فلا حرج عليهم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من جاء من خارج المواقيت لأ</w:t>
      </w:r>
      <w:r w:rsidRPr="006C6D5D">
        <w:rPr>
          <w:sz w:val="32"/>
          <w:szCs w:val="32"/>
          <w:rtl/>
        </w:rPr>
        <w:t xml:space="preserve">داء عمل داخل منطقة المواقيت ثم بدا له الحج أو العمرة فإنه يحرم من مكانه , أما من كان عازما على الحج والعمرة حين مروره بالميقات فإن عليه أن يرجع إلى الميقات ليحرم منه . فإن لم يرجع وأحرم دون المواقيت فعليه دم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من مر بالميقات وهو غير مريد للحج أو العمرة ف</w:t>
      </w:r>
      <w:r w:rsidRPr="006C6D5D">
        <w:rPr>
          <w:sz w:val="32"/>
          <w:szCs w:val="32"/>
          <w:rtl/>
        </w:rPr>
        <w:t xml:space="preserve">لا شيء عليه إذا لم يحرم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وأجابوا من مر بالميقات (قرن المنازل- السيل) وهو يريد الحج لكن له غرض يريد قضاءه في مكة ثم سافر إلى المدينة وأحرم من ميقاتها بالحج : بأنه ما دام قد خرج إلى ميقات أهل المدينة وأحرم منه , فلا شيء عليه في دخوله الحرم بلا إحرام , وكا</w:t>
      </w:r>
      <w:r w:rsidRPr="006C6D5D">
        <w:rPr>
          <w:sz w:val="32"/>
          <w:szCs w:val="32"/>
          <w:rtl/>
        </w:rPr>
        <w:t xml:space="preserve">ن الأولى له أن يدخل من ميقات أهل نجد (قرن المنازل- السيل) محرما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lastRenderedPageBreak/>
        <w:t>من ذهب إلى مكة وكان قصده الفرجة وحب الاستطلاع لكنه أدى مناسك الحج ونواه عند الإحرام فحجه صحيح , وهذا قريب في الحكم ممن قصد التجارة مع الحج غير أن له تأثيرا على مقدار ثوابه عن الحج , حيث نو</w:t>
      </w:r>
      <w:r w:rsidRPr="006C6D5D">
        <w:rPr>
          <w:sz w:val="32"/>
          <w:szCs w:val="32"/>
          <w:rtl/>
        </w:rPr>
        <w:t xml:space="preserve">ى نية أخرى . وإن أعاد الحج احتياطا رغبة في عظم الثواب فذلك أعظم لأجره وأتم لنسكه . </w:t>
      </w:r>
      <w:r w:rsidRPr="006C6D5D">
        <w:rPr>
          <w:sz w:val="32"/>
          <w:szCs w:val="32"/>
          <w:rtl/>
        </w:rPr>
        <w:br/>
        <w:t xml:space="preserve">ومن كان قصده الفرجة فقط وإنما أدى أعماله ظاهرا ليستر مقصده عمن معه فحجه غير صحيح , لأن النية ركن في الحج لا يصح بدونها , ويجب عليه الإعادة عند الاستطاعة . </w:t>
      </w:r>
      <w:r w:rsidRPr="006C6D5D">
        <w:rPr>
          <w:sz w:val="32"/>
          <w:szCs w:val="32"/>
          <w:rtl/>
        </w:rPr>
        <w:br/>
        <w:t>أحكام النيابة في</w:t>
      </w:r>
      <w:r w:rsidRPr="006C6D5D">
        <w:rPr>
          <w:sz w:val="32"/>
          <w:szCs w:val="32"/>
          <w:rtl/>
        </w:rPr>
        <w:t xml:space="preserve"> الحج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نيابة المرأة عن الرجل في الحج جائزة إذا كانت النائبة قد حجت عن نفسها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ينبغي لمن يريد أن ينيب في الحج أن يتحرى في من يستنيبه أن يكون من أهل الدين والأمانة , حتى يطمئن إلى قيامه بالواجب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من مات قبل أن يحج ويعتمر وهو مكلف وله مال يكفي للحج والعم</w:t>
      </w:r>
      <w:r w:rsidRPr="006C6D5D">
        <w:rPr>
          <w:sz w:val="32"/>
          <w:szCs w:val="32"/>
          <w:rtl/>
        </w:rPr>
        <w:t xml:space="preserve">رة , فإنه يجب أن يحج عنه من ماله قبل تقسيم التركة , ولو حج عنه أحد تبرعا كفاه ذلك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من كان عاجزا عن الحج لمرض لا يرجى برؤه , أو لكبر وهو غني وجب عليه أن ينيب من يحج عنه ويعتمر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لا يجوز لأحد أن يحج مرة واحدة ويجعلها لشخصين , فالحج لا يجزئ إلا عن واحد ,</w:t>
      </w:r>
      <w:r w:rsidRPr="006C6D5D">
        <w:rPr>
          <w:sz w:val="32"/>
          <w:szCs w:val="32"/>
          <w:rtl/>
        </w:rPr>
        <w:t xml:space="preserve"> وكذلك العمرة , لكن لو حج عن شخص واعتمر عن آخر في سنة واحدة أجزأه ذلك , إذا كان قد حج واعتمر عن نفسه , لأن كلا من الحج والعمرة نسك مستقل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lastRenderedPageBreak/>
        <w:t>من أعطي مالا ليحج عن غيره فنقص المال أو زاد , فإن كان بينهما شرط على رد الزائد وإكمال الناقص فعلى كلٍّ منهما أن يفي</w:t>
      </w:r>
      <w:r w:rsidRPr="006C6D5D">
        <w:rPr>
          <w:sz w:val="32"/>
          <w:szCs w:val="32"/>
          <w:rtl/>
        </w:rPr>
        <w:t xml:space="preserve"> بالتزامه ; لأن المسلمين على شروطهم , وإن لم يكن بينهما شرط فإنه يأخذ الزائد ويكمل النقص . </w:t>
      </w:r>
      <w:r w:rsidRPr="006C6D5D">
        <w:rPr>
          <w:sz w:val="32"/>
          <w:szCs w:val="32"/>
          <w:rtl/>
        </w:rPr>
        <w:br/>
        <w:t xml:space="preserve">أما الأجر فله أجر - إن شاء الله - إذا أخذ المال بنية صالحة , وأدى الواجب عليه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يجوز لمن وُكِّل أن يحج عن غيره أن يأخذ ما جُعل له من الأجر عن قيامه بذلك الحج , ول</w:t>
      </w:r>
      <w:r w:rsidRPr="006C6D5D">
        <w:rPr>
          <w:sz w:val="32"/>
          <w:szCs w:val="32"/>
          <w:rtl/>
        </w:rPr>
        <w:t xml:space="preserve">و كان أكثر مما أنفقه في المواصلات والطعام والشراب ونحو ذلك مما يحتاجه مثله لأداء الحج , ويشرع له أن يقصد بذلك المشاركة في الخير وأداء ما ييسر الله من العبادات في الحرم الشريف , وألا يكون قصده المال فقط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لا ينبغي للمسلم أن يجعل فعله للقربات التي تدخلها ا</w:t>
      </w:r>
      <w:r w:rsidRPr="006C6D5D">
        <w:rPr>
          <w:sz w:val="32"/>
          <w:szCs w:val="32"/>
          <w:rtl/>
        </w:rPr>
        <w:t xml:space="preserve">لنيابة وسيلة لكسب الدنيا , فإن هذا ليس من مكارم الأخلاق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من وَكَّل غيرَه ليقوم بالحج عن أحد يوم عرفة من عرفة أو غيرها فحجه صحيح مجزئ إذا أدى المناسك على وجه صحيح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ومن وُكِّل في الحج عن شخص فغلط فنواها عن شخص آخر ظنا منه أنه هو المقصود فإن الحج يكون ل</w:t>
      </w:r>
      <w:r w:rsidRPr="006C6D5D">
        <w:rPr>
          <w:sz w:val="32"/>
          <w:szCs w:val="32"/>
          <w:rtl/>
        </w:rPr>
        <w:t xml:space="preserve">من قصده المُوكِّل , والعبرة بنية المنيب لا النائب ولا تأثير لغلط النائب في الاسم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إذا كان الرجل لا يصلي ولا يصوم ويذبح للجن ومات مصرا على ذلك فهو مشرك شركا أكبر , ولا يجوز الحج عنه , ولا الاستغفار له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من كان غنيا قادرا وجب عليه أداء الحج بنفسه , ولا </w:t>
      </w:r>
      <w:r w:rsidRPr="006C6D5D">
        <w:rPr>
          <w:sz w:val="32"/>
          <w:szCs w:val="32"/>
          <w:rtl/>
        </w:rPr>
        <w:t xml:space="preserve">تجوز له الإنابة , ولا يكفي حج غيره عنه </w:t>
      </w:r>
      <w:r w:rsidRPr="006C6D5D">
        <w:rPr>
          <w:sz w:val="32"/>
          <w:szCs w:val="32"/>
          <w:rtl/>
        </w:rPr>
        <w:lastRenderedPageBreak/>
        <w:t xml:space="preserve">ما دام مستطيعا الحج بنفسه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لا يجزئ حج الصغير الفريضة عن غيره إلا بعد أن يبلغ ويحج عن نفسه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ويجب على الإنسان أن يقوم بالحج عن نفسه أولا قبل أن يحج بوالديه إذا كان لا يقدر على نفقة الجميع , ولو قدمهما على نفسه صح </w:t>
      </w:r>
      <w:r w:rsidRPr="006C6D5D">
        <w:rPr>
          <w:sz w:val="32"/>
          <w:szCs w:val="32"/>
          <w:rtl/>
        </w:rPr>
        <w:t xml:space="preserve">حجهما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لا يشترط فيمن يحج عن غيره أن يقيم الحج من بلد الموكِّل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إذا كان لدى امرأة مال ولم تقض فرضها ; لعدم احتساب المحرم مرافقتها , وأرادت أن تنيب من يحج عن والدتها المتوفاة أو العاجزة عن الحج بنفسها لكبر سن أو مرض لا يرجى برؤه , فلها ذلك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الحج عن </w:t>
      </w:r>
      <w:r w:rsidRPr="006C6D5D">
        <w:rPr>
          <w:sz w:val="32"/>
          <w:szCs w:val="32"/>
          <w:rtl/>
        </w:rPr>
        <w:t xml:space="preserve">الغير يكفي فيه النية عنه , ولا يلزم فيه تسمية المحجوج عنه , وإن تلفظ باسمه عند بدء الإحرام أو أثناء التلبية فحسن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إذا مات المسلم ولم يقض فريضة الحج وهو مستكمل لشروط وجوب الحج : وجب أن يُحج عنه من ماله الذي خلفه قبل قسمة التركة , وسواء أوصى بذلك أو لم يو</w:t>
      </w:r>
      <w:r w:rsidRPr="006C6D5D">
        <w:rPr>
          <w:sz w:val="32"/>
          <w:szCs w:val="32"/>
          <w:rtl/>
        </w:rPr>
        <w:t xml:space="preserve">ص ، وإذا حج عنه غيره ممن يصح منه الحج وكان قد أدى فريضة الحج عن نفسه صح حجه عنه وأجزأ في سقوط الفرض عنه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إذا مات المسلم ولم يحج وخلف أرضا , فإن كان يرتفق بهذه الأرض سكنا أو زراعة فلا يعتبر بتملكه إياها مستطيعا للحج إذا لم يكن عنده غيرها فلا يلزمه الحج ,</w:t>
      </w:r>
      <w:r w:rsidRPr="006C6D5D">
        <w:rPr>
          <w:sz w:val="32"/>
          <w:szCs w:val="32"/>
          <w:rtl/>
        </w:rPr>
        <w:t xml:space="preserve"> وإن كان أعدها للتجارة وفي </w:t>
      </w:r>
      <w:r w:rsidRPr="006C6D5D">
        <w:rPr>
          <w:sz w:val="32"/>
          <w:szCs w:val="32"/>
          <w:rtl/>
        </w:rPr>
        <w:lastRenderedPageBreak/>
        <w:t xml:space="preserve">قيمتها كفاية لنفقته في الحج ونفقة من يعول حتى يرجع من الحج فيلزمه أن يحج من ثمنها وكذلك العمرة لوجوبها على من وجب عليه الحج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رجل لم يحج ومات ولم يخلف إلا أثاث بيته ومسكنه ونحو ذلك فلا حج عليه ; لأنه والحال ما ذكر يعتبر فقيرا غ</w:t>
      </w:r>
      <w:r w:rsidRPr="006C6D5D">
        <w:rPr>
          <w:sz w:val="32"/>
          <w:szCs w:val="32"/>
          <w:rtl/>
        </w:rPr>
        <w:t xml:space="preserve">ير مستطيع للحج , إلا أن يسمح الورثة بإخراج الحجة من المبلغ تبرعا فلهم أجر ذلك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ومن أخبر عند موته بأن عليه ثلاث حجج لأناس متوفين , وجب على الورثة أن يؤدوا تلك الحجج من تركته لأولئك المتوفين , فإن كان الورثة لا يعرفون أعيانهم أجزأهم أن ينووا عند الإحرام أ</w:t>
      </w:r>
      <w:r w:rsidRPr="006C6D5D">
        <w:rPr>
          <w:sz w:val="32"/>
          <w:szCs w:val="32"/>
          <w:rtl/>
        </w:rPr>
        <w:t xml:space="preserve">داءها عمن تعهد والدهم بها لهم دون تعيين أو ذكر أسماء , لأن العبد لا يكلف إلا وسعه , ولا يجزئ في ذلك سوى أداء هذه الحجج , لا ذبائح ولا غيرها من المال , وإذا لم يقوموا بها مع الاستطاعة أثموا جميعا هم ووالدهم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وأجابت اللجنة من ذكر أن والده توفي وهو يرمي ال</w:t>
      </w:r>
      <w:r w:rsidRPr="006C6D5D">
        <w:rPr>
          <w:sz w:val="32"/>
          <w:szCs w:val="32"/>
          <w:rtl/>
        </w:rPr>
        <w:t xml:space="preserve">جمرات وسط الزحام : بأنه لا يُقضى عنه ما بقي من أعمال الحج لحديث الرجل الذي وقصته ناقته وهو واقف بعرفة فمات فقد أمر النبي صلى الله عليه وسلم أن يغسل ويكفن , ولم يأمر أولياءه بقضاء بقية أعمال الحج عنه . </w:t>
      </w:r>
      <w:r w:rsidRPr="006C6D5D">
        <w:rPr>
          <w:sz w:val="32"/>
          <w:szCs w:val="32"/>
          <w:rtl/>
        </w:rPr>
        <w:br/>
        <w:t>فإن كان الميت قد توكل بالرمي ذلك اليوم عن أحد لزم المو</w:t>
      </w:r>
      <w:r w:rsidRPr="006C6D5D">
        <w:rPr>
          <w:sz w:val="32"/>
          <w:szCs w:val="32"/>
          <w:rtl/>
        </w:rPr>
        <w:t xml:space="preserve">كل أن يرمي أو يوكل غيره بالرمي لأنه لا يعلم هل رمى عنه الوكيل الميت أو لا . </w:t>
      </w:r>
      <w:r w:rsidRPr="006C6D5D">
        <w:rPr>
          <w:sz w:val="32"/>
          <w:szCs w:val="32"/>
          <w:rtl/>
        </w:rPr>
        <w:br/>
        <w:t xml:space="preserve">ويرجى أن يكون الذي مات في زحام الجمرات شهيدا لكونه مات بسبب الزحمة المشبهة لميت الهدم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lastRenderedPageBreak/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حج المرأة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المرأة التي لا محرم لها لا يجب عليها الحج لأن المحرم بالنسبة لها من ال</w:t>
      </w:r>
      <w:r w:rsidRPr="006C6D5D">
        <w:rPr>
          <w:sz w:val="32"/>
          <w:szCs w:val="32"/>
          <w:rtl/>
        </w:rPr>
        <w:t xml:space="preserve">سبيل , واستطاعة السبيل شرط في وجوب الحج , ولا يجوز لها أن تسافر للحج أو غيره إلا ومعها زوج أو محرم لها . وعليه فلا يجوز لها أن تسافر مع نسوة ثقات أو رجال ثقات غير محارم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ولا يجوز للمرأة أن تخرج إلى الحج وهي في عدة الوفاة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لا يجب على الزوج لزوجته نفقا</w:t>
      </w:r>
      <w:r w:rsidRPr="006C6D5D">
        <w:rPr>
          <w:sz w:val="32"/>
          <w:szCs w:val="32"/>
          <w:rtl/>
        </w:rPr>
        <w:t>ت حجها مثل ما تجب عليه نفقات أكلها وكسوتها وسكنها , ولو كان غنيا , لكن بذله من باب حسن العشرة ومكارم الأخلاق , ويجب لها عليه في سفر حجها ما يقابل نفقتها حال كونها مقيمة , وإذا لم تجد نفقة للحج ولم يبذلها الزوج : سقط الحج عنها . وإن كانت مستطيعة صحة ومالا و</w:t>
      </w:r>
      <w:r w:rsidRPr="006C6D5D">
        <w:rPr>
          <w:sz w:val="32"/>
          <w:szCs w:val="32"/>
          <w:rtl/>
        </w:rPr>
        <w:t xml:space="preserve">تيسر لها من يسافر معها من زوج أو محرم : وجب عليها الحج بنفسها , وإن عجزت لكبر سن أو لمرض لا يرجى برؤه أنابت من يحج عنها من مالها , وإن ماتت ولم تحج حُجِّج عنها من مالها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وإذا حجت المرأة مع غير زوج أو محرم فحجها صحيح تسقط به فريضة الحج , لكنها آثمة في </w:t>
      </w:r>
      <w:r w:rsidRPr="006C6D5D">
        <w:rPr>
          <w:sz w:val="32"/>
          <w:szCs w:val="32"/>
          <w:rtl/>
        </w:rPr>
        <w:lastRenderedPageBreak/>
        <w:t>سف</w:t>
      </w:r>
      <w:r w:rsidRPr="006C6D5D">
        <w:rPr>
          <w:sz w:val="32"/>
          <w:szCs w:val="32"/>
          <w:rtl/>
        </w:rPr>
        <w:t xml:space="preserve">رها من غير محرم وعليها التوبة والاستغفار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ولا يشترط للمرأة إذن الزوج في وجوب الحج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وإذا منع الزوج زوجته من الحج مع قدرتها ووجود المحرم لها , فلا طاعة له , ويجب عليها أداء الحج والعمرة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 xml:space="preserve">الحج عن الغير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يجوز للمسلم الذي أدى حج الفريضة عن نفسه أن يحج ع</w:t>
      </w:r>
      <w:r w:rsidRPr="006C6D5D">
        <w:rPr>
          <w:sz w:val="32"/>
          <w:szCs w:val="32"/>
          <w:rtl/>
        </w:rPr>
        <w:t xml:space="preserve">ن غيره إذا كان ذلك الغير لا يستطيع الحج بنفسه لكبر سنه أو مرض لا يرجى برؤه أو لكونه ميتا , أما إن كان من يُراد الحج عنه لا يستطيع الحج لأمر عارض يرجى زواله كالمرض الذي يرجى برؤه , وكالعذر السياسي , وكعدم أمن الطريق ونحو ذلك , فإنه لا يجزئ الحج عنه . </w:t>
      </w:r>
      <w:r w:rsidRPr="006C6D5D">
        <w:rPr>
          <w:sz w:val="32"/>
          <w:szCs w:val="32"/>
          <w:rtl/>
        </w:rPr>
        <w:br/>
      </w:r>
      <w:r w:rsidRPr="006C6D5D">
        <w:rPr>
          <w:sz w:val="32"/>
          <w:szCs w:val="32"/>
          <w:rtl/>
        </w:rPr>
        <w:br/>
        <w:t>وإذا</w:t>
      </w:r>
      <w:r w:rsidRPr="006C6D5D">
        <w:rPr>
          <w:sz w:val="32"/>
          <w:szCs w:val="32"/>
          <w:rtl/>
        </w:rPr>
        <w:t xml:space="preserve"> لم يقدر الإنسان على الحج بنفسه لفقره , فإنه لا يجوز له الحج عن غيره حتى يحج عن نفسه . </w:t>
      </w:r>
      <w:r w:rsidRPr="006C6D5D">
        <w:rPr>
          <w:sz w:val="32"/>
          <w:szCs w:val="32"/>
          <w:rtl/>
        </w:rPr>
        <w:br/>
      </w:r>
    </w:p>
    <w:p w:rsidR="0012555D" w:rsidRPr="006C6D5D" w:rsidRDefault="0012555D" w:rsidP="006C6D5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2555D" w:rsidRPr="006C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C6D5D"/>
    <w:rsid w:val="0012555D"/>
    <w:rsid w:val="006C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2021-08-14T19:03:00Z</dcterms:created>
  <dcterms:modified xsi:type="dcterms:W3CDTF">2021-08-14T19:03:00Z</dcterms:modified>
</cp:coreProperties>
</file>