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A5979" w:rsidRDefault="00FA29C4" w:rsidP="00BA5979">
      <w:pPr>
        <w:bidi/>
        <w:spacing w:line="360" w:lineRule="auto"/>
        <w:divId w:val="39558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BA5979" w:rsidRDefault="00FA29C4" w:rsidP="00BA5979">
      <w:pPr>
        <w:pStyle w:val="NormalWeb"/>
        <w:bidi/>
        <w:spacing w:line="360" w:lineRule="auto"/>
        <w:divId w:val="395585"/>
        <w:rPr>
          <w:sz w:val="32"/>
          <w:szCs w:val="32"/>
          <w:rtl/>
        </w:rPr>
      </w:pPr>
      <w:r w:rsidRPr="00BA5979">
        <w:rPr>
          <w:sz w:val="32"/>
          <w:szCs w:val="32"/>
          <w:rtl/>
        </w:rPr>
        <w:t>العــــين</w:t>
      </w:r>
      <w:r w:rsidRPr="00BA5979">
        <w:rPr>
          <w:sz w:val="32"/>
          <w:szCs w:val="32"/>
          <w:rtl/>
        </w:rPr>
        <w:br/>
      </w:r>
      <w:r w:rsidRPr="00BA5979">
        <w:rPr>
          <w:sz w:val="32"/>
          <w:szCs w:val="32"/>
          <w:rtl/>
        </w:rPr>
        <w:br/>
        <w:t>* أجزاء العين : العين من الحواس الخمس حيث تمكننا من الرؤية الحدقة / القرنية ، عدسة العين / القزحية / الشبكية</w:t>
      </w:r>
      <w:r w:rsidRPr="00BA5979">
        <w:rPr>
          <w:sz w:val="32"/>
          <w:szCs w:val="32"/>
          <w:rtl/>
        </w:rPr>
        <w:br/>
        <w:t>تأثير السكري على العين : * ارتفاع ضغط العين</w:t>
      </w:r>
      <w:r w:rsidRPr="00BA5979">
        <w:rPr>
          <w:sz w:val="32"/>
          <w:szCs w:val="32"/>
          <w:rtl/>
        </w:rPr>
        <w:br/>
        <w:t>* الماء الأزرق</w:t>
      </w:r>
      <w:r w:rsidRPr="00BA5979">
        <w:rPr>
          <w:sz w:val="32"/>
          <w:szCs w:val="32"/>
          <w:rtl/>
        </w:rPr>
        <w:br/>
        <w:t>* إعتام عدسة العين</w:t>
      </w:r>
      <w:r w:rsidRPr="00BA5979">
        <w:rPr>
          <w:sz w:val="32"/>
          <w:szCs w:val="32"/>
          <w:rtl/>
        </w:rPr>
        <w:br/>
        <w:t>* الماء الأبيض</w:t>
      </w:r>
      <w:r w:rsidRPr="00BA5979">
        <w:rPr>
          <w:sz w:val="32"/>
          <w:szCs w:val="32"/>
          <w:rtl/>
        </w:rPr>
        <w:br/>
        <w:t xml:space="preserve">* أنوع </w:t>
      </w:r>
      <w:r w:rsidRPr="00BA5979">
        <w:rPr>
          <w:sz w:val="32"/>
          <w:szCs w:val="32"/>
          <w:rtl/>
        </w:rPr>
        <w:t>اعتلال الشبكية</w:t>
      </w:r>
      <w:r w:rsidRPr="00BA5979">
        <w:rPr>
          <w:sz w:val="32"/>
          <w:szCs w:val="32"/>
          <w:rtl/>
        </w:rPr>
        <w:br/>
        <w:t>ـــ اعتلال الشبكية تزيد بازدياد مدة الإصابة بمرض السكري مثلا :</w:t>
      </w:r>
      <w:r w:rsidRPr="00BA5979">
        <w:rPr>
          <w:sz w:val="32"/>
          <w:szCs w:val="32"/>
          <w:rtl/>
        </w:rPr>
        <w:br/>
        <w:t>النوع الأول : المعتمد على الأنسولين حيث بعد حوالي (15) سنة من المرض تكون إصابة الشبكية حوالي 100%</w:t>
      </w:r>
      <w:r w:rsidRPr="00BA5979">
        <w:rPr>
          <w:sz w:val="32"/>
          <w:szCs w:val="32"/>
          <w:rtl/>
        </w:rPr>
        <w:br/>
        <w:t xml:space="preserve">النوع الثاني : غير المعتمد على الأنسولين تكون نسبى الإصابة في الشبكية حوالي 80% </w:t>
      </w:r>
      <w:r w:rsidRPr="00BA5979">
        <w:rPr>
          <w:sz w:val="32"/>
          <w:szCs w:val="32"/>
          <w:rtl/>
        </w:rPr>
        <w:t>أنوع اعتلال الشبكي</w:t>
      </w:r>
      <w:r w:rsidRPr="00BA5979">
        <w:rPr>
          <w:sz w:val="32"/>
          <w:szCs w:val="32"/>
          <w:rtl/>
        </w:rPr>
        <w:br/>
        <w:t>* أمهات دم دقيقة</w:t>
      </w:r>
      <w:r w:rsidRPr="00BA5979">
        <w:rPr>
          <w:sz w:val="32"/>
          <w:szCs w:val="32"/>
          <w:rtl/>
        </w:rPr>
        <w:br/>
        <w:t>* نتحات شمعية</w:t>
      </w:r>
      <w:r w:rsidRPr="00BA5979">
        <w:rPr>
          <w:sz w:val="32"/>
          <w:szCs w:val="32"/>
          <w:rtl/>
        </w:rPr>
        <w:br/>
        <w:t>* نزيف بالشبكية</w:t>
      </w:r>
      <w:r w:rsidRPr="00BA5979">
        <w:rPr>
          <w:sz w:val="32"/>
          <w:szCs w:val="32"/>
          <w:rtl/>
        </w:rPr>
        <w:br/>
        <w:t>تكون أوعية دموية جديدة قد تؤدي إلى نزيف بالشبكية ، انفصال الشبكية ، مما يؤدي إلى ضعف الرؤية أو فقد الإبصار .</w:t>
      </w:r>
      <w:r w:rsidRPr="00BA5979">
        <w:rPr>
          <w:sz w:val="32"/>
          <w:szCs w:val="32"/>
          <w:rtl/>
        </w:rPr>
        <w:br/>
        <w:t>العــلاج : العلاج بأشعة الليزر قد يؤدي إلى التقليل من فقدان البصر بنسبة 50%</w:t>
      </w:r>
      <w:r w:rsidRPr="00BA5979">
        <w:rPr>
          <w:sz w:val="32"/>
          <w:szCs w:val="32"/>
          <w:rtl/>
        </w:rPr>
        <w:br/>
        <w:t>أعراض</w:t>
      </w:r>
      <w:r w:rsidRPr="00BA5979">
        <w:rPr>
          <w:sz w:val="32"/>
          <w:szCs w:val="32"/>
          <w:rtl/>
        </w:rPr>
        <w:t xml:space="preserve"> إصابة العين : * ضعف الرؤية</w:t>
      </w:r>
      <w:r w:rsidRPr="00BA5979">
        <w:rPr>
          <w:sz w:val="32"/>
          <w:szCs w:val="32"/>
          <w:rtl/>
        </w:rPr>
        <w:br/>
        <w:t xml:space="preserve">* معظم الحالات التي تؤدي إلى إصابة شبكة العين لا تظهر فيها الأعراض ، لكن يتم اكتشافها </w:t>
      </w:r>
      <w:r w:rsidRPr="00BA5979">
        <w:rPr>
          <w:sz w:val="32"/>
          <w:szCs w:val="32"/>
          <w:rtl/>
        </w:rPr>
        <w:lastRenderedPageBreak/>
        <w:t>عن طريق الفحص الدوري للعين بواسطة طبيب العيون .</w:t>
      </w:r>
      <w:r w:rsidRPr="00BA5979">
        <w:rPr>
          <w:sz w:val="32"/>
          <w:szCs w:val="32"/>
          <w:rtl/>
        </w:rPr>
        <w:br/>
        <w:t>كيفية الوقاية من الإصابة :</w:t>
      </w:r>
      <w:r w:rsidRPr="00BA5979">
        <w:rPr>
          <w:sz w:val="32"/>
          <w:szCs w:val="32"/>
          <w:rtl/>
        </w:rPr>
        <w:br/>
        <w:t>1. 1. أثبتت الدراسات العلمية أن السيطرة على مستوى السكري في الدم وض</w:t>
      </w:r>
      <w:r w:rsidRPr="00BA5979">
        <w:rPr>
          <w:sz w:val="32"/>
          <w:szCs w:val="32"/>
          <w:rtl/>
        </w:rPr>
        <w:t>بط معدله يمنع من حدوث اعتلال الشبكية بنسبة 60-70% .</w:t>
      </w:r>
      <w:r w:rsidRPr="00BA5979">
        <w:rPr>
          <w:sz w:val="32"/>
          <w:szCs w:val="32"/>
          <w:rtl/>
        </w:rPr>
        <w:br/>
        <w:t>2. 2. مراقبة ضغط الدم</w:t>
      </w:r>
      <w:r w:rsidRPr="00BA5979">
        <w:rPr>
          <w:sz w:val="32"/>
          <w:szCs w:val="32"/>
          <w:rtl/>
        </w:rPr>
        <w:br/>
        <w:t>3. 3. زيارة الطبيب بشكل دوري مرة كل سنة على الأقل أو حسب إرشادات طبيب العيون بعد الزيارة الأولى .</w:t>
      </w:r>
      <w:r w:rsidRPr="00BA5979">
        <w:rPr>
          <w:sz w:val="32"/>
          <w:szCs w:val="32"/>
          <w:rtl/>
        </w:rPr>
        <w:br/>
        <w:t>يجب استشارة الطبيب عند :</w:t>
      </w:r>
      <w:r w:rsidRPr="00BA5979">
        <w:rPr>
          <w:sz w:val="32"/>
          <w:szCs w:val="32"/>
          <w:rtl/>
        </w:rPr>
        <w:br/>
        <w:t>* عدم وضوح الرؤية</w:t>
      </w:r>
      <w:r w:rsidRPr="00BA5979">
        <w:rPr>
          <w:sz w:val="32"/>
          <w:szCs w:val="32"/>
          <w:rtl/>
        </w:rPr>
        <w:br/>
        <w:t>* الرؤية المزدوجة</w:t>
      </w:r>
      <w:r w:rsidRPr="00BA5979">
        <w:rPr>
          <w:sz w:val="32"/>
          <w:szCs w:val="32"/>
          <w:rtl/>
        </w:rPr>
        <w:br/>
        <w:t>* بقع مظلمة في مجال الر</w:t>
      </w:r>
      <w:r w:rsidRPr="00BA5979">
        <w:rPr>
          <w:sz w:val="32"/>
          <w:szCs w:val="32"/>
          <w:rtl/>
        </w:rPr>
        <w:t>ؤية</w:t>
      </w:r>
      <w:r w:rsidRPr="00BA5979">
        <w:rPr>
          <w:sz w:val="32"/>
          <w:szCs w:val="32"/>
          <w:rtl/>
        </w:rPr>
        <w:br/>
        <w:t>* الشعور بالألم أو الضغط داخل العين</w:t>
      </w:r>
      <w:r w:rsidRPr="00BA5979">
        <w:rPr>
          <w:sz w:val="32"/>
          <w:szCs w:val="32"/>
          <w:rtl/>
        </w:rPr>
        <w:br/>
        <w:t>أعلم أن : شبكة العين قد تكون مصابة بدون وجود أعراض ، التحكم الجيد في مستوى السكر في الدم قد يمنع اعتلال شبكية العين .</w:t>
      </w:r>
      <w:r w:rsidRPr="00BA5979">
        <w:rPr>
          <w:sz w:val="32"/>
          <w:szCs w:val="32"/>
          <w:rtl/>
        </w:rPr>
        <w:br/>
        <w:t>** اعتلال شبكة العين نتيجة السكري هو السبب الرئيسي لفقدان حاسة الإبصار .</w:t>
      </w:r>
      <w:r w:rsidRPr="00BA5979">
        <w:rPr>
          <w:sz w:val="32"/>
          <w:szCs w:val="32"/>
          <w:rtl/>
        </w:rPr>
        <w:br/>
        <w:t>العوامل المساعدة على إصاب</w:t>
      </w:r>
      <w:r w:rsidRPr="00BA5979">
        <w:rPr>
          <w:sz w:val="32"/>
          <w:szCs w:val="32"/>
          <w:rtl/>
        </w:rPr>
        <w:t>ة العين :</w:t>
      </w:r>
      <w:r w:rsidRPr="00BA5979">
        <w:rPr>
          <w:sz w:val="32"/>
          <w:szCs w:val="32"/>
          <w:rtl/>
        </w:rPr>
        <w:br/>
        <w:t>• • مدة الإصابة بمرض السكري</w:t>
      </w:r>
      <w:r w:rsidRPr="00BA5979">
        <w:rPr>
          <w:sz w:val="32"/>
          <w:szCs w:val="32"/>
          <w:rtl/>
        </w:rPr>
        <w:br/>
        <w:t>• • عمر المريض عند ظهور المرض</w:t>
      </w:r>
      <w:r w:rsidRPr="00BA5979">
        <w:rPr>
          <w:sz w:val="32"/>
          <w:szCs w:val="32"/>
          <w:rtl/>
        </w:rPr>
        <w:br/>
        <w:t>• • عدم التحكم الجيد في مستوى السكر في الدم</w:t>
      </w:r>
      <w:r w:rsidRPr="00BA5979">
        <w:rPr>
          <w:sz w:val="32"/>
          <w:szCs w:val="32"/>
          <w:rtl/>
        </w:rPr>
        <w:br/>
        <w:t>• • وجود أمراض أخرى (ارتفاع ضغط الدم ـ أمراض الكلى ـ ارتفاع الدهنيات ـ التدخين)</w:t>
      </w:r>
    </w:p>
    <w:p w:rsidR="00FA29C4" w:rsidRPr="00BA5979" w:rsidRDefault="00FA29C4" w:rsidP="00BA5979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A29C4" w:rsidRPr="00BA5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A5979"/>
    <w:rsid w:val="00BA5979"/>
    <w:rsid w:val="00FA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2021-08-16T00:38:00Z</dcterms:created>
  <dcterms:modified xsi:type="dcterms:W3CDTF">2021-08-16T00:38:00Z</dcterms:modified>
</cp:coreProperties>
</file>