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D8" w:rsidRPr="00AE5EC6" w:rsidRDefault="003D34D8" w:rsidP="003D34D8">
      <w:pPr>
        <w:pStyle w:val="NormalWeb"/>
        <w:bidi/>
        <w:spacing w:before="120" w:beforeAutospacing="0" w:after="120" w:afterAutospacing="0" w:line="360" w:lineRule="auto"/>
        <w:jc w:val="center"/>
        <w:rPr>
          <w:rFonts w:cs="PT Bold Heading" w:hint="cs"/>
          <w:sz w:val="32"/>
          <w:szCs w:val="32"/>
          <w:rtl/>
          <w:lang w:bidi="ar"/>
        </w:rPr>
      </w:pPr>
      <w:bookmarkStart w:id="0" w:name="_GoBack"/>
    </w:p>
    <w:p w:rsidR="003D34D8" w:rsidRPr="00AE5EC6" w:rsidRDefault="003D34D8" w:rsidP="003D34D8">
      <w:pPr>
        <w:pStyle w:val="NormalWeb"/>
        <w:bidi/>
        <w:spacing w:before="120" w:beforeAutospacing="0" w:after="120" w:afterAutospacing="0" w:line="360" w:lineRule="auto"/>
        <w:jc w:val="center"/>
        <w:rPr>
          <w:rFonts w:cs="PT Bold Heading" w:hint="cs"/>
          <w:sz w:val="32"/>
          <w:szCs w:val="32"/>
          <w:rtl/>
          <w:lang w:bidi="ar"/>
        </w:rPr>
      </w:pPr>
    </w:p>
    <w:p w:rsidR="003D34D8" w:rsidRPr="00AE5EC6" w:rsidRDefault="003D34D8" w:rsidP="003D34D8">
      <w:pPr>
        <w:pStyle w:val="NormalWeb"/>
        <w:bidi/>
        <w:spacing w:before="120" w:beforeAutospacing="0" w:after="120" w:afterAutospacing="0" w:line="360" w:lineRule="auto"/>
        <w:jc w:val="center"/>
        <w:rPr>
          <w:rFonts w:cs="PT Bold Heading" w:hint="cs"/>
          <w:sz w:val="32"/>
          <w:szCs w:val="32"/>
          <w:rtl/>
          <w:lang w:bidi="ar"/>
        </w:rPr>
      </w:pPr>
    </w:p>
    <w:p w:rsidR="003D34D8" w:rsidRPr="00AE5EC6" w:rsidRDefault="00AE5EC6" w:rsidP="003D34D8">
      <w:pPr>
        <w:pStyle w:val="NormalWeb"/>
        <w:bidi/>
        <w:spacing w:before="120" w:beforeAutospacing="0" w:after="120" w:afterAutospacing="0" w:line="360" w:lineRule="auto"/>
        <w:jc w:val="center"/>
        <w:rPr>
          <w:rFonts w:cs="PT Bold Heading" w:hint="cs"/>
          <w:sz w:val="32"/>
          <w:szCs w:val="32"/>
          <w:rtl/>
          <w:lang w:bidi="ar"/>
        </w:rPr>
      </w:pPr>
      <w:r>
        <w:rPr>
          <w:rFonts w:cs="PT Bold Heading" w:hint="cs"/>
          <w:noProof/>
          <w:sz w:val="32"/>
          <w:szCs w:val="32"/>
        </w:rPr>
        <w:drawing>
          <wp:inline distT="0" distB="0" distL="0" distR="0">
            <wp:extent cx="1619250" cy="1962150"/>
            <wp:effectExtent l="0" t="0" r="0" b="0"/>
            <wp:docPr id="1" name="Picture 1" descr="manfaloo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faloo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962150"/>
                    </a:xfrm>
                    <a:prstGeom prst="rect">
                      <a:avLst/>
                    </a:prstGeom>
                    <a:noFill/>
                    <a:ln>
                      <a:noFill/>
                    </a:ln>
                  </pic:spPr>
                </pic:pic>
              </a:graphicData>
            </a:graphic>
          </wp:inline>
        </w:drawing>
      </w:r>
    </w:p>
    <w:p w:rsidR="003D34D8" w:rsidRPr="00AE5EC6" w:rsidRDefault="003D34D8" w:rsidP="00AE5EC6">
      <w:pPr>
        <w:pStyle w:val="NormalWeb"/>
        <w:bidi/>
        <w:spacing w:before="120" w:beforeAutospacing="0" w:after="120" w:afterAutospacing="0" w:line="360" w:lineRule="auto"/>
        <w:rPr>
          <w:rFonts w:cs="PT Bold Heading" w:hint="cs"/>
          <w:sz w:val="32"/>
          <w:szCs w:val="32"/>
          <w:rtl/>
          <w:lang w:bidi="ar"/>
        </w:rPr>
      </w:pPr>
      <w:r w:rsidRPr="00AE5EC6">
        <w:rPr>
          <w:rFonts w:cs="PT Bold Heading" w:hint="cs"/>
          <w:sz w:val="32"/>
          <w:szCs w:val="32"/>
          <w:rtl/>
          <w:lang w:bidi="ar"/>
        </w:rPr>
        <w:t xml:space="preserve"> </w:t>
      </w:r>
    </w:p>
    <w:p w:rsidR="00672485" w:rsidRPr="00AE5EC6" w:rsidRDefault="00DE2EB9" w:rsidP="003D34D8">
      <w:pPr>
        <w:pStyle w:val="NormalWeb"/>
        <w:bidi/>
        <w:spacing w:before="120" w:beforeAutospacing="0" w:after="120" w:afterAutospacing="0" w:line="360" w:lineRule="auto"/>
        <w:jc w:val="center"/>
        <w:rPr>
          <w:rFonts w:cs="PT Bold Heading" w:hint="cs"/>
          <w:sz w:val="32"/>
          <w:szCs w:val="32"/>
          <w:rtl/>
          <w:lang w:bidi="ar"/>
        </w:rPr>
      </w:pPr>
      <w:r w:rsidRPr="00AE5EC6">
        <w:rPr>
          <w:rFonts w:cs="PT Bold Heading" w:hint="cs"/>
          <w:sz w:val="32"/>
          <w:szCs w:val="32"/>
          <w:rtl/>
          <w:lang w:bidi="ar"/>
        </w:rPr>
        <w:t xml:space="preserve"> </w:t>
      </w:r>
    </w:p>
    <w:p w:rsidR="00672485" w:rsidRPr="00AE5EC6" w:rsidRDefault="00672485" w:rsidP="00F54370">
      <w:pPr>
        <w:pStyle w:val="NormalWeb"/>
        <w:bidi/>
        <w:spacing w:before="120" w:beforeAutospacing="0" w:after="120" w:afterAutospacing="0" w:line="360" w:lineRule="auto"/>
        <w:jc w:val="mediumKashida"/>
        <w:rPr>
          <w:rFonts w:cs="PT Bold Heading" w:hint="cs"/>
          <w:sz w:val="32"/>
          <w:szCs w:val="32"/>
          <w:u w:val="single"/>
          <w:rtl/>
          <w:lang w:bidi="ar"/>
        </w:rPr>
      </w:pPr>
      <w:r w:rsidRPr="00AE5EC6">
        <w:rPr>
          <w:rFonts w:cs="PT Bold Heading" w:hint="cs"/>
          <w:sz w:val="32"/>
          <w:szCs w:val="32"/>
          <w:u w:val="single"/>
          <w:rtl/>
          <w:lang w:bidi="ar"/>
        </w:rPr>
        <w:t>مقدمة :</w:t>
      </w:r>
    </w:p>
    <w:p w:rsidR="00115CEB" w:rsidRPr="00AE5EC6" w:rsidRDefault="00115CEB" w:rsidP="00F54370">
      <w:pPr>
        <w:pStyle w:val="NormalWeb"/>
        <w:bidi/>
        <w:spacing w:before="120" w:beforeAutospacing="0" w:after="120" w:afterAutospacing="0" w:line="360" w:lineRule="auto"/>
        <w:jc w:val="mediumKashida"/>
        <w:rPr>
          <w:sz w:val="32"/>
          <w:szCs w:val="32"/>
          <w:lang w:bidi="ar"/>
        </w:rPr>
      </w:pPr>
      <w:r w:rsidRPr="00AE5EC6">
        <w:rPr>
          <w:rFonts w:hint="cs"/>
          <w:sz w:val="32"/>
          <w:szCs w:val="32"/>
          <w:rtl/>
          <w:lang w:bidi="ar"/>
        </w:rPr>
        <w:t xml:space="preserve">مصطفى لطفي بن محمد لطفي بن محمد حسن لطفي </w:t>
      </w:r>
      <w:hyperlink r:id="rId9" w:tooltip="أدب" w:history="1">
        <w:r w:rsidRPr="00AE5EC6">
          <w:rPr>
            <w:rStyle w:val="Hyperlink"/>
            <w:rFonts w:hint="cs"/>
            <w:color w:val="auto"/>
            <w:sz w:val="32"/>
            <w:szCs w:val="32"/>
            <w:u w:val="none"/>
            <w:rtl/>
            <w:lang w:bidi="ar"/>
          </w:rPr>
          <w:t>أديب</w:t>
        </w:r>
      </w:hyperlink>
      <w:r w:rsidRPr="00AE5EC6">
        <w:rPr>
          <w:rFonts w:hint="cs"/>
          <w:sz w:val="32"/>
          <w:szCs w:val="32"/>
          <w:rtl/>
          <w:lang w:bidi="ar"/>
        </w:rPr>
        <w:t xml:space="preserve"> </w:t>
      </w:r>
      <w:hyperlink r:id="rId10" w:tooltip="مصر" w:history="1">
        <w:r w:rsidRPr="00AE5EC6">
          <w:rPr>
            <w:rStyle w:val="Hyperlink"/>
            <w:rFonts w:hint="cs"/>
            <w:color w:val="auto"/>
            <w:sz w:val="32"/>
            <w:szCs w:val="32"/>
            <w:u w:val="none"/>
            <w:rtl/>
            <w:lang w:bidi="ar"/>
          </w:rPr>
          <w:t>مصري</w:t>
        </w:r>
      </w:hyperlink>
      <w:r w:rsidRPr="00AE5EC6">
        <w:rPr>
          <w:rFonts w:hint="cs"/>
          <w:sz w:val="32"/>
          <w:szCs w:val="32"/>
          <w:rtl/>
          <w:lang w:bidi="ar"/>
        </w:rPr>
        <w:t xml:space="preserve"> نابغة في الإنشاء والأدب، انفرد بأسلوب نقي في مقالاته وكتبه، له شعر جيد فيه رقة وعذوبة ، قام بالكثير من </w:t>
      </w:r>
      <w:hyperlink r:id="rId11" w:tooltip="ترجمة" w:history="1">
        <w:r w:rsidRPr="00AE5EC6">
          <w:rPr>
            <w:rStyle w:val="Hyperlink"/>
            <w:rFonts w:hint="cs"/>
            <w:color w:val="auto"/>
            <w:sz w:val="32"/>
            <w:szCs w:val="32"/>
            <w:u w:val="none"/>
            <w:rtl/>
            <w:lang w:bidi="ar"/>
          </w:rPr>
          <w:t>الترجمة</w:t>
        </w:r>
      </w:hyperlink>
      <w:r w:rsidRPr="00AE5EC6">
        <w:rPr>
          <w:rFonts w:hint="cs"/>
          <w:sz w:val="32"/>
          <w:szCs w:val="32"/>
          <w:rtl/>
          <w:lang w:bidi="ar"/>
        </w:rPr>
        <w:t xml:space="preserve"> والاقتباس من بعض روايات </w:t>
      </w:r>
      <w:hyperlink r:id="rId12" w:tooltip="الأدب الفرنسي" w:history="1">
        <w:r w:rsidRPr="00AE5EC6">
          <w:rPr>
            <w:rStyle w:val="Hyperlink"/>
            <w:rFonts w:hint="cs"/>
            <w:color w:val="auto"/>
            <w:sz w:val="32"/>
            <w:szCs w:val="32"/>
            <w:u w:val="none"/>
            <w:rtl/>
            <w:lang w:bidi="ar"/>
          </w:rPr>
          <w:t>الأدب الفرنسي</w:t>
        </w:r>
      </w:hyperlink>
      <w:r w:rsidRPr="00AE5EC6">
        <w:rPr>
          <w:rFonts w:hint="cs"/>
          <w:sz w:val="32"/>
          <w:szCs w:val="32"/>
          <w:rtl/>
          <w:lang w:bidi="ar"/>
        </w:rPr>
        <w:t xml:space="preserve"> الشهيرة بأسلوب أدبي فذ ,و صياغة عربية في غاية الجمال والروعة.لم يحظى بإجادة </w:t>
      </w:r>
      <w:hyperlink r:id="rId13" w:tooltip="اللغة الفرنسية" w:history="1">
        <w:r w:rsidRPr="00AE5EC6">
          <w:rPr>
            <w:rStyle w:val="Hyperlink"/>
            <w:rFonts w:hint="cs"/>
            <w:color w:val="auto"/>
            <w:sz w:val="32"/>
            <w:szCs w:val="32"/>
            <w:u w:val="none"/>
            <w:rtl/>
            <w:lang w:bidi="ar"/>
          </w:rPr>
          <w:t>اللغة الفرنسية</w:t>
        </w:r>
      </w:hyperlink>
      <w:r w:rsidRPr="00AE5EC6">
        <w:rPr>
          <w:rFonts w:hint="cs"/>
          <w:sz w:val="32"/>
          <w:szCs w:val="32"/>
          <w:rtl/>
          <w:lang w:bidi="ar"/>
        </w:rPr>
        <w:t xml:space="preserve"> لذلك أستعان بأصحابه الذين كانوا يترجمون له الروايات ومن ثم يقوم هو بصيغتها وصقلها في قالب أدبي رائع. كتاباه النظرات والعبرات يعتبران من أبلغ ما كتب </w:t>
      </w:r>
      <w:hyperlink r:id="rId14" w:tooltip="العربية" w:history="1">
        <w:r w:rsidRPr="00AE5EC6">
          <w:rPr>
            <w:rStyle w:val="Hyperlink"/>
            <w:rFonts w:hint="cs"/>
            <w:color w:val="auto"/>
            <w:sz w:val="32"/>
            <w:szCs w:val="32"/>
            <w:u w:val="none"/>
            <w:rtl/>
            <w:lang w:bidi="ar"/>
          </w:rPr>
          <w:t>بالعربية</w:t>
        </w:r>
      </w:hyperlink>
      <w:r w:rsidRPr="00AE5EC6">
        <w:rPr>
          <w:rFonts w:hint="cs"/>
          <w:sz w:val="32"/>
          <w:szCs w:val="32"/>
          <w:rtl/>
          <w:lang w:bidi="ar"/>
        </w:rPr>
        <w:t xml:space="preserve"> في العصر الحديث.</w:t>
      </w:r>
    </w:p>
    <w:p w:rsidR="00115CEB" w:rsidRPr="00AE5EC6" w:rsidRDefault="00115CEB" w:rsidP="00F54370">
      <w:pPr>
        <w:pStyle w:val="NormalWeb"/>
        <w:bidi/>
        <w:spacing w:before="120" w:beforeAutospacing="0" w:after="120" w:afterAutospacing="0" w:line="360" w:lineRule="auto"/>
        <w:jc w:val="mediumKashida"/>
        <w:rPr>
          <w:rFonts w:cs="PT Bold Heading" w:hint="cs"/>
          <w:sz w:val="32"/>
          <w:szCs w:val="32"/>
          <w:u w:val="single"/>
          <w:rtl/>
          <w:lang w:bidi="ar"/>
        </w:rPr>
      </w:pPr>
      <w:r w:rsidRPr="00AE5EC6">
        <w:rPr>
          <w:rFonts w:cs="PT Bold Heading" w:hint="cs"/>
          <w:sz w:val="32"/>
          <w:szCs w:val="32"/>
          <w:u w:val="single"/>
          <w:rtl/>
          <w:lang w:bidi="ar"/>
        </w:rPr>
        <w:t xml:space="preserve"> </w:t>
      </w:r>
      <w:r w:rsidRPr="00AE5EC6">
        <w:rPr>
          <w:rFonts w:cs="PT Bold Heading" w:hint="cs"/>
          <w:sz w:val="32"/>
          <w:szCs w:val="32"/>
          <w:u w:val="single"/>
          <w:rtl/>
        </w:rPr>
        <w:t>نشأته</w:t>
      </w:r>
    </w:p>
    <w:p w:rsidR="00115CEB" w:rsidRPr="00AE5EC6" w:rsidRDefault="00115CEB" w:rsidP="001607D8">
      <w:pPr>
        <w:pStyle w:val="NormalWeb"/>
        <w:bidi/>
        <w:spacing w:before="120" w:beforeAutospacing="0" w:after="120" w:afterAutospacing="0" w:line="360" w:lineRule="auto"/>
        <w:jc w:val="mediumKashida"/>
        <w:rPr>
          <w:rFonts w:hint="cs"/>
          <w:sz w:val="32"/>
          <w:szCs w:val="32"/>
          <w:rtl/>
          <w:lang w:bidi="ar"/>
        </w:rPr>
      </w:pPr>
      <w:r w:rsidRPr="00AE5EC6">
        <w:rPr>
          <w:rFonts w:hint="cs"/>
          <w:sz w:val="32"/>
          <w:szCs w:val="32"/>
          <w:rtl/>
          <w:lang w:bidi="ar"/>
        </w:rPr>
        <w:lastRenderedPageBreak/>
        <w:t xml:space="preserve">ولد في سنة </w:t>
      </w:r>
      <w:hyperlink r:id="rId15" w:tooltip="1289 هـ" w:history="1">
        <w:r w:rsidRPr="00AE5EC6">
          <w:rPr>
            <w:rStyle w:val="Hyperlink"/>
            <w:rFonts w:hint="cs"/>
            <w:color w:val="auto"/>
            <w:sz w:val="32"/>
            <w:szCs w:val="32"/>
            <w:u w:val="none"/>
            <w:rtl/>
            <w:lang w:bidi="ar"/>
          </w:rPr>
          <w:t>1289 هـ</w:t>
        </w:r>
      </w:hyperlink>
      <w:r w:rsidRPr="00AE5EC6">
        <w:rPr>
          <w:rFonts w:hint="cs"/>
          <w:sz w:val="32"/>
          <w:szCs w:val="32"/>
          <w:rtl/>
          <w:lang w:bidi="ar"/>
        </w:rPr>
        <w:t xml:space="preserve"> الموافق </w:t>
      </w:r>
      <w:hyperlink r:id="rId16" w:tooltip="1876" w:history="1">
        <w:r w:rsidRPr="00AE5EC6">
          <w:rPr>
            <w:rStyle w:val="Hyperlink"/>
            <w:rFonts w:hint="cs"/>
            <w:color w:val="auto"/>
            <w:sz w:val="32"/>
            <w:szCs w:val="32"/>
            <w:u w:val="none"/>
            <w:rtl/>
            <w:lang w:bidi="ar"/>
          </w:rPr>
          <w:t>1876م</w:t>
        </w:r>
      </w:hyperlink>
      <w:r w:rsidRPr="00AE5EC6">
        <w:rPr>
          <w:rFonts w:hint="cs"/>
          <w:sz w:val="32"/>
          <w:szCs w:val="32"/>
          <w:rtl/>
          <w:lang w:bidi="ar"/>
        </w:rPr>
        <w:t xml:space="preserve"> مصطفى لطفي المنفلوطي من أب </w:t>
      </w:r>
      <w:hyperlink r:id="rId17" w:tooltip="مصري" w:history="1">
        <w:r w:rsidRPr="00AE5EC6">
          <w:rPr>
            <w:rStyle w:val="Hyperlink"/>
            <w:rFonts w:hint="cs"/>
            <w:color w:val="auto"/>
            <w:sz w:val="32"/>
            <w:szCs w:val="32"/>
            <w:u w:val="none"/>
            <w:rtl/>
            <w:lang w:bidi="ar"/>
          </w:rPr>
          <w:t>مصري</w:t>
        </w:r>
      </w:hyperlink>
      <w:r w:rsidRPr="00AE5EC6">
        <w:rPr>
          <w:rFonts w:hint="cs"/>
          <w:sz w:val="32"/>
          <w:szCs w:val="32"/>
          <w:rtl/>
          <w:lang w:bidi="ar"/>
        </w:rPr>
        <w:t xml:space="preserve"> و أم </w:t>
      </w:r>
      <w:hyperlink r:id="rId18" w:tooltip="تركية" w:history="1">
        <w:r w:rsidRPr="00AE5EC6">
          <w:rPr>
            <w:rStyle w:val="Hyperlink"/>
            <w:rFonts w:hint="cs"/>
            <w:color w:val="auto"/>
            <w:sz w:val="32"/>
            <w:szCs w:val="32"/>
            <w:u w:val="none"/>
            <w:rtl/>
            <w:lang w:bidi="ar"/>
          </w:rPr>
          <w:t>تركية</w:t>
        </w:r>
      </w:hyperlink>
      <w:r w:rsidRPr="00AE5EC6">
        <w:rPr>
          <w:rFonts w:hint="cs"/>
          <w:sz w:val="32"/>
          <w:szCs w:val="32"/>
          <w:rtl/>
          <w:lang w:bidi="ar"/>
        </w:rPr>
        <w:t xml:space="preserve"> في مدينة </w:t>
      </w:r>
      <w:hyperlink r:id="rId19" w:tooltip="منفلوط" w:history="1">
        <w:r w:rsidRPr="00AE5EC6">
          <w:rPr>
            <w:rStyle w:val="Hyperlink"/>
            <w:rFonts w:hint="cs"/>
            <w:color w:val="auto"/>
            <w:sz w:val="32"/>
            <w:szCs w:val="32"/>
            <w:u w:val="none"/>
            <w:rtl/>
            <w:lang w:bidi="ar"/>
          </w:rPr>
          <w:t>منفلوط</w:t>
        </w:r>
      </w:hyperlink>
      <w:r w:rsidRPr="00AE5EC6">
        <w:rPr>
          <w:rFonts w:hint="cs"/>
          <w:sz w:val="32"/>
          <w:szCs w:val="32"/>
          <w:rtl/>
          <w:lang w:bidi="ar"/>
        </w:rPr>
        <w:t xml:space="preserve"> من الوجه القبلي لمصر من أسرة حسينية النسب مشهورة بالتقوى والعلم نبغ فيها من نحو مئتي سنة، قضاة شرعيون ونقباء ،و منفلوط إحدى مدن محافظة </w:t>
      </w:r>
      <w:hyperlink r:id="rId20" w:tooltip="أسيوط" w:history="1">
        <w:r w:rsidRPr="00AE5EC6">
          <w:rPr>
            <w:rStyle w:val="Hyperlink"/>
            <w:rFonts w:hint="cs"/>
            <w:color w:val="auto"/>
            <w:sz w:val="32"/>
            <w:szCs w:val="32"/>
            <w:u w:val="none"/>
            <w:rtl/>
            <w:lang w:bidi="ar"/>
          </w:rPr>
          <w:t>أسيوط</w:t>
        </w:r>
      </w:hyperlink>
      <w:r w:rsidRPr="00AE5EC6">
        <w:rPr>
          <w:rFonts w:hint="cs"/>
          <w:sz w:val="32"/>
          <w:szCs w:val="32"/>
          <w:rtl/>
          <w:lang w:bidi="ar"/>
        </w:rPr>
        <w:t xml:space="preserve">. نهج المنفلوطى سبيل آبائه في الثقافة والتحق بكتاب القرية كالعادة المتبعة في البلاد آنذاك فحفظ </w:t>
      </w:r>
      <w:hyperlink r:id="rId21" w:tooltip="القرآن الكريم" w:history="1">
        <w:r w:rsidRPr="00AE5EC6">
          <w:rPr>
            <w:rStyle w:val="Hyperlink"/>
            <w:rFonts w:hint="cs"/>
            <w:color w:val="auto"/>
            <w:sz w:val="32"/>
            <w:szCs w:val="32"/>
            <w:u w:val="none"/>
            <w:rtl/>
            <w:lang w:bidi="ar"/>
          </w:rPr>
          <w:t>القرآن الكريم</w:t>
        </w:r>
      </w:hyperlink>
      <w:r w:rsidRPr="00AE5EC6">
        <w:rPr>
          <w:rFonts w:hint="cs"/>
          <w:sz w:val="32"/>
          <w:szCs w:val="32"/>
          <w:rtl/>
          <w:lang w:bidi="ar"/>
        </w:rPr>
        <w:t xml:space="preserve"> كله وهو فى التاسعة من عمره ثم أرسله أبوه إلى الجامع </w:t>
      </w:r>
      <w:hyperlink r:id="rId22" w:tooltip="الأزهر" w:history="1">
        <w:r w:rsidRPr="00AE5EC6">
          <w:rPr>
            <w:rStyle w:val="Hyperlink"/>
            <w:rFonts w:hint="cs"/>
            <w:color w:val="auto"/>
            <w:sz w:val="32"/>
            <w:szCs w:val="32"/>
            <w:u w:val="none"/>
            <w:rtl/>
            <w:lang w:bidi="ar"/>
          </w:rPr>
          <w:t>الأزهر</w:t>
        </w:r>
      </w:hyperlink>
      <w:r w:rsidRPr="00AE5EC6">
        <w:rPr>
          <w:rFonts w:hint="cs"/>
          <w:sz w:val="32"/>
          <w:szCs w:val="32"/>
          <w:rtl/>
          <w:lang w:bidi="ar"/>
        </w:rPr>
        <w:t xml:space="preserve"> بالقاهرة تحت رعاية رفاق له من أهل بلده, فتلقى فيه، طوال عشر سنوات, علوم العربية والقرآن الكريم والحديث الشريف والتاريخ والفقه وشيئا من شروحات على </w:t>
      </w:r>
      <w:r w:rsidR="001607D8" w:rsidRPr="00AE5EC6">
        <w:rPr>
          <w:rFonts w:hint="cs"/>
          <w:sz w:val="32"/>
          <w:szCs w:val="32"/>
          <w:rtl/>
          <w:lang w:bidi="ar"/>
        </w:rPr>
        <w:t>الأدب</w:t>
      </w:r>
      <w:r w:rsidRPr="00AE5EC6">
        <w:rPr>
          <w:rFonts w:hint="cs"/>
          <w:sz w:val="32"/>
          <w:szCs w:val="32"/>
          <w:rtl/>
          <w:lang w:bidi="ar"/>
        </w:rPr>
        <w:t xml:space="preserve"> العربي الكلاسيكي، ولاسيما العباسي منه. وفي السنوات الثلاث من إقامته في </w:t>
      </w:r>
      <w:r w:rsidR="001607D8" w:rsidRPr="00AE5EC6">
        <w:rPr>
          <w:rFonts w:hint="cs"/>
          <w:sz w:val="32"/>
          <w:szCs w:val="32"/>
          <w:rtl/>
          <w:lang w:bidi="ar"/>
        </w:rPr>
        <w:t>الأزهر</w:t>
      </w:r>
      <w:r w:rsidRPr="00AE5EC6">
        <w:rPr>
          <w:rFonts w:hint="cs"/>
          <w:sz w:val="32"/>
          <w:szCs w:val="32"/>
          <w:rtl/>
          <w:lang w:bidi="ar"/>
        </w:rPr>
        <w:t xml:space="preserve"> بدأ يستجيب لتتضح نزعاته الأدبية، فأقبل يتزود من كتب التراث في عصره الذهبي, جامعا إلى دروسه الأزهرية التقليدية قراءة متأملة واعية في دواوين شعراء المدرسة الشامية (كأبي تمام والبحتري والمتنبي والشريف الرضي) بالأضافة إلى فحول النثر كعبدالحميد وابن المقفع وابن خلدون وابن الاثير. كما كان كثير المطالعة في كتب: الاغاني والعقد الفريد وزهر الآداب, وسواها من آثار العربية الصحيحة. وكان هذا التحصيل الادبي الجاد، الرفيع المستوى, الاصيل البيان، الغني الثقافة، حريا بنهوض شاب كالمنفلوطي مرهف الحس والذوق، شدجيد الرغبة في تحصيل المعرفة.ولم يلبث المنفلوطي، وهو في مقتبل عمره أن اتصل بالشيخ الامام محمد عبده، الذي كان إمام عصره في العلم والايمان، فلزم المنفلوطي حلقته في الازهر، يستمع منه شروحاته العميقة لايات من القرآن الكريم, ومعاني الإسلام، بعيدا عن التزمت والخرافات والاباطيل والبدع, وقد اتيحت له فرصة الدراسة على يد الشيخ </w:t>
      </w:r>
      <w:hyperlink r:id="rId23" w:tooltip="محمد عبده" w:history="1">
        <w:r w:rsidRPr="00AE5EC6">
          <w:rPr>
            <w:rStyle w:val="Hyperlink"/>
            <w:rFonts w:hint="cs"/>
            <w:color w:val="auto"/>
            <w:sz w:val="32"/>
            <w:szCs w:val="32"/>
            <w:u w:val="none"/>
            <w:rtl/>
            <w:lang w:bidi="ar"/>
          </w:rPr>
          <w:t>محمد عبده</w:t>
        </w:r>
      </w:hyperlink>
      <w:r w:rsidRPr="00AE5EC6">
        <w:rPr>
          <w:rFonts w:hint="cs"/>
          <w:sz w:val="32"/>
          <w:szCs w:val="32"/>
          <w:rtl/>
          <w:lang w:bidi="ar"/>
        </w:rPr>
        <w:t xml:space="preserve"> وبعد وفاه أستاذه رجع المنفلوطى إلى بلده حيث مكث عامين متفرغا لدراسة كتب الادب القديم فقرأ </w:t>
      </w:r>
      <w:hyperlink r:id="rId24" w:tooltip="ابن المقفع" w:history="1">
        <w:r w:rsidRPr="00AE5EC6">
          <w:rPr>
            <w:rStyle w:val="Hyperlink"/>
            <w:rFonts w:hint="cs"/>
            <w:color w:val="auto"/>
            <w:sz w:val="32"/>
            <w:szCs w:val="32"/>
            <w:u w:val="none"/>
            <w:rtl/>
            <w:lang w:bidi="ar"/>
          </w:rPr>
          <w:t>لابن المقفع</w:t>
        </w:r>
      </w:hyperlink>
      <w:r w:rsidRPr="00AE5EC6">
        <w:rPr>
          <w:rFonts w:hint="cs"/>
          <w:sz w:val="32"/>
          <w:szCs w:val="32"/>
          <w:rtl/>
          <w:lang w:bidi="ar"/>
        </w:rPr>
        <w:t xml:space="preserve"> </w:t>
      </w:r>
      <w:hyperlink r:id="rId25" w:tooltip="الجاحظ" w:history="1">
        <w:r w:rsidRPr="00AE5EC6">
          <w:rPr>
            <w:rStyle w:val="Hyperlink"/>
            <w:rFonts w:hint="cs"/>
            <w:color w:val="auto"/>
            <w:sz w:val="32"/>
            <w:szCs w:val="32"/>
            <w:u w:val="none"/>
            <w:rtl/>
            <w:lang w:bidi="ar"/>
          </w:rPr>
          <w:t>والجاحظ</w:t>
        </w:r>
      </w:hyperlink>
      <w:r w:rsidRPr="00AE5EC6">
        <w:rPr>
          <w:rFonts w:hint="cs"/>
          <w:sz w:val="32"/>
          <w:szCs w:val="32"/>
          <w:rtl/>
          <w:lang w:bidi="ar"/>
        </w:rPr>
        <w:t xml:space="preserve"> </w:t>
      </w:r>
      <w:hyperlink r:id="rId26" w:tooltip="المتنبي" w:history="1">
        <w:r w:rsidRPr="00AE5EC6">
          <w:rPr>
            <w:rStyle w:val="Hyperlink"/>
            <w:rFonts w:hint="cs"/>
            <w:color w:val="auto"/>
            <w:sz w:val="32"/>
            <w:szCs w:val="32"/>
            <w:u w:val="none"/>
            <w:rtl/>
            <w:lang w:bidi="ar"/>
          </w:rPr>
          <w:t>والمتنبي</w:t>
        </w:r>
      </w:hyperlink>
      <w:r w:rsidRPr="00AE5EC6">
        <w:rPr>
          <w:rFonts w:hint="cs"/>
          <w:sz w:val="32"/>
          <w:szCs w:val="32"/>
          <w:rtl/>
          <w:lang w:bidi="ar"/>
        </w:rPr>
        <w:t xml:space="preserve"> </w:t>
      </w:r>
      <w:hyperlink r:id="rId27" w:tooltip="أبى العلاء المعري" w:history="1">
        <w:r w:rsidRPr="00AE5EC6">
          <w:rPr>
            <w:rStyle w:val="Hyperlink"/>
            <w:rFonts w:hint="cs"/>
            <w:color w:val="auto"/>
            <w:sz w:val="32"/>
            <w:szCs w:val="32"/>
            <w:u w:val="none"/>
            <w:rtl/>
            <w:lang w:bidi="ar"/>
          </w:rPr>
          <w:t>وأبى العلاء المعري</w:t>
        </w:r>
      </w:hyperlink>
      <w:r w:rsidRPr="00AE5EC6">
        <w:rPr>
          <w:rFonts w:hint="cs"/>
          <w:sz w:val="32"/>
          <w:szCs w:val="32"/>
          <w:rtl/>
          <w:lang w:bidi="ar"/>
        </w:rPr>
        <w:t xml:space="preserve"> وكون لنفسه أسلوبا خاصا يعتمد على شعوره وحساسية نفسه.</w:t>
      </w:r>
    </w:p>
    <w:p w:rsidR="00115CEB" w:rsidRPr="00AE5EC6" w:rsidRDefault="00115CEB" w:rsidP="00F54370">
      <w:pPr>
        <w:pStyle w:val="NormalWeb"/>
        <w:bidi/>
        <w:spacing w:before="120" w:beforeAutospacing="0" w:after="120" w:afterAutospacing="0" w:line="360" w:lineRule="auto"/>
        <w:jc w:val="mediumKashida"/>
        <w:rPr>
          <w:rFonts w:hint="cs"/>
          <w:sz w:val="32"/>
          <w:szCs w:val="32"/>
          <w:rtl/>
          <w:lang w:bidi="ar"/>
        </w:rPr>
      </w:pPr>
      <w:r w:rsidRPr="00AE5EC6">
        <w:rPr>
          <w:rFonts w:hint="cs"/>
          <w:sz w:val="32"/>
          <w:szCs w:val="32"/>
          <w:rtl/>
          <w:lang w:bidi="ar"/>
        </w:rPr>
        <w:t xml:space="preserve">المنفلوطي من الأدباء الذين كان لطريقتهم الإنشائية أثر في الجيل الحاضر، كان يميل إلى مطالعة الكتب الأدبية كثيراً، ولزم الشيخ </w:t>
      </w:r>
      <w:hyperlink r:id="rId28" w:tooltip="محمد عبده" w:history="1">
        <w:r w:rsidRPr="00AE5EC6">
          <w:rPr>
            <w:rStyle w:val="Hyperlink"/>
            <w:rFonts w:hint="cs"/>
            <w:color w:val="auto"/>
            <w:sz w:val="32"/>
            <w:szCs w:val="32"/>
            <w:u w:val="none"/>
            <w:rtl/>
            <w:lang w:bidi="ar"/>
          </w:rPr>
          <w:t>محمد عبده</w:t>
        </w:r>
      </w:hyperlink>
      <w:r w:rsidRPr="00AE5EC6">
        <w:rPr>
          <w:rFonts w:hint="cs"/>
          <w:sz w:val="32"/>
          <w:szCs w:val="32"/>
          <w:rtl/>
          <w:lang w:bidi="ar"/>
        </w:rPr>
        <w:t xml:space="preserve"> فأفاد منه. وسجن بسببه ستة أشهر لقصيدة قالها تعريضاً بالخديوي </w:t>
      </w:r>
      <w:hyperlink r:id="rId29" w:tooltip="عباس حلمي" w:history="1">
        <w:r w:rsidRPr="00AE5EC6">
          <w:rPr>
            <w:rStyle w:val="Hyperlink"/>
            <w:rFonts w:hint="cs"/>
            <w:color w:val="auto"/>
            <w:sz w:val="32"/>
            <w:szCs w:val="32"/>
            <w:u w:val="none"/>
            <w:rtl/>
            <w:lang w:bidi="ar"/>
          </w:rPr>
          <w:t>عباس حلمي</w:t>
        </w:r>
      </w:hyperlink>
      <w:r w:rsidRPr="00AE5EC6">
        <w:rPr>
          <w:rFonts w:hint="cs"/>
          <w:sz w:val="32"/>
          <w:szCs w:val="32"/>
          <w:rtl/>
          <w:lang w:bidi="ar"/>
        </w:rPr>
        <w:t xml:space="preserve"> وكان على خلاف مع محمد عبده، ونشر في </w:t>
      </w:r>
      <w:hyperlink r:id="rId30" w:tooltip="جريدة المؤيد" w:history="1">
        <w:r w:rsidRPr="00AE5EC6">
          <w:rPr>
            <w:rStyle w:val="Hyperlink"/>
            <w:rFonts w:hint="cs"/>
            <w:color w:val="auto"/>
            <w:sz w:val="32"/>
            <w:szCs w:val="32"/>
            <w:u w:val="none"/>
            <w:rtl/>
            <w:lang w:bidi="ar"/>
          </w:rPr>
          <w:t>جريدة المؤيد</w:t>
        </w:r>
      </w:hyperlink>
      <w:r w:rsidRPr="00AE5EC6">
        <w:rPr>
          <w:rFonts w:hint="cs"/>
          <w:sz w:val="32"/>
          <w:szCs w:val="32"/>
          <w:rtl/>
          <w:lang w:bidi="ar"/>
        </w:rPr>
        <w:t xml:space="preserve"> عدة مقالات تحت عنوان النظرات، وولي أعمالاً كتابية في وزارة المعارف ووزارة الحقانية وأمانة سر الجمعية التشريعية، وأخيراً في أمانة</w:t>
      </w:r>
    </w:p>
    <w:p w:rsidR="00115CEB" w:rsidRPr="00AE5EC6" w:rsidRDefault="00115CEB" w:rsidP="00F54370">
      <w:pPr>
        <w:pStyle w:val="NormalWeb"/>
        <w:bidi/>
        <w:spacing w:before="120" w:beforeAutospacing="0" w:after="120" w:afterAutospacing="0" w:line="360" w:lineRule="auto"/>
        <w:jc w:val="mediumKashida"/>
        <w:rPr>
          <w:rFonts w:cs="PT Bold Heading" w:hint="cs"/>
          <w:sz w:val="32"/>
          <w:szCs w:val="32"/>
          <w:u w:val="single"/>
          <w:rtl/>
          <w:lang w:bidi="ar"/>
        </w:rPr>
      </w:pPr>
      <w:r w:rsidRPr="00AE5EC6">
        <w:rPr>
          <w:rFonts w:cs="PT Bold Heading" w:hint="cs"/>
          <w:sz w:val="32"/>
          <w:szCs w:val="32"/>
          <w:u w:val="single"/>
          <w:rtl/>
        </w:rPr>
        <w:t>أهم كتبه ورواياته</w:t>
      </w:r>
    </w:p>
    <w:p w:rsidR="00115CEB" w:rsidRPr="00AE5EC6" w:rsidRDefault="00115CEB" w:rsidP="00F54370">
      <w:pPr>
        <w:pStyle w:val="NormalWeb"/>
        <w:bidi/>
        <w:spacing w:before="120" w:beforeAutospacing="0" w:after="120" w:afterAutospacing="0" w:line="360" w:lineRule="auto"/>
        <w:jc w:val="mediumKashida"/>
        <w:rPr>
          <w:rFonts w:hint="cs"/>
          <w:sz w:val="32"/>
          <w:szCs w:val="32"/>
          <w:rtl/>
          <w:lang w:bidi="ar"/>
        </w:rPr>
      </w:pPr>
      <w:r w:rsidRPr="00AE5EC6">
        <w:rPr>
          <w:rFonts w:hint="cs"/>
          <w:sz w:val="32"/>
          <w:szCs w:val="32"/>
          <w:rtl/>
          <w:lang w:bidi="ar"/>
        </w:rPr>
        <w:t>للمنفلوطى أعمال أدبية كثيرة اختلف فيها الرأى وتدابر حولها القول وقد بدأت أعمال المنفلوطى تتبدى للناس من خلال ما كان ينشره في بعض المجلات الإقليمية كمجلة الفلاح والهلال والجامعة والعمدة وغيرها ثم انتقل إلى أكبر الصحف وهي المؤيد وكتب مقالات بعنوان نظرات جمعت في كتاب تحت نفس الاسم على ثلاثة أجزاء.</w:t>
      </w:r>
    </w:p>
    <w:p w:rsidR="00115CEB" w:rsidRPr="00AE5EC6" w:rsidRDefault="00115CEB" w:rsidP="00F54370">
      <w:pPr>
        <w:pStyle w:val="NormalWeb"/>
        <w:bidi/>
        <w:spacing w:before="120" w:beforeAutospacing="0" w:after="120" w:afterAutospacing="0" w:line="360" w:lineRule="auto"/>
        <w:jc w:val="mediumKashida"/>
        <w:rPr>
          <w:rFonts w:cs="PT Bold Heading" w:hint="cs"/>
          <w:sz w:val="32"/>
          <w:szCs w:val="32"/>
          <w:u w:val="single"/>
          <w:rtl/>
          <w:lang w:bidi="ar"/>
        </w:rPr>
      </w:pPr>
      <w:r w:rsidRPr="00AE5EC6">
        <w:rPr>
          <w:rFonts w:cs="PT Bold Heading" w:hint="cs"/>
          <w:sz w:val="32"/>
          <w:szCs w:val="32"/>
          <w:u w:val="single"/>
          <w:rtl/>
          <w:lang w:bidi="ar"/>
        </w:rPr>
        <w:t>من أهم كتبه ورواياته:</w:t>
      </w:r>
    </w:p>
    <w:p w:rsidR="00115CEB" w:rsidRPr="00AE5EC6" w:rsidRDefault="00115CEB" w:rsidP="00F54370">
      <w:pPr>
        <w:numPr>
          <w:ilvl w:val="0"/>
          <w:numId w:val="2"/>
        </w:numPr>
        <w:bidi/>
        <w:spacing w:before="120" w:after="120" w:line="360" w:lineRule="auto"/>
        <w:jc w:val="mediumKashida"/>
        <w:rPr>
          <w:rFonts w:hint="cs"/>
          <w:sz w:val="32"/>
          <w:szCs w:val="32"/>
          <w:rtl/>
          <w:lang w:bidi="ar"/>
        </w:rPr>
      </w:pPr>
      <w:r w:rsidRPr="00AE5EC6">
        <w:rPr>
          <w:rFonts w:hint="cs"/>
          <w:sz w:val="32"/>
          <w:szCs w:val="32"/>
          <w:rtl/>
          <w:lang w:bidi="ar"/>
        </w:rPr>
        <w:t>النظرات (ثلاث جزاء). يضم مجموعة من مقالات في الأدب الاجتماعي، والنقد، والسياسة، والإسلاميات، وأيضاً مجموعة من القصص القصيرة الموضوعة أو المنقولة، جميعها كانت قد نشرت في جرائد، وقد بدأ كتبات بها منذ العام 1907.</w:t>
      </w:r>
    </w:p>
    <w:p w:rsidR="00115CEB" w:rsidRPr="00AE5EC6" w:rsidRDefault="00115CEB" w:rsidP="00F54370">
      <w:pPr>
        <w:numPr>
          <w:ilvl w:val="0"/>
          <w:numId w:val="2"/>
        </w:numPr>
        <w:bidi/>
        <w:spacing w:before="120" w:after="120" w:line="360" w:lineRule="auto"/>
        <w:jc w:val="mediumKashida"/>
        <w:rPr>
          <w:rFonts w:hint="cs"/>
          <w:sz w:val="32"/>
          <w:szCs w:val="32"/>
          <w:rtl/>
          <w:lang w:bidi="ar"/>
        </w:rPr>
      </w:pPr>
      <w:hyperlink r:id="rId31" w:tooltip="العبرات" w:history="1">
        <w:r w:rsidRPr="00AE5EC6">
          <w:rPr>
            <w:rFonts w:hint="cs"/>
            <w:sz w:val="32"/>
            <w:szCs w:val="32"/>
            <w:rtl/>
            <w:lang w:bidi="ar"/>
          </w:rPr>
          <w:t>العبرات</w:t>
        </w:r>
      </w:hyperlink>
      <w:r w:rsidRPr="00AE5EC6">
        <w:rPr>
          <w:rFonts w:hint="cs"/>
          <w:sz w:val="32"/>
          <w:szCs w:val="32"/>
          <w:rtl/>
          <w:lang w:bidi="ar"/>
        </w:rPr>
        <w:t xml:space="preserve">. يضم تسع قصص، ثلاثة وضعها </w:t>
      </w:r>
      <w:hyperlink r:id="rId32" w:tooltip="المنفلوطي" w:history="1">
        <w:r w:rsidRPr="00AE5EC6">
          <w:rPr>
            <w:rFonts w:hint="cs"/>
            <w:sz w:val="32"/>
            <w:szCs w:val="32"/>
            <w:rtl/>
            <w:lang w:bidi="ar"/>
          </w:rPr>
          <w:t>المنفلوطي</w:t>
        </w:r>
      </w:hyperlink>
      <w:r w:rsidRPr="00AE5EC6">
        <w:rPr>
          <w:rFonts w:hint="cs"/>
          <w:sz w:val="32"/>
          <w:szCs w:val="32"/>
          <w:rtl/>
          <w:lang w:bidi="ar"/>
        </w:rPr>
        <w:t xml:space="preserve"> وهي: اليتيم، الحجاب، الهاوية. وواحدة مقتبسة من قصة أمريكية اسمها صراخ القبور، وجعلها بعنوان: العقاب. وخمس قصص ترجمها المنفلوطي </w:t>
      </w:r>
      <w:r w:rsidRPr="00AE5EC6">
        <w:rPr>
          <w:rFonts w:hint="cs"/>
          <w:sz w:val="32"/>
          <w:szCs w:val="32"/>
          <w:rtl/>
          <w:lang w:bidi="ar"/>
        </w:rPr>
        <w:lastRenderedPageBreak/>
        <w:t>وهي: الشهداء، الذكرى، الجزاء، الضحية، الإنتقام. وقد طبع في عام 1916.</w:t>
      </w:r>
    </w:p>
    <w:p w:rsidR="00115CEB" w:rsidRPr="00AE5EC6" w:rsidRDefault="00115CEB" w:rsidP="00F54370">
      <w:pPr>
        <w:numPr>
          <w:ilvl w:val="0"/>
          <w:numId w:val="2"/>
        </w:numPr>
        <w:bidi/>
        <w:spacing w:before="120" w:after="120" w:line="360" w:lineRule="auto"/>
        <w:jc w:val="mediumKashida"/>
        <w:rPr>
          <w:rFonts w:hint="cs"/>
          <w:sz w:val="32"/>
          <w:szCs w:val="32"/>
          <w:rtl/>
          <w:lang w:bidi="ar"/>
        </w:rPr>
      </w:pPr>
      <w:r w:rsidRPr="00AE5EC6">
        <w:rPr>
          <w:rFonts w:hint="cs"/>
          <w:sz w:val="32"/>
          <w:szCs w:val="32"/>
          <w:rtl/>
          <w:lang w:bidi="ar"/>
        </w:rPr>
        <w:t xml:space="preserve">رواية في سبيل التاج ترجمها المنفلوطي من الفرنسية وتصرف بها. وهي أساسا مأساة شعرية تمثيلية، كتبها </w:t>
      </w:r>
      <w:hyperlink r:id="rId33" w:tooltip="فرانسو كوبيه" w:history="1">
        <w:r w:rsidRPr="00AE5EC6">
          <w:rPr>
            <w:rStyle w:val="Hyperlink"/>
            <w:rFonts w:hint="cs"/>
            <w:color w:val="auto"/>
            <w:sz w:val="32"/>
            <w:szCs w:val="32"/>
            <w:u w:val="none"/>
            <w:rtl/>
            <w:lang w:bidi="ar"/>
          </w:rPr>
          <w:t>فرانسو كوبيه</w:t>
        </w:r>
      </w:hyperlink>
      <w:r w:rsidRPr="00AE5EC6">
        <w:rPr>
          <w:rFonts w:hint="cs"/>
          <w:sz w:val="32"/>
          <w:szCs w:val="32"/>
          <w:rtl/>
          <w:lang w:bidi="ar"/>
        </w:rPr>
        <w:t xml:space="preserve"> أحد أدباء القرن التاسع عشر في فرنسا. وأهداها المنفلوطي لسعد زغلول في العام </w:t>
      </w:r>
      <w:hyperlink r:id="rId34" w:tooltip="1920" w:history="1">
        <w:r w:rsidRPr="00AE5EC6">
          <w:rPr>
            <w:rFonts w:hint="cs"/>
            <w:sz w:val="32"/>
            <w:szCs w:val="32"/>
            <w:rtl/>
            <w:lang w:bidi="ar"/>
          </w:rPr>
          <w:t>1920</w:t>
        </w:r>
      </w:hyperlink>
      <w:r w:rsidRPr="00AE5EC6">
        <w:rPr>
          <w:rFonts w:hint="cs"/>
          <w:sz w:val="32"/>
          <w:szCs w:val="32"/>
          <w:rtl/>
          <w:lang w:bidi="ar"/>
        </w:rPr>
        <w:t>.</w:t>
      </w:r>
    </w:p>
    <w:p w:rsidR="00115CEB" w:rsidRPr="00AE5EC6" w:rsidRDefault="00115CEB" w:rsidP="00F54370">
      <w:pPr>
        <w:numPr>
          <w:ilvl w:val="0"/>
          <w:numId w:val="2"/>
        </w:numPr>
        <w:bidi/>
        <w:spacing w:before="120" w:after="120" w:line="360" w:lineRule="auto"/>
        <w:jc w:val="mediumKashida"/>
        <w:rPr>
          <w:rFonts w:hint="cs"/>
          <w:sz w:val="32"/>
          <w:szCs w:val="32"/>
          <w:rtl/>
          <w:lang w:bidi="ar"/>
        </w:rPr>
      </w:pPr>
      <w:r w:rsidRPr="00AE5EC6">
        <w:rPr>
          <w:rFonts w:hint="cs"/>
          <w:sz w:val="32"/>
          <w:szCs w:val="32"/>
          <w:rtl/>
          <w:lang w:bidi="ar"/>
        </w:rPr>
        <w:t xml:space="preserve">رواية بول وفرجيني صاغها المنفلوطي بعد ترجمتها له من الفرنسية وجعلها بعنوان الفضيلة وتسرد هذه القصة عدة احداث لعل من أهمها الحب العذري لبول وفرجني لبعضهما جدا والمكافحة في سبيل أن يبقى هذا الحب خالدا للأبد في قلوبهم الندية. وهي في الأصل للكاتب </w:t>
      </w:r>
      <w:hyperlink r:id="rId35" w:tooltip="برناردين دي سان بيير" w:history="1">
        <w:r w:rsidRPr="00AE5EC6">
          <w:rPr>
            <w:rStyle w:val="Hyperlink"/>
            <w:rFonts w:hint="cs"/>
            <w:color w:val="auto"/>
            <w:sz w:val="32"/>
            <w:szCs w:val="32"/>
            <w:u w:val="none"/>
            <w:rtl/>
            <w:lang w:bidi="ar"/>
          </w:rPr>
          <w:t>برناردين دي سان بيير</w:t>
        </w:r>
      </w:hyperlink>
      <w:r w:rsidRPr="00AE5EC6">
        <w:rPr>
          <w:rFonts w:hint="cs"/>
          <w:sz w:val="32"/>
          <w:szCs w:val="32"/>
          <w:rtl/>
          <w:lang w:bidi="ar"/>
        </w:rPr>
        <w:t xml:space="preserve"> من أدباء القرن التاسع عشر في فرنسا وكتبت في العام </w:t>
      </w:r>
      <w:hyperlink r:id="rId36" w:tooltip="1788" w:history="1">
        <w:r w:rsidRPr="00AE5EC6">
          <w:rPr>
            <w:rFonts w:hint="cs"/>
            <w:sz w:val="32"/>
            <w:szCs w:val="32"/>
            <w:rtl/>
            <w:lang w:bidi="ar"/>
          </w:rPr>
          <w:t>1788م</w:t>
        </w:r>
      </w:hyperlink>
      <w:r w:rsidRPr="00AE5EC6">
        <w:rPr>
          <w:rFonts w:hint="cs"/>
          <w:sz w:val="32"/>
          <w:szCs w:val="32"/>
          <w:rtl/>
          <w:lang w:bidi="ar"/>
        </w:rPr>
        <w:t>.</w:t>
      </w:r>
    </w:p>
    <w:p w:rsidR="00115CEB" w:rsidRPr="00AE5EC6" w:rsidRDefault="00115CEB" w:rsidP="00F54370">
      <w:pPr>
        <w:numPr>
          <w:ilvl w:val="0"/>
          <w:numId w:val="2"/>
        </w:numPr>
        <w:bidi/>
        <w:spacing w:before="120" w:after="120" w:line="360" w:lineRule="auto"/>
        <w:jc w:val="mediumKashida"/>
        <w:rPr>
          <w:rFonts w:hint="cs"/>
          <w:sz w:val="32"/>
          <w:szCs w:val="32"/>
          <w:rtl/>
          <w:lang w:bidi="ar"/>
        </w:rPr>
      </w:pPr>
      <w:r w:rsidRPr="00AE5EC6">
        <w:rPr>
          <w:rFonts w:hint="cs"/>
          <w:sz w:val="32"/>
          <w:szCs w:val="32"/>
          <w:rtl/>
          <w:lang w:bidi="ar"/>
        </w:rPr>
        <w:t xml:space="preserve">رواية الشاعر هي في الأصل بعنوان "سيرانو دي برجراك" للكاتب الفرنسي </w:t>
      </w:r>
      <w:hyperlink r:id="rId37" w:tooltip="أدمون روستان" w:history="1">
        <w:r w:rsidRPr="00AE5EC6">
          <w:rPr>
            <w:rFonts w:hint="cs"/>
            <w:sz w:val="32"/>
            <w:szCs w:val="32"/>
            <w:rtl/>
            <w:lang w:bidi="ar"/>
          </w:rPr>
          <w:t>أدمون روستان</w:t>
        </w:r>
      </w:hyperlink>
      <w:r w:rsidRPr="00AE5EC6">
        <w:rPr>
          <w:rFonts w:hint="cs"/>
          <w:sz w:val="32"/>
          <w:szCs w:val="32"/>
          <w:rtl/>
          <w:lang w:bidi="ar"/>
        </w:rPr>
        <w:t xml:space="preserve">,وقد نشرت بالعربية في العام </w:t>
      </w:r>
      <w:hyperlink r:id="rId38" w:tooltip="1921" w:history="1">
        <w:r w:rsidRPr="00AE5EC6">
          <w:rPr>
            <w:rFonts w:hint="cs"/>
            <w:sz w:val="32"/>
            <w:szCs w:val="32"/>
            <w:rtl/>
            <w:lang w:bidi="ar"/>
          </w:rPr>
          <w:t>1921</w:t>
        </w:r>
      </w:hyperlink>
      <w:r w:rsidRPr="00AE5EC6">
        <w:rPr>
          <w:rFonts w:hint="cs"/>
          <w:sz w:val="32"/>
          <w:szCs w:val="32"/>
          <w:rtl/>
          <w:lang w:bidi="ar"/>
        </w:rPr>
        <w:t>.</w:t>
      </w:r>
    </w:p>
    <w:p w:rsidR="00115CEB" w:rsidRPr="00AE5EC6" w:rsidRDefault="00115CEB" w:rsidP="00F54370">
      <w:pPr>
        <w:numPr>
          <w:ilvl w:val="0"/>
          <w:numId w:val="2"/>
        </w:numPr>
        <w:bidi/>
        <w:spacing w:before="120" w:after="120" w:line="360" w:lineRule="auto"/>
        <w:jc w:val="mediumKashida"/>
        <w:rPr>
          <w:rFonts w:hint="cs"/>
          <w:sz w:val="32"/>
          <w:szCs w:val="32"/>
          <w:rtl/>
          <w:lang w:bidi="ar"/>
        </w:rPr>
      </w:pPr>
      <w:r w:rsidRPr="00AE5EC6">
        <w:rPr>
          <w:rFonts w:hint="cs"/>
          <w:sz w:val="32"/>
          <w:szCs w:val="32"/>
          <w:rtl/>
          <w:lang w:bidi="ar"/>
        </w:rPr>
        <w:t xml:space="preserve">رواية تحت ظلال الزيزفون صاغها المنفلوطي بعد أن ترجمها من الفرنسية وجعلها بعنوان </w:t>
      </w:r>
      <w:hyperlink r:id="rId39" w:tooltip="مجدولين" w:history="1">
        <w:r w:rsidRPr="00AE5EC6">
          <w:rPr>
            <w:rStyle w:val="Hyperlink"/>
            <w:rFonts w:hint="cs"/>
            <w:color w:val="auto"/>
            <w:sz w:val="32"/>
            <w:szCs w:val="32"/>
            <w:u w:val="none"/>
            <w:rtl/>
            <w:lang w:bidi="ar"/>
          </w:rPr>
          <w:t>مجدولين</w:t>
        </w:r>
      </w:hyperlink>
      <w:r w:rsidRPr="00AE5EC6">
        <w:rPr>
          <w:rFonts w:hint="cs"/>
          <w:sz w:val="32"/>
          <w:szCs w:val="32"/>
          <w:rtl/>
          <w:lang w:bidi="ar"/>
        </w:rPr>
        <w:t xml:space="preserve"> وهي للكاتب الفرنسي </w:t>
      </w:r>
      <w:hyperlink r:id="rId40" w:tooltip="ألفونس كار" w:history="1">
        <w:r w:rsidRPr="00AE5EC6">
          <w:rPr>
            <w:rStyle w:val="Hyperlink"/>
            <w:rFonts w:hint="cs"/>
            <w:color w:val="auto"/>
            <w:sz w:val="32"/>
            <w:szCs w:val="32"/>
            <w:u w:val="none"/>
            <w:rtl/>
            <w:lang w:bidi="ar"/>
          </w:rPr>
          <w:t>ألفونس كار</w:t>
        </w:r>
      </w:hyperlink>
      <w:r w:rsidRPr="00AE5EC6">
        <w:rPr>
          <w:rFonts w:hint="cs"/>
          <w:sz w:val="32"/>
          <w:szCs w:val="32"/>
          <w:rtl/>
          <w:lang w:bidi="ar"/>
        </w:rPr>
        <w:t>.</w:t>
      </w:r>
    </w:p>
    <w:p w:rsidR="00115CEB" w:rsidRPr="00AE5EC6" w:rsidRDefault="00115CEB" w:rsidP="00F54370">
      <w:pPr>
        <w:numPr>
          <w:ilvl w:val="0"/>
          <w:numId w:val="2"/>
        </w:numPr>
        <w:bidi/>
        <w:spacing w:before="120" w:after="120" w:line="360" w:lineRule="auto"/>
        <w:jc w:val="mediumKashida"/>
        <w:rPr>
          <w:rFonts w:hint="cs"/>
          <w:sz w:val="32"/>
          <w:szCs w:val="32"/>
          <w:rtl/>
          <w:lang w:bidi="ar"/>
        </w:rPr>
      </w:pPr>
      <w:r w:rsidRPr="00AE5EC6">
        <w:rPr>
          <w:rFonts w:hint="cs"/>
          <w:sz w:val="32"/>
          <w:szCs w:val="32"/>
          <w:rtl/>
          <w:lang w:bidi="ar"/>
        </w:rPr>
        <w:t xml:space="preserve">نشر في كتاب </w:t>
      </w:r>
      <w:hyperlink r:id="rId41" w:tooltip="العبرات" w:history="1">
        <w:r w:rsidRPr="00AE5EC6">
          <w:rPr>
            <w:rFonts w:hint="cs"/>
            <w:sz w:val="32"/>
            <w:szCs w:val="32"/>
            <w:rtl/>
            <w:lang w:bidi="ar"/>
          </w:rPr>
          <w:t>العبرات</w:t>
        </w:r>
      </w:hyperlink>
      <w:r w:rsidRPr="00AE5EC6">
        <w:rPr>
          <w:rFonts w:hint="cs"/>
          <w:sz w:val="32"/>
          <w:szCs w:val="32"/>
          <w:rtl/>
          <w:lang w:bidi="ar"/>
        </w:rPr>
        <w:t xml:space="preserve"> عن رواية </w:t>
      </w:r>
      <w:hyperlink r:id="rId42" w:tooltip="غادة الكاميليا" w:history="1">
        <w:r w:rsidRPr="00AE5EC6">
          <w:rPr>
            <w:rStyle w:val="Hyperlink"/>
            <w:rFonts w:hint="cs"/>
            <w:color w:val="auto"/>
            <w:sz w:val="32"/>
            <w:szCs w:val="32"/>
            <w:u w:val="none"/>
            <w:rtl/>
            <w:lang w:bidi="ar"/>
          </w:rPr>
          <w:t>غادة الكاميليا</w:t>
        </w:r>
      </w:hyperlink>
      <w:r w:rsidRPr="00AE5EC6">
        <w:rPr>
          <w:rFonts w:hint="cs"/>
          <w:sz w:val="32"/>
          <w:szCs w:val="32"/>
          <w:rtl/>
          <w:lang w:bidi="ar"/>
        </w:rPr>
        <w:t xml:space="preserve"> للكاتب الفرنسي </w:t>
      </w:r>
      <w:hyperlink r:id="rId43" w:tooltip="ألكسندر دوماس الابن (الصفحة غير موجودة)" w:history="1">
        <w:r w:rsidRPr="00AE5EC6">
          <w:rPr>
            <w:rStyle w:val="Hyperlink"/>
            <w:rFonts w:hint="cs"/>
            <w:color w:val="auto"/>
            <w:sz w:val="32"/>
            <w:szCs w:val="32"/>
            <w:u w:val="none"/>
            <w:rtl/>
            <w:lang w:bidi="ar"/>
          </w:rPr>
          <w:t>ألكسندر دوماس الابن</w:t>
        </w:r>
      </w:hyperlink>
      <w:r w:rsidRPr="00AE5EC6">
        <w:rPr>
          <w:rFonts w:hint="cs"/>
          <w:sz w:val="32"/>
          <w:szCs w:val="32"/>
          <w:rtl/>
          <w:lang w:bidi="ar"/>
        </w:rPr>
        <w:t xml:space="preserve"> و قد ترجم رواية </w:t>
      </w:r>
      <w:hyperlink r:id="rId44" w:tooltip="اتالا (الصفحة غير موجودة)" w:history="1">
        <w:r w:rsidRPr="00AE5EC6">
          <w:rPr>
            <w:rFonts w:hint="cs"/>
            <w:sz w:val="32"/>
            <w:szCs w:val="32"/>
            <w:rtl/>
            <w:lang w:bidi="ar"/>
          </w:rPr>
          <w:t>اتالا</w:t>
        </w:r>
      </w:hyperlink>
      <w:r w:rsidRPr="00AE5EC6">
        <w:rPr>
          <w:rFonts w:hint="cs"/>
          <w:sz w:val="32"/>
          <w:szCs w:val="32"/>
          <w:rtl/>
          <w:lang w:bidi="ar"/>
        </w:rPr>
        <w:t xml:space="preserve"> للروائي الفرنسي </w:t>
      </w:r>
      <w:hyperlink r:id="rId45" w:tooltip="الفيكونت دوشاتوبريان" w:history="1">
        <w:r w:rsidRPr="00AE5EC6">
          <w:rPr>
            <w:rStyle w:val="Hyperlink"/>
            <w:rFonts w:hint="cs"/>
            <w:color w:val="auto"/>
            <w:sz w:val="32"/>
            <w:szCs w:val="32"/>
            <w:u w:val="none"/>
            <w:rtl/>
            <w:lang w:bidi="ar"/>
          </w:rPr>
          <w:t>الفيكونت دوشاتوبريان</w:t>
        </w:r>
      </w:hyperlink>
      <w:r w:rsidRPr="00AE5EC6">
        <w:rPr>
          <w:rFonts w:hint="cs"/>
          <w:sz w:val="32"/>
          <w:szCs w:val="32"/>
          <w:rtl/>
          <w:lang w:bidi="ar"/>
        </w:rPr>
        <w:t xml:space="preserve"> .</w:t>
      </w:r>
    </w:p>
    <w:p w:rsidR="00115CEB" w:rsidRPr="00AE5EC6" w:rsidRDefault="00115CEB" w:rsidP="00F54370">
      <w:pPr>
        <w:numPr>
          <w:ilvl w:val="0"/>
          <w:numId w:val="3"/>
        </w:numPr>
        <w:bidi/>
        <w:spacing w:before="120" w:after="120" w:line="360" w:lineRule="auto"/>
        <w:jc w:val="mediumKashida"/>
        <w:rPr>
          <w:rFonts w:hint="cs"/>
          <w:sz w:val="32"/>
          <w:szCs w:val="32"/>
          <w:rtl/>
          <w:lang w:bidi="ar"/>
        </w:rPr>
      </w:pPr>
      <w:r w:rsidRPr="00AE5EC6">
        <w:rPr>
          <w:rFonts w:hint="cs"/>
          <w:sz w:val="32"/>
          <w:szCs w:val="32"/>
          <w:rtl/>
          <w:lang w:bidi="ar"/>
        </w:rPr>
        <w:t>كتاب محاضرات المنفلوطي وهي مجموعة من منظوم ومنثور العرب في حاضرها وماضيها. جمعها بنفسه لطلاب المدارس وقد طبع من المختارات جزء</w:t>
      </w:r>
      <w:r w:rsidR="005333CD" w:rsidRPr="00AE5EC6">
        <w:rPr>
          <w:rFonts w:hint="cs"/>
          <w:sz w:val="32"/>
          <w:szCs w:val="32"/>
          <w:rtl/>
          <w:lang w:bidi="ar"/>
        </w:rPr>
        <w:t xml:space="preserve"> </w:t>
      </w:r>
      <w:r w:rsidRPr="00AE5EC6">
        <w:rPr>
          <w:rFonts w:hint="cs"/>
          <w:sz w:val="32"/>
          <w:szCs w:val="32"/>
          <w:rtl/>
          <w:lang w:bidi="ar"/>
        </w:rPr>
        <w:t>واحد فقط.</w:t>
      </w:r>
    </w:p>
    <w:p w:rsidR="00115CEB" w:rsidRPr="00AE5EC6" w:rsidRDefault="00115CEB" w:rsidP="00F54370">
      <w:pPr>
        <w:numPr>
          <w:ilvl w:val="0"/>
          <w:numId w:val="3"/>
        </w:numPr>
        <w:bidi/>
        <w:spacing w:before="120" w:after="120" w:line="360" w:lineRule="auto"/>
        <w:jc w:val="mediumKashida"/>
        <w:rPr>
          <w:rFonts w:hint="cs"/>
          <w:sz w:val="32"/>
          <w:szCs w:val="32"/>
          <w:rtl/>
          <w:lang w:bidi="ar"/>
        </w:rPr>
      </w:pPr>
      <w:r w:rsidRPr="00AE5EC6">
        <w:rPr>
          <w:rFonts w:hint="cs"/>
          <w:sz w:val="32"/>
          <w:szCs w:val="32"/>
          <w:rtl/>
          <w:lang w:bidi="ar"/>
        </w:rPr>
        <w:lastRenderedPageBreak/>
        <w:t xml:space="preserve">كتاب التراحم وهو عن الرحمة التي هي من ابرز صفات </w:t>
      </w:r>
      <w:hyperlink r:id="rId46" w:tooltip="الله" w:history="1">
        <w:r w:rsidRPr="00AE5EC6">
          <w:rPr>
            <w:rStyle w:val="Hyperlink"/>
            <w:rFonts w:hint="cs"/>
            <w:color w:val="auto"/>
            <w:sz w:val="32"/>
            <w:szCs w:val="32"/>
            <w:u w:val="none"/>
            <w:rtl/>
            <w:lang w:bidi="ar"/>
          </w:rPr>
          <w:t>الله</w:t>
        </w:r>
      </w:hyperlink>
      <w:r w:rsidRPr="00AE5EC6">
        <w:rPr>
          <w:rFonts w:hint="cs"/>
          <w:sz w:val="32"/>
          <w:szCs w:val="32"/>
          <w:rtl/>
          <w:lang w:bidi="ar"/>
        </w:rPr>
        <w:t xml:space="preserve"> وقد وصف نفسه بأنه </w:t>
      </w:r>
      <w:hyperlink r:id="rId47" w:tooltip="الرحمن" w:history="1">
        <w:r w:rsidRPr="00AE5EC6">
          <w:rPr>
            <w:rStyle w:val="Hyperlink"/>
            <w:rFonts w:hint="cs"/>
            <w:color w:val="auto"/>
            <w:sz w:val="32"/>
            <w:szCs w:val="32"/>
            <w:u w:val="none"/>
            <w:rtl/>
            <w:lang w:bidi="ar"/>
          </w:rPr>
          <w:t>الرحمن</w:t>
        </w:r>
      </w:hyperlink>
      <w:r w:rsidRPr="00AE5EC6">
        <w:rPr>
          <w:rFonts w:hint="cs"/>
          <w:sz w:val="32"/>
          <w:szCs w:val="32"/>
          <w:rtl/>
          <w:lang w:bidi="ar"/>
        </w:rPr>
        <w:t xml:space="preserve"> </w:t>
      </w:r>
      <w:hyperlink r:id="rId48" w:tooltip="الرحيم" w:history="1">
        <w:r w:rsidRPr="00AE5EC6">
          <w:rPr>
            <w:rStyle w:val="Hyperlink"/>
            <w:rFonts w:hint="cs"/>
            <w:color w:val="auto"/>
            <w:sz w:val="32"/>
            <w:szCs w:val="32"/>
            <w:u w:val="none"/>
            <w:rtl/>
            <w:lang w:bidi="ar"/>
          </w:rPr>
          <w:t>الرحيم</w:t>
        </w:r>
      </w:hyperlink>
      <w:r w:rsidRPr="00AE5EC6">
        <w:rPr>
          <w:rFonts w:hint="cs"/>
          <w:sz w:val="32"/>
          <w:szCs w:val="32"/>
          <w:rtl/>
          <w:lang w:bidi="ar"/>
        </w:rPr>
        <w:t xml:space="preserve"> فهذا الموضوع ((لو تراحم الناس ما كان بينهم جائع ولا عريان ولا مغبون ولا مهضوم ولافقرت العيون من المدامع واطمأنت الجنوب في المضاجع)).</w:t>
      </w:r>
    </w:p>
    <w:p w:rsidR="00115CEB" w:rsidRPr="00AE5EC6" w:rsidRDefault="00115CEB" w:rsidP="00F54370">
      <w:pPr>
        <w:pStyle w:val="NormalWeb"/>
        <w:bidi/>
        <w:spacing w:before="120" w:beforeAutospacing="0" w:after="120" w:afterAutospacing="0" w:line="360" w:lineRule="auto"/>
        <w:jc w:val="mediumKashida"/>
        <w:rPr>
          <w:rFonts w:cs="PT Bold Heading" w:hint="cs"/>
          <w:sz w:val="32"/>
          <w:szCs w:val="32"/>
          <w:u w:val="single"/>
          <w:rtl/>
          <w:lang w:bidi="ar"/>
        </w:rPr>
      </w:pPr>
      <w:r w:rsidRPr="00AE5EC6">
        <w:rPr>
          <w:rFonts w:cs="PT Bold Heading" w:hint="cs"/>
          <w:sz w:val="32"/>
          <w:szCs w:val="32"/>
          <w:u w:val="single"/>
          <w:rtl/>
          <w:lang w:bidi="ar"/>
        </w:rPr>
        <w:t xml:space="preserve"> </w:t>
      </w:r>
      <w:r w:rsidRPr="00AE5EC6">
        <w:rPr>
          <w:rFonts w:cs="PT Bold Heading" w:hint="cs"/>
          <w:sz w:val="32"/>
          <w:szCs w:val="32"/>
          <w:u w:val="single"/>
          <w:rtl/>
        </w:rPr>
        <w:t>أطواره</w:t>
      </w:r>
    </w:p>
    <w:p w:rsidR="00115CEB" w:rsidRPr="00AE5EC6" w:rsidRDefault="00115CEB" w:rsidP="00F54370">
      <w:pPr>
        <w:pStyle w:val="NormalWeb"/>
        <w:bidi/>
        <w:spacing w:before="120" w:beforeAutospacing="0" w:after="120" w:afterAutospacing="0" w:line="360" w:lineRule="auto"/>
        <w:jc w:val="mediumKashida"/>
        <w:rPr>
          <w:rFonts w:hint="cs"/>
          <w:sz w:val="32"/>
          <w:szCs w:val="32"/>
          <w:rtl/>
          <w:lang w:bidi="ar"/>
        </w:rPr>
      </w:pPr>
      <w:r w:rsidRPr="00AE5EC6">
        <w:rPr>
          <w:rFonts w:hint="cs"/>
          <w:sz w:val="32"/>
          <w:szCs w:val="32"/>
          <w:rtl/>
          <w:lang w:bidi="ar"/>
        </w:rPr>
        <w:t>كان مصطفى المنفلوطى ذكى بطبيعته يميل في نظرياته إلى التشاؤم، فلا يرى في الحياة إلا صفحاتها السوداء، فما الحياة بنظره إلا دموع وشقاء، وكتب قطعة (الأربعون) حين بلغ الأربعين من عامه، وقد تشائم فيها من هذا الموقف، وكأنه ينظر بعين الغيب إلى أجله القريب. وهذا التشاؤم كان بسبب واقع الأمة العربية</w:t>
      </w:r>
    </w:p>
    <w:p w:rsidR="00115CEB" w:rsidRPr="00AE5EC6" w:rsidRDefault="00115CEB" w:rsidP="00F54370">
      <w:pPr>
        <w:pStyle w:val="NormalWeb"/>
        <w:bidi/>
        <w:spacing w:before="120" w:beforeAutospacing="0" w:after="120" w:afterAutospacing="0" w:line="360" w:lineRule="auto"/>
        <w:jc w:val="mediumKashida"/>
        <w:rPr>
          <w:rFonts w:cs="PT Bold Heading" w:hint="cs"/>
          <w:sz w:val="32"/>
          <w:szCs w:val="32"/>
          <w:u w:val="single"/>
          <w:rtl/>
          <w:lang w:bidi="ar"/>
        </w:rPr>
      </w:pPr>
      <w:r w:rsidRPr="00AE5EC6">
        <w:rPr>
          <w:rFonts w:cs="PT Bold Heading" w:hint="cs"/>
          <w:sz w:val="32"/>
          <w:szCs w:val="32"/>
          <w:u w:val="single"/>
          <w:rtl/>
        </w:rPr>
        <w:t>وفاته</w:t>
      </w:r>
    </w:p>
    <w:p w:rsidR="00115CEB" w:rsidRPr="00AE5EC6" w:rsidRDefault="00115CEB" w:rsidP="00F54370">
      <w:pPr>
        <w:pStyle w:val="NormalWeb"/>
        <w:bidi/>
        <w:spacing w:before="120" w:beforeAutospacing="0" w:after="120" w:afterAutospacing="0" w:line="360" w:lineRule="auto"/>
        <w:jc w:val="mediumKashida"/>
        <w:rPr>
          <w:rFonts w:hint="cs"/>
          <w:sz w:val="32"/>
          <w:szCs w:val="32"/>
          <w:rtl/>
          <w:lang w:bidi="ar"/>
        </w:rPr>
      </w:pPr>
      <w:r w:rsidRPr="00AE5EC6">
        <w:rPr>
          <w:rFonts w:hint="cs"/>
          <w:sz w:val="32"/>
          <w:szCs w:val="32"/>
          <w:rtl/>
          <w:lang w:bidi="ar"/>
        </w:rPr>
        <w:t>أصيب بشلل بسيط قبل وفاته بشهرين، فثقل لسانه منه عدة أيام، فأخفى نبأه عن أصدقائه، ولم يجاهر بألمه، ولم يدع طبيبًا لعيادته، لأنه كان لا يثق بالأطباء، ورأيه فيهم أنهم جميعًا لا يصيبون نوع المرض، ولا يتقنون وصف الدواء، ولعل ذلك كان السبب في عدم إسعاف التسمم البولي الذي أصيب به قبل استفحاله. فقد كان قبل إصابته بثلاثة أيام في صحة تامة لا يشكو مرضًا ولا يتململ من ألم، وفي ليلة الجمعة السابقة لوفاته، كان يأنس في منزله إلى إخوانه ويسامرهم ويسامرونه، وكان يفد إليه بعض أخصائه وأصدقائه من الأدباء والموسيقيين والسياسيين، حتى إذا قضى سهرته معهم انصرفوا إلى بيوتهم ومخادعهم، وانصرف هو إلى مكتبه فيبدأ عمله الأدبي في نحو الساعة الواحدة بعد نصف الليل.</w:t>
      </w:r>
    </w:p>
    <w:p w:rsidR="00115CEB" w:rsidRPr="00AE5EC6" w:rsidRDefault="00115CEB" w:rsidP="00F54370">
      <w:pPr>
        <w:pStyle w:val="NormalWeb"/>
        <w:bidi/>
        <w:spacing w:before="120" w:beforeAutospacing="0" w:after="120" w:afterAutospacing="0" w:line="360" w:lineRule="auto"/>
        <w:jc w:val="mediumKashida"/>
        <w:rPr>
          <w:rFonts w:hint="cs"/>
          <w:sz w:val="32"/>
          <w:szCs w:val="32"/>
          <w:rtl/>
          <w:lang w:bidi="ar"/>
        </w:rPr>
      </w:pPr>
      <w:r w:rsidRPr="00AE5EC6">
        <w:rPr>
          <w:rFonts w:hint="cs"/>
          <w:sz w:val="32"/>
          <w:szCs w:val="32"/>
          <w:rtl/>
          <w:lang w:bidi="ar"/>
        </w:rPr>
        <w:t xml:space="preserve">في نحو الساعة الثانية عشرة من تلك الليلة انصرف أصدقاؤه كعادتهم وانصرف هو إلى مكتبه، ولكنه ما كاد يمكث طويلاً حتى أحس بتعب أعصابه </w:t>
      </w:r>
      <w:r w:rsidRPr="00AE5EC6">
        <w:rPr>
          <w:rFonts w:hint="cs"/>
          <w:sz w:val="32"/>
          <w:szCs w:val="32"/>
          <w:rtl/>
          <w:lang w:bidi="ar"/>
        </w:rPr>
        <w:lastRenderedPageBreak/>
        <w:t>وشعر بضيق في تنفسه، فأوى إلى فراشه ونام، ولكن ضيق التنفس أرقه، كتب عليه أن يختم بالتأوه والأنين، كما عاش متأوهًا من مآسي الحياة ساجعًا بالأنين والزفرات، وأدار وجهه إلى الحائط وكان صبح عيد الأضحى قد أشرقت شمسه ودبت اليقظة في الأحياء، فدب الموت في جسمه في سكون وارتفعت روحه مطمئنة إلى السماء بعدما عانت آلامها على الأرض سنة 1924 م.</w:t>
      </w:r>
    </w:p>
    <w:bookmarkEnd w:id="0"/>
    <w:p w:rsidR="00115CEB" w:rsidRPr="00AE5EC6" w:rsidRDefault="00115CEB" w:rsidP="00F54370">
      <w:pPr>
        <w:bidi/>
        <w:spacing w:before="120" w:after="120" w:line="360" w:lineRule="auto"/>
        <w:jc w:val="mediumKashida"/>
        <w:rPr>
          <w:rFonts w:hint="cs"/>
          <w:sz w:val="32"/>
          <w:szCs w:val="32"/>
          <w:rtl/>
          <w:lang w:bidi="ar"/>
        </w:rPr>
      </w:pPr>
    </w:p>
    <w:sectPr w:rsidR="00115CEB" w:rsidRPr="00AE5EC6">
      <w:footerReference w:type="even" r:id="rId49"/>
      <w:footerReference w:type="default" r:id="rId5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00F" w:rsidRDefault="00A5200F">
      <w:r>
        <w:separator/>
      </w:r>
    </w:p>
  </w:endnote>
  <w:endnote w:type="continuationSeparator" w:id="0">
    <w:p w:rsidR="00A5200F" w:rsidRDefault="00A5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70" w:rsidRDefault="00F54370" w:rsidP="00D7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4370" w:rsidRDefault="00F54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70" w:rsidRDefault="00F54370" w:rsidP="00D7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5EC6">
      <w:rPr>
        <w:rStyle w:val="PageNumber"/>
        <w:noProof/>
      </w:rPr>
      <w:t>5</w:t>
    </w:r>
    <w:r>
      <w:rPr>
        <w:rStyle w:val="PageNumber"/>
      </w:rPr>
      <w:fldChar w:fldCharType="end"/>
    </w:r>
  </w:p>
  <w:p w:rsidR="00F54370" w:rsidRDefault="00F54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00F" w:rsidRDefault="00A5200F">
      <w:r>
        <w:separator/>
      </w:r>
    </w:p>
  </w:footnote>
  <w:footnote w:type="continuationSeparator" w:id="0">
    <w:p w:rsidR="00A5200F" w:rsidRDefault="00A52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A24"/>
    <w:multiLevelType w:val="multilevel"/>
    <w:tmpl w:val="8A58B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05E20"/>
    <w:multiLevelType w:val="multilevel"/>
    <w:tmpl w:val="9542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476FFA"/>
    <w:multiLevelType w:val="multilevel"/>
    <w:tmpl w:val="34DC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EB"/>
    <w:rsid w:val="000C612A"/>
    <w:rsid w:val="00115CEB"/>
    <w:rsid w:val="001607D8"/>
    <w:rsid w:val="003C3D67"/>
    <w:rsid w:val="003D34D8"/>
    <w:rsid w:val="005333CD"/>
    <w:rsid w:val="00672485"/>
    <w:rsid w:val="00724635"/>
    <w:rsid w:val="007D333F"/>
    <w:rsid w:val="00A5200F"/>
    <w:rsid w:val="00AE5EC6"/>
    <w:rsid w:val="00D75FB7"/>
    <w:rsid w:val="00D82111"/>
    <w:rsid w:val="00DE2EB9"/>
    <w:rsid w:val="00F40C45"/>
    <w:rsid w:val="00F543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rsid w:val="00115CEB"/>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15CEB"/>
    <w:rPr>
      <w:color w:val="0000FF"/>
      <w:u w:val="single"/>
    </w:rPr>
  </w:style>
  <w:style w:type="paragraph" w:styleId="NormalWeb">
    <w:name w:val="Normal (Web)"/>
    <w:basedOn w:val="Normal"/>
    <w:rsid w:val="00115CEB"/>
    <w:pPr>
      <w:spacing w:before="100" w:beforeAutospacing="1" w:after="100" w:afterAutospacing="1"/>
    </w:pPr>
  </w:style>
  <w:style w:type="character" w:customStyle="1" w:styleId="toctoggle">
    <w:name w:val="toctoggle"/>
    <w:basedOn w:val="DefaultParagraphFont"/>
    <w:rsid w:val="00115CEB"/>
  </w:style>
  <w:style w:type="character" w:customStyle="1" w:styleId="tocnumber">
    <w:name w:val="tocnumber"/>
    <w:basedOn w:val="DefaultParagraphFont"/>
    <w:rsid w:val="00115CEB"/>
  </w:style>
  <w:style w:type="character" w:customStyle="1" w:styleId="toctext">
    <w:name w:val="toctext"/>
    <w:basedOn w:val="DefaultParagraphFont"/>
    <w:rsid w:val="00115CEB"/>
  </w:style>
  <w:style w:type="character" w:customStyle="1" w:styleId="editsection">
    <w:name w:val="editsection"/>
    <w:basedOn w:val="DefaultParagraphFont"/>
    <w:rsid w:val="00115CEB"/>
  </w:style>
  <w:style w:type="character" w:customStyle="1" w:styleId="mw-headline">
    <w:name w:val="mw-headline"/>
    <w:basedOn w:val="DefaultParagraphFont"/>
    <w:rsid w:val="00115CEB"/>
  </w:style>
  <w:style w:type="paragraph" w:styleId="Footer">
    <w:name w:val="footer"/>
    <w:basedOn w:val="Normal"/>
    <w:rsid w:val="003C3D67"/>
    <w:pPr>
      <w:tabs>
        <w:tab w:val="center" w:pos="4320"/>
        <w:tab w:val="right" w:pos="8640"/>
      </w:tabs>
    </w:pPr>
  </w:style>
  <w:style w:type="character" w:styleId="PageNumber">
    <w:name w:val="page number"/>
    <w:basedOn w:val="DefaultParagraphFont"/>
    <w:rsid w:val="003C3D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rsid w:val="00115CEB"/>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15CEB"/>
    <w:rPr>
      <w:color w:val="0000FF"/>
      <w:u w:val="single"/>
    </w:rPr>
  </w:style>
  <w:style w:type="paragraph" w:styleId="NormalWeb">
    <w:name w:val="Normal (Web)"/>
    <w:basedOn w:val="Normal"/>
    <w:rsid w:val="00115CEB"/>
    <w:pPr>
      <w:spacing w:before="100" w:beforeAutospacing="1" w:after="100" w:afterAutospacing="1"/>
    </w:pPr>
  </w:style>
  <w:style w:type="character" w:customStyle="1" w:styleId="toctoggle">
    <w:name w:val="toctoggle"/>
    <w:basedOn w:val="DefaultParagraphFont"/>
    <w:rsid w:val="00115CEB"/>
  </w:style>
  <w:style w:type="character" w:customStyle="1" w:styleId="tocnumber">
    <w:name w:val="tocnumber"/>
    <w:basedOn w:val="DefaultParagraphFont"/>
    <w:rsid w:val="00115CEB"/>
  </w:style>
  <w:style w:type="character" w:customStyle="1" w:styleId="toctext">
    <w:name w:val="toctext"/>
    <w:basedOn w:val="DefaultParagraphFont"/>
    <w:rsid w:val="00115CEB"/>
  </w:style>
  <w:style w:type="character" w:customStyle="1" w:styleId="editsection">
    <w:name w:val="editsection"/>
    <w:basedOn w:val="DefaultParagraphFont"/>
    <w:rsid w:val="00115CEB"/>
  </w:style>
  <w:style w:type="character" w:customStyle="1" w:styleId="mw-headline">
    <w:name w:val="mw-headline"/>
    <w:basedOn w:val="DefaultParagraphFont"/>
    <w:rsid w:val="00115CEB"/>
  </w:style>
  <w:style w:type="paragraph" w:styleId="Footer">
    <w:name w:val="footer"/>
    <w:basedOn w:val="Normal"/>
    <w:rsid w:val="003C3D67"/>
    <w:pPr>
      <w:tabs>
        <w:tab w:val="center" w:pos="4320"/>
        <w:tab w:val="right" w:pos="8640"/>
      </w:tabs>
    </w:pPr>
  </w:style>
  <w:style w:type="character" w:styleId="PageNumber">
    <w:name w:val="page number"/>
    <w:basedOn w:val="DefaultParagraphFont"/>
    <w:rsid w:val="003C3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155825">
      <w:bodyDiv w:val="1"/>
      <w:marLeft w:val="0"/>
      <w:marRight w:val="0"/>
      <w:marTop w:val="0"/>
      <w:marBottom w:val="0"/>
      <w:divBdr>
        <w:top w:val="none" w:sz="0" w:space="0" w:color="auto"/>
        <w:left w:val="none" w:sz="0" w:space="0" w:color="auto"/>
        <w:bottom w:val="none" w:sz="0" w:space="0" w:color="auto"/>
        <w:right w:val="none" w:sz="0" w:space="0" w:color="auto"/>
      </w:divBdr>
      <w:divsChild>
        <w:div w:id="1993102337">
          <w:marLeft w:val="0"/>
          <w:marRight w:val="0"/>
          <w:marTop w:val="0"/>
          <w:marBottom w:val="0"/>
          <w:divBdr>
            <w:top w:val="none" w:sz="0" w:space="0" w:color="auto"/>
            <w:left w:val="none" w:sz="0" w:space="0" w:color="auto"/>
            <w:bottom w:val="none" w:sz="0" w:space="0" w:color="auto"/>
            <w:right w:val="none" w:sz="0" w:space="0" w:color="auto"/>
          </w:divBdr>
          <w:divsChild>
            <w:div w:id="571282216">
              <w:marLeft w:val="0"/>
              <w:marRight w:val="0"/>
              <w:marTop w:val="0"/>
              <w:marBottom w:val="0"/>
              <w:divBdr>
                <w:top w:val="none" w:sz="0" w:space="0" w:color="auto"/>
                <w:left w:val="none" w:sz="0" w:space="0" w:color="auto"/>
                <w:bottom w:val="none" w:sz="0" w:space="0" w:color="auto"/>
                <w:right w:val="none" w:sz="0" w:space="0" w:color="auto"/>
              </w:divBdr>
              <w:divsChild>
                <w:div w:id="16577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ar.wikipedia.org/wiki/%D8%A7%D9%84%D9%84%D8%BA%D8%A9_%D8%A7%D9%84%D9%81%D8%B1%D9%86%D8%B3%D9%8A%D8%A9" TargetMode="External"/><Relationship Id="rId18" Type="http://schemas.openxmlformats.org/officeDocument/2006/relationships/hyperlink" Target="http://ar.wikipedia.org/wiki/%D8%AA%D8%B1%D9%83%D9%8A%D8%A9" TargetMode="External"/><Relationship Id="rId26" Type="http://schemas.openxmlformats.org/officeDocument/2006/relationships/hyperlink" Target="http://ar.wikipedia.org/wiki/%D8%A7%D9%84%D9%85%D8%AA%D9%86%D8%A8%D9%8A" TargetMode="External"/><Relationship Id="rId39" Type="http://schemas.openxmlformats.org/officeDocument/2006/relationships/hyperlink" Target="http://ar.wikipedia.org/wiki/%D9%85%D8%AC%D8%AF%D9%88%D9%84%D9%8A%D9%86" TargetMode="External"/><Relationship Id="rId3" Type="http://schemas.microsoft.com/office/2007/relationships/stylesWithEffects" Target="stylesWithEffects.xml"/><Relationship Id="rId21" Type="http://schemas.openxmlformats.org/officeDocument/2006/relationships/hyperlink" Target="http://ar.wikipedia.org/wiki/%D8%A7%D9%84%D9%82%D8%B1%D8%A2%D9%86_%D8%A7%D9%84%D9%83%D8%B1%D9%8A%D9%85" TargetMode="External"/><Relationship Id="rId34" Type="http://schemas.openxmlformats.org/officeDocument/2006/relationships/hyperlink" Target="http://ar.wikipedia.org/wiki/1920" TargetMode="External"/><Relationship Id="rId42" Type="http://schemas.openxmlformats.org/officeDocument/2006/relationships/hyperlink" Target="http://ar.wikipedia.org/wiki/%D8%BA%D8%A7%D8%AF%D8%A9_%D8%A7%D9%84%D9%83%D8%A7%D9%85%D9%8A%D9%84%D9%8A%D8%A7" TargetMode="External"/><Relationship Id="rId47" Type="http://schemas.openxmlformats.org/officeDocument/2006/relationships/hyperlink" Target="http://ar.wikipedia.org/wiki/%D8%A7%D9%84%D8%B1%D8%AD%D9%85%D9%86"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r.wikipedia.org/wiki/%D8%A7%D9%84%D8%A3%D8%AF%D8%A8_%D8%A7%D9%84%D9%81%D8%B1%D9%86%D8%B3%D9%8A" TargetMode="External"/><Relationship Id="rId17" Type="http://schemas.openxmlformats.org/officeDocument/2006/relationships/hyperlink" Target="http://ar.wikipedia.org/wiki/%D9%85%D8%B5%D8%B1%D9%8A" TargetMode="External"/><Relationship Id="rId25" Type="http://schemas.openxmlformats.org/officeDocument/2006/relationships/hyperlink" Target="http://ar.wikipedia.org/wiki/%D8%A7%D9%84%D8%AC%D8%A7%D8%AD%D8%B8" TargetMode="External"/><Relationship Id="rId33" Type="http://schemas.openxmlformats.org/officeDocument/2006/relationships/hyperlink" Target="http://ar.wikipedia.org/wiki/%D9%81%D8%B1%D8%A7%D9%86%D8%B3%D9%88_%D9%83%D9%88%D8%A8%D9%8A%D9%87" TargetMode="External"/><Relationship Id="rId38" Type="http://schemas.openxmlformats.org/officeDocument/2006/relationships/hyperlink" Target="http://ar.wikipedia.org/wiki/1921" TargetMode="External"/><Relationship Id="rId46" Type="http://schemas.openxmlformats.org/officeDocument/2006/relationships/hyperlink" Target="http://ar.wikipedia.org/wiki/%D8%A7%D9%84%D9%84%D9%87" TargetMode="External"/><Relationship Id="rId2" Type="http://schemas.openxmlformats.org/officeDocument/2006/relationships/styles" Target="styles.xml"/><Relationship Id="rId16" Type="http://schemas.openxmlformats.org/officeDocument/2006/relationships/hyperlink" Target="http://ar.wikipedia.org/wiki/1876" TargetMode="External"/><Relationship Id="rId20" Type="http://schemas.openxmlformats.org/officeDocument/2006/relationships/hyperlink" Target="http://ar.wikipedia.org/wiki/%D8%A3%D8%B3%D9%8A%D9%88%D8%B7" TargetMode="External"/><Relationship Id="rId29" Type="http://schemas.openxmlformats.org/officeDocument/2006/relationships/hyperlink" Target="http://ar.wikipedia.org/wiki/%D8%B9%D8%A8%D8%A7%D8%B3_%D8%AD%D9%84%D9%85%D9%8A" TargetMode="External"/><Relationship Id="rId41" Type="http://schemas.openxmlformats.org/officeDocument/2006/relationships/hyperlink" Target="http://ar.wikipedia.org/wiki/%D8%A7%D9%84%D8%B9%D8%A8%D8%B1%D8%A7%D8%A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ki/%D8%AA%D8%B1%D8%AC%D9%85%D8%A9" TargetMode="External"/><Relationship Id="rId24" Type="http://schemas.openxmlformats.org/officeDocument/2006/relationships/hyperlink" Target="http://ar.wikipedia.org/wiki/%D8%A7%D8%A8%D9%86_%D8%A7%D9%84%D9%85%D9%82%D9%81%D8%B9" TargetMode="External"/><Relationship Id="rId32" Type="http://schemas.openxmlformats.org/officeDocument/2006/relationships/hyperlink" Target="http://ar.wikipedia.org/wiki/%D8%A7%D9%84%D9%85%D9%86%D9%81%D9%84%D9%88%D8%B7%D9%8A" TargetMode="External"/><Relationship Id="rId37" Type="http://schemas.openxmlformats.org/officeDocument/2006/relationships/hyperlink" Target="http://ar.wikipedia.org/wiki/%D8%A3%D8%AF%D9%85%D9%88%D9%86_%D8%B1%D9%88%D8%B3%D8%AA%D8%A7%D9%86" TargetMode="External"/><Relationship Id="rId40" Type="http://schemas.openxmlformats.org/officeDocument/2006/relationships/hyperlink" Target="http://ar.wikipedia.org/wiki/%D8%A3%D9%84%D9%81%D9%88%D9%86%D8%B3_%D9%83%D8%A7%D8%B1" TargetMode="External"/><Relationship Id="rId45" Type="http://schemas.openxmlformats.org/officeDocument/2006/relationships/hyperlink" Target="http://ar.wikipedia.org/wiki/%D8%A7%D9%84%D9%81%D9%8A%D9%83%D9%88%D9%86%D8%AA_%D8%AF%D9%88%D8%B4%D8%A7%D8%AA%D9%88%D8%A8%D8%B1%D9%8A%D8%A7%D9%86" TargetMode="External"/><Relationship Id="rId5" Type="http://schemas.openxmlformats.org/officeDocument/2006/relationships/webSettings" Target="webSettings.xml"/><Relationship Id="rId15" Type="http://schemas.openxmlformats.org/officeDocument/2006/relationships/hyperlink" Target="http://ar.wikipedia.org/wiki/1289_%D9%87%D9%80" TargetMode="External"/><Relationship Id="rId23" Type="http://schemas.openxmlformats.org/officeDocument/2006/relationships/hyperlink" Target="http://ar.wikipedia.org/wiki/%D9%85%D8%AD%D9%85%D8%AF_%D8%B9%D8%A8%D8%AF%D9%87" TargetMode="External"/><Relationship Id="rId28" Type="http://schemas.openxmlformats.org/officeDocument/2006/relationships/hyperlink" Target="http://ar.wikipedia.org/wiki/%D9%85%D8%AD%D9%85%D8%AF_%D8%B9%D8%A8%D8%AF%D9%87" TargetMode="External"/><Relationship Id="rId36" Type="http://schemas.openxmlformats.org/officeDocument/2006/relationships/hyperlink" Target="http://ar.wikipedia.org/wiki/1788" TargetMode="External"/><Relationship Id="rId49" Type="http://schemas.openxmlformats.org/officeDocument/2006/relationships/footer" Target="footer1.xml"/><Relationship Id="rId10" Type="http://schemas.openxmlformats.org/officeDocument/2006/relationships/hyperlink" Target="http://ar.wikipedia.org/wiki/%D9%85%D8%B5%D8%B1" TargetMode="External"/><Relationship Id="rId19" Type="http://schemas.openxmlformats.org/officeDocument/2006/relationships/hyperlink" Target="http://ar.wikipedia.org/wiki/%D9%85%D9%86%D9%81%D9%84%D9%88%D8%B7" TargetMode="External"/><Relationship Id="rId31" Type="http://schemas.openxmlformats.org/officeDocument/2006/relationships/hyperlink" Target="http://ar.wikipedia.org/wiki/%D8%A7%D9%84%D8%B9%D8%A8%D8%B1%D8%A7%D8%AA" TargetMode="External"/><Relationship Id="rId44" Type="http://schemas.openxmlformats.org/officeDocument/2006/relationships/hyperlink" Target="http://ar.wikipedia.org/w/index.php?title=%D8%A7%D8%AA%D8%A7%D9%84%D8%A7&amp;action=edit&amp;redlink=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r.wikipedia.org/wiki/%D8%A3%D8%AF%D8%A8" TargetMode="External"/><Relationship Id="rId14" Type="http://schemas.openxmlformats.org/officeDocument/2006/relationships/hyperlink" Target="http://ar.wikipedia.org/wiki/%D8%A7%D9%84%D8%B9%D8%B1%D8%A8%D9%8A%D8%A9" TargetMode="External"/><Relationship Id="rId22" Type="http://schemas.openxmlformats.org/officeDocument/2006/relationships/hyperlink" Target="http://ar.wikipedia.org/wiki/%D8%A7%D9%84%D8%A3%D8%B2%D9%87%D8%B1" TargetMode="External"/><Relationship Id="rId27" Type="http://schemas.openxmlformats.org/officeDocument/2006/relationships/hyperlink" Target="http://ar.wikipedia.org/wiki/%D8%A3%D8%A8%D9%89_%D8%A7%D9%84%D8%B9%D9%84%D8%A7%D8%A1_%D8%A7%D9%84%D9%85%D8%B9%D8%B1%D9%8A" TargetMode="External"/><Relationship Id="rId30" Type="http://schemas.openxmlformats.org/officeDocument/2006/relationships/hyperlink" Target="http://ar.wikipedia.org/wiki/%D8%AC%D8%B1%D9%8A%D8%AF%D8%A9_%D8%A7%D9%84%D9%85%D8%A4%D9%8A%D8%AF" TargetMode="External"/><Relationship Id="rId35" Type="http://schemas.openxmlformats.org/officeDocument/2006/relationships/hyperlink" Target="http://ar.wikipedia.org/wiki/%D8%A8%D8%B1%D9%86%D8%A7%D8%B1%D8%AF%D9%8A%D9%86_%D8%AF%D9%8A_%D8%B3%D8%A7%D9%86_%D8%A8%D9%8A%D9%8A%D8%B1" TargetMode="External"/><Relationship Id="rId43" Type="http://schemas.openxmlformats.org/officeDocument/2006/relationships/hyperlink" Target="http://ar.wikipedia.org/w/index.php?title=%D8%A3%D9%84%D9%83%D8%B3%D9%86%D8%AF%D8%B1_%D8%AF%D9%88%D9%85%D8%A7%D8%B3_%D8%A7%D9%84%D8%A7%D8%A8%D9%86&amp;action=edit&amp;redlink=1" TargetMode="External"/><Relationship Id="rId48" Type="http://schemas.openxmlformats.org/officeDocument/2006/relationships/hyperlink" Target="http://ar.wikipedia.org/wiki/%D8%A7%D9%84%D8%B1%D8%AD%D9%8A%D9%85"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1542</Words>
  <Characters>8796</Characters>
  <Application>Microsoft Office Word</Application>
  <DocSecurity>0</DocSecurity>
  <Lines>73</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مصطفى لطفي بن محمد لطفي بن محمد حسن لطفي أديب مصري نابغة في الإنشاء والأدب، انفرد بأسلوب نقي في مقالاته وكتبه، له شعر جيد فيه رقة وعذوبة ، قام بالكثير من الترجمة والاقتباس من بعض روايات الأدب الفرنسي الشهيرة بأسلوب أدبي فذ ,و صياغة عربية في غاية الجمال و</vt:lpstr>
      <vt:lpstr>مصطفى لطفي بن محمد لطفي بن محمد حسن لطفي أديب مصري نابغة في الإنشاء والأدب، انفرد بأسلوب نقي في مقالاته وكتبه، له شعر جيد فيه رقة وعذوبة ، قام بالكثير من الترجمة والاقتباس من بعض روايات الأدب الفرنسي الشهيرة بأسلوب أدبي فذ ,و صياغة عربية في غاية الجمال و</vt:lpstr>
    </vt:vector>
  </TitlesOfParts>
  <Company/>
  <LinksUpToDate>false</LinksUpToDate>
  <CharactersWithSpaces>10318</CharactersWithSpaces>
  <SharedDoc>false</SharedDoc>
  <HLinks>
    <vt:vector size="240" baseType="variant">
      <vt:variant>
        <vt:i4>4194334</vt:i4>
      </vt:variant>
      <vt:variant>
        <vt:i4>117</vt:i4>
      </vt:variant>
      <vt:variant>
        <vt:i4>0</vt:i4>
      </vt:variant>
      <vt:variant>
        <vt:i4>5</vt:i4>
      </vt:variant>
      <vt:variant>
        <vt:lpwstr>http://ar.wikipedia.org/wiki/%D8%A7%D9%84%D8%B1%D8%AD%D9%8A%D9%85</vt:lpwstr>
      </vt:variant>
      <vt:variant>
        <vt:lpwstr/>
      </vt:variant>
      <vt:variant>
        <vt:i4>4194378</vt:i4>
      </vt:variant>
      <vt:variant>
        <vt:i4>114</vt:i4>
      </vt:variant>
      <vt:variant>
        <vt:i4>0</vt:i4>
      </vt:variant>
      <vt:variant>
        <vt:i4>5</vt:i4>
      </vt:variant>
      <vt:variant>
        <vt:lpwstr>http://ar.wikipedia.org/wiki/%D8%A7%D9%84%D8%B1%D8%AD%D9%85%D9%86</vt:lpwstr>
      </vt:variant>
      <vt:variant>
        <vt:lpwstr/>
      </vt:variant>
      <vt:variant>
        <vt:i4>4390942</vt:i4>
      </vt:variant>
      <vt:variant>
        <vt:i4>111</vt:i4>
      </vt:variant>
      <vt:variant>
        <vt:i4>0</vt:i4>
      </vt:variant>
      <vt:variant>
        <vt:i4>5</vt:i4>
      </vt:variant>
      <vt:variant>
        <vt:lpwstr>http://ar.wikipedia.org/wiki/%D8%A7%D9%84%D9%84%D9%87</vt:lpwstr>
      </vt:variant>
      <vt:variant>
        <vt:lpwstr/>
      </vt:variant>
      <vt:variant>
        <vt:i4>6815834</vt:i4>
      </vt:variant>
      <vt:variant>
        <vt:i4>108</vt:i4>
      </vt:variant>
      <vt:variant>
        <vt:i4>0</vt:i4>
      </vt:variant>
      <vt:variant>
        <vt:i4>5</vt:i4>
      </vt:variant>
      <vt:variant>
        <vt:lpwstr>http://ar.wikipedia.org/wiki/%D8%A7%D9%84%D9%81%D9%8A%D9%83%D9%88%D9%86%D8%AA_%D8%AF%D9%88%D8%B4%D8%A7%D8%AA%D9%88%D8%A8%D8%B1%D9%8A%D8%A7%D9%86</vt:lpwstr>
      </vt:variant>
      <vt:variant>
        <vt:lpwstr/>
      </vt:variant>
      <vt:variant>
        <vt:i4>3080299</vt:i4>
      </vt:variant>
      <vt:variant>
        <vt:i4>105</vt:i4>
      </vt:variant>
      <vt:variant>
        <vt:i4>0</vt:i4>
      </vt:variant>
      <vt:variant>
        <vt:i4>5</vt:i4>
      </vt:variant>
      <vt:variant>
        <vt:lpwstr>http://ar.wikipedia.org/w/index.php?title=%D8%A7%D8%AA%D8%A7%D9%84%D8%A7&amp;action=edit&amp;redlink=1</vt:lpwstr>
      </vt:variant>
      <vt:variant>
        <vt:lpwstr/>
      </vt:variant>
      <vt:variant>
        <vt:i4>7340134</vt:i4>
      </vt:variant>
      <vt:variant>
        <vt:i4>102</vt:i4>
      </vt:variant>
      <vt:variant>
        <vt:i4>0</vt:i4>
      </vt:variant>
      <vt:variant>
        <vt:i4>5</vt:i4>
      </vt:variant>
      <vt:variant>
        <vt:lpwstr>http://ar.wikipedia.org/w/index.php?title=%D8%A3%D9%84%D9%83%D8%B3%D9%86%D8%AF%D8%B1_%D8%AF%D9%88%D9%85%D8%A7%D8%B3_%D8%A7%D9%84%D8%A7%D8%A8%D9%86&amp;action=edit&amp;redlink=1</vt:lpwstr>
      </vt:variant>
      <vt:variant>
        <vt:lpwstr/>
      </vt:variant>
      <vt:variant>
        <vt:i4>3604572</vt:i4>
      </vt:variant>
      <vt:variant>
        <vt:i4>99</vt:i4>
      </vt:variant>
      <vt:variant>
        <vt:i4>0</vt:i4>
      </vt:variant>
      <vt:variant>
        <vt:i4>5</vt:i4>
      </vt:variant>
      <vt:variant>
        <vt:lpwstr>http://ar.wikipedia.org/wiki/%D8%BA%D8%A7%D8%AF%D8%A9_%D8%A7%D9%84%D9%83%D8%A7%D9%85%D9%8A%D9%84%D9%8A%D8%A7</vt:lpwstr>
      </vt:variant>
      <vt:variant>
        <vt:lpwstr/>
      </vt:variant>
      <vt:variant>
        <vt:i4>4128876</vt:i4>
      </vt:variant>
      <vt:variant>
        <vt:i4>96</vt:i4>
      </vt:variant>
      <vt:variant>
        <vt:i4>0</vt:i4>
      </vt:variant>
      <vt:variant>
        <vt:i4>5</vt:i4>
      </vt:variant>
      <vt:variant>
        <vt:lpwstr>http://ar.wikipedia.org/wiki/%D8%A7%D9%84%D8%B9%D8%A8%D8%B1%D8%A7%D8%AA</vt:lpwstr>
      </vt:variant>
      <vt:variant>
        <vt:lpwstr/>
      </vt:variant>
      <vt:variant>
        <vt:i4>3342341</vt:i4>
      </vt:variant>
      <vt:variant>
        <vt:i4>93</vt:i4>
      </vt:variant>
      <vt:variant>
        <vt:i4>0</vt:i4>
      </vt:variant>
      <vt:variant>
        <vt:i4>5</vt:i4>
      </vt:variant>
      <vt:variant>
        <vt:lpwstr>http://ar.wikipedia.org/wiki/%D8%A3%D9%84%D9%81%D9%88%D9%86%D8%B3_%D9%83%D8%A7%D8%B1</vt:lpwstr>
      </vt:variant>
      <vt:variant>
        <vt:lpwstr/>
      </vt:variant>
      <vt:variant>
        <vt:i4>4128821</vt:i4>
      </vt:variant>
      <vt:variant>
        <vt:i4>90</vt:i4>
      </vt:variant>
      <vt:variant>
        <vt:i4>0</vt:i4>
      </vt:variant>
      <vt:variant>
        <vt:i4>5</vt:i4>
      </vt:variant>
      <vt:variant>
        <vt:lpwstr>http://ar.wikipedia.org/wiki/%D9%85%D8%AC%D8%AF%D9%88%D9%84%D9%8A%D9%86</vt:lpwstr>
      </vt:variant>
      <vt:variant>
        <vt:lpwstr/>
      </vt:variant>
      <vt:variant>
        <vt:i4>1572880</vt:i4>
      </vt:variant>
      <vt:variant>
        <vt:i4>87</vt:i4>
      </vt:variant>
      <vt:variant>
        <vt:i4>0</vt:i4>
      </vt:variant>
      <vt:variant>
        <vt:i4>5</vt:i4>
      </vt:variant>
      <vt:variant>
        <vt:lpwstr>http://ar.wikipedia.org/wiki/1921</vt:lpwstr>
      </vt:variant>
      <vt:variant>
        <vt:lpwstr/>
      </vt:variant>
      <vt:variant>
        <vt:i4>3801094</vt:i4>
      </vt:variant>
      <vt:variant>
        <vt:i4>84</vt:i4>
      </vt:variant>
      <vt:variant>
        <vt:i4>0</vt:i4>
      </vt:variant>
      <vt:variant>
        <vt:i4>5</vt:i4>
      </vt:variant>
      <vt:variant>
        <vt:lpwstr>http://ar.wikipedia.org/wiki/%D8%A3%D8%AF%D9%85%D9%88%D9%86_%D8%B1%D9%88%D8%B3%D8%AA%D8%A7%D9%86</vt:lpwstr>
      </vt:variant>
      <vt:variant>
        <vt:lpwstr/>
      </vt:variant>
      <vt:variant>
        <vt:i4>1179678</vt:i4>
      </vt:variant>
      <vt:variant>
        <vt:i4>81</vt:i4>
      </vt:variant>
      <vt:variant>
        <vt:i4>0</vt:i4>
      </vt:variant>
      <vt:variant>
        <vt:i4>5</vt:i4>
      </vt:variant>
      <vt:variant>
        <vt:lpwstr>http://ar.wikipedia.org/wiki/1788</vt:lpwstr>
      </vt:variant>
      <vt:variant>
        <vt:lpwstr/>
      </vt:variant>
      <vt:variant>
        <vt:i4>6946902</vt:i4>
      </vt:variant>
      <vt:variant>
        <vt:i4>78</vt:i4>
      </vt:variant>
      <vt:variant>
        <vt:i4>0</vt:i4>
      </vt:variant>
      <vt:variant>
        <vt:i4>5</vt:i4>
      </vt:variant>
      <vt:variant>
        <vt:lpwstr>http://ar.wikipedia.org/wiki/%D8%A8%D8%B1%D9%86%D8%A7%D8%B1%D8%AF%D9%8A%D9%86_%D8%AF%D9%8A_%D8%B3%D8%A7%D9%86_%D8%A8%D9%8A%D9%8A%D8%B1</vt:lpwstr>
      </vt:variant>
      <vt:variant>
        <vt:lpwstr/>
      </vt:variant>
      <vt:variant>
        <vt:i4>1572880</vt:i4>
      </vt:variant>
      <vt:variant>
        <vt:i4>75</vt:i4>
      </vt:variant>
      <vt:variant>
        <vt:i4>0</vt:i4>
      </vt:variant>
      <vt:variant>
        <vt:i4>5</vt:i4>
      </vt:variant>
      <vt:variant>
        <vt:lpwstr>http://ar.wikipedia.org/wiki/1920</vt:lpwstr>
      </vt:variant>
      <vt:variant>
        <vt:lpwstr/>
      </vt:variant>
      <vt:variant>
        <vt:i4>3670111</vt:i4>
      </vt:variant>
      <vt:variant>
        <vt:i4>72</vt:i4>
      </vt:variant>
      <vt:variant>
        <vt:i4>0</vt:i4>
      </vt:variant>
      <vt:variant>
        <vt:i4>5</vt:i4>
      </vt:variant>
      <vt:variant>
        <vt:lpwstr>http://ar.wikipedia.org/wiki/%D9%81%D8%B1%D8%A7%D9%86%D8%B3%D9%88_%D9%83%D9%88%D8%A8%D9%8A%D9%87</vt:lpwstr>
      </vt:variant>
      <vt:variant>
        <vt:lpwstr/>
      </vt:variant>
      <vt:variant>
        <vt:i4>3932258</vt:i4>
      </vt:variant>
      <vt:variant>
        <vt:i4>69</vt:i4>
      </vt:variant>
      <vt:variant>
        <vt:i4>0</vt:i4>
      </vt:variant>
      <vt:variant>
        <vt:i4>5</vt:i4>
      </vt:variant>
      <vt:variant>
        <vt:lpwstr>http://ar.wikipedia.org/wiki/%D8%A7%D9%84%D9%85%D9%86%D9%81%D9%84%D9%88%D8%B7%D9%8A</vt:lpwstr>
      </vt:variant>
      <vt:variant>
        <vt:lpwstr/>
      </vt:variant>
      <vt:variant>
        <vt:i4>4128876</vt:i4>
      </vt:variant>
      <vt:variant>
        <vt:i4>66</vt:i4>
      </vt:variant>
      <vt:variant>
        <vt:i4>0</vt:i4>
      </vt:variant>
      <vt:variant>
        <vt:i4>5</vt:i4>
      </vt:variant>
      <vt:variant>
        <vt:lpwstr>http://ar.wikipedia.org/wiki/%D8%A7%D9%84%D8%B9%D8%A8%D8%B1%D8%A7%D8%AA</vt:lpwstr>
      </vt:variant>
      <vt:variant>
        <vt:lpwstr/>
      </vt:variant>
      <vt:variant>
        <vt:i4>6684764</vt:i4>
      </vt:variant>
      <vt:variant>
        <vt:i4>63</vt:i4>
      </vt:variant>
      <vt:variant>
        <vt:i4>0</vt:i4>
      </vt:variant>
      <vt:variant>
        <vt:i4>5</vt:i4>
      </vt:variant>
      <vt:variant>
        <vt:lpwstr>http://ar.wikipedia.org/wiki/%D8%AC%D8%B1%D9%8A%D8%AF%D8%A9_%D8%A7%D9%84%D9%85%D8%A4%D9%8A%D8%AF</vt:lpwstr>
      </vt:variant>
      <vt:variant>
        <vt:lpwstr/>
      </vt:variant>
      <vt:variant>
        <vt:i4>4194420</vt:i4>
      </vt:variant>
      <vt:variant>
        <vt:i4>60</vt:i4>
      </vt:variant>
      <vt:variant>
        <vt:i4>0</vt:i4>
      </vt:variant>
      <vt:variant>
        <vt:i4>5</vt:i4>
      </vt:variant>
      <vt:variant>
        <vt:lpwstr>http://ar.wikipedia.org/wiki/%D8%B9%D8%A8%D8%A7%D8%B3_%D8%AD%D9%84%D9%85%D9%8A</vt:lpwstr>
      </vt:variant>
      <vt:variant>
        <vt:lpwstr/>
      </vt:variant>
      <vt:variant>
        <vt:i4>1310832</vt:i4>
      </vt:variant>
      <vt:variant>
        <vt:i4>57</vt:i4>
      </vt:variant>
      <vt:variant>
        <vt:i4>0</vt:i4>
      </vt:variant>
      <vt:variant>
        <vt:i4>5</vt:i4>
      </vt:variant>
      <vt:variant>
        <vt:lpwstr>http://ar.wikipedia.org/wiki/%D9%85%D8%AD%D9%85%D8%AF_%D8%B9%D8%A8%D8%AF%D9%87</vt:lpwstr>
      </vt:variant>
      <vt:variant>
        <vt:lpwstr/>
      </vt:variant>
      <vt:variant>
        <vt:i4>3145784</vt:i4>
      </vt:variant>
      <vt:variant>
        <vt:i4>54</vt:i4>
      </vt:variant>
      <vt:variant>
        <vt:i4>0</vt:i4>
      </vt:variant>
      <vt:variant>
        <vt:i4>5</vt:i4>
      </vt:variant>
      <vt:variant>
        <vt:lpwstr>http://ar.wikipedia.org/wiki/%D8%A3%D8%A8%D9%89_%D8%A7%D9%84%D8%B9%D9%84%D8%A7%D8%A1_%D8%A7%D9%84%D9%85%D8%B9%D8%B1%D9%8A</vt:lpwstr>
      </vt:variant>
      <vt:variant>
        <vt:lpwstr/>
      </vt:variant>
      <vt:variant>
        <vt:i4>6750257</vt:i4>
      </vt:variant>
      <vt:variant>
        <vt:i4>51</vt:i4>
      </vt:variant>
      <vt:variant>
        <vt:i4>0</vt:i4>
      </vt:variant>
      <vt:variant>
        <vt:i4>5</vt:i4>
      </vt:variant>
      <vt:variant>
        <vt:lpwstr>http://ar.wikipedia.org/wiki/%D8%A7%D9%84%D9%85%D8%AA%D9%86%D8%A8%D9%8A</vt:lpwstr>
      </vt:variant>
      <vt:variant>
        <vt:lpwstr/>
      </vt:variant>
      <vt:variant>
        <vt:i4>4194330</vt:i4>
      </vt:variant>
      <vt:variant>
        <vt:i4>48</vt:i4>
      </vt:variant>
      <vt:variant>
        <vt:i4>0</vt:i4>
      </vt:variant>
      <vt:variant>
        <vt:i4>5</vt:i4>
      </vt:variant>
      <vt:variant>
        <vt:lpwstr>http://ar.wikipedia.org/wiki/%D8%A7%D9%84%D8%AC%D8%A7%D8%AD%D8%B8</vt:lpwstr>
      </vt:variant>
      <vt:variant>
        <vt:lpwstr/>
      </vt:variant>
      <vt:variant>
        <vt:i4>7077970</vt:i4>
      </vt:variant>
      <vt:variant>
        <vt:i4>45</vt:i4>
      </vt:variant>
      <vt:variant>
        <vt:i4>0</vt:i4>
      </vt:variant>
      <vt:variant>
        <vt:i4>5</vt:i4>
      </vt:variant>
      <vt:variant>
        <vt:lpwstr>http://ar.wikipedia.org/wiki/%D8%A7%D8%A8%D9%86_%D8%A7%D9%84%D9%85%D9%82%D9%81%D8%B9</vt:lpwstr>
      </vt:variant>
      <vt:variant>
        <vt:lpwstr/>
      </vt:variant>
      <vt:variant>
        <vt:i4>1310832</vt:i4>
      </vt:variant>
      <vt:variant>
        <vt:i4>42</vt:i4>
      </vt:variant>
      <vt:variant>
        <vt:i4>0</vt:i4>
      </vt:variant>
      <vt:variant>
        <vt:i4>5</vt:i4>
      </vt:variant>
      <vt:variant>
        <vt:lpwstr>http://ar.wikipedia.org/wiki/%D9%85%D8%AD%D9%85%D8%AF_%D8%B9%D8%A8%D8%AF%D9%87</vt:lpwstr>
      </vt:variant>
      <vt:variant>
        <vt:lpwstr/>
      </vt:variant>
      <vt:variant>
        <vt:i4>1769500</vt:i4>
      </vt:variant>
      <vt:variant>
        <vt:i4>39</vt:i4>
      </vt:variant>
      <vt:variant>
        <vt:i4>0</vt:i4>
      </vt:variant>
      <vt:variant>
        <vt:i4>5</vt:i4>
      </vt:variant>
      <vt:variant>
        <vt:lpwstr>http://ar.wikipedia.org/wiki/%D8%A7%D9%84%D8%A3%D8%B2%D9%87%D8%B1</vt:lpwstr>
      </vt:variant>
      <vt:variant>
        <vt:lpwstr/>
      </vt:variant>
      <vt:variant>
        <vt:i4>4849710</vt:i4>
      </vt:variant>
      <vt:variant>
        <vt:i4>36</vt:i4>
      </vt:variant>
      <vt:variant>
        <vt:i4>0</vt:i4>
      </vt:variant>
      <vt:variant>
        <vt:i4>5</vt:i4>
      </vt:variant>
      <vt:variant>
        <vt:lpwstr>http://ar.wikipedia.org/wiki/%D8%A7%D9%84%D9%82%D8%B1%D8%A2%D9%86_%D8%A7%D9%84%D9%83%D8%B1%D9%8A%D9%85</vt:lpwstr>
      </vt:variant>
      <vt:variant>
        <vt:lpwstr/>
      </vt:variant>
      <vt:variant>
        <vt:i4>6750257</vt:i4>
      </vt:variant>
      <vt:variant>
        <vt:i4>33</vt:i4>
      </vt:variant>
      <vt:variant>
        <vt:i4>0</vt:i4>
      </vt:variant>
      <vt:variant>
        <vt:i4>5</vt:i4>
      </vt:variant>
      <vt:variant>
        <vt:lpwstr>http://ar.wikipedia.org/wiki/%D8%A3%D8%B3%D9%8A%D9%88%D8%B7</vt:lpwstr>
      </vt:variant>
      <vt:variant>
        <vt:lpwstr/>
      </vt:variant>
      <vt:variant>
        <vt:i4>4194327</vt:i4>
      </vt:variant>
      <vt:variant>
        <vt:i4>30</vt:i4>
      </vt:variant>
      <vt:variant>
        <vt:i4>0</vt:i4>
      </vt:variant>
      <vt:variant>
        <vt:i4>5</vt:i4>
      </vt:variant>
      <vt:variant>
        <vt:lpwstr>http://ar.wikipedia.org/wiki/%D9%85%D9%86%D9%81%D9%84%D9%88%D8%B7</vt:lpwstr>
      </vt:variant>
      <vt:variant>
        <vt:lpwstr/>
      </vt:variant>
      <vt:variant>
        <vt:i4>6553706</vt:i4>
      </vt:variant>
      <vt:variant>
        <vt:i4>27</vt:i4>
      </vt:variant>
      <vt:variant>
        <vt:i4>0</vt:i4>
      </vt:variant>
      <vt:variant>
        <vt:i4>5</vt:i4>
      </vt:variant>
      <vt:variant>
        <vt:lpwstr>http://ar.wikipedia.org/wiki/%D8%AA%D8%B1%D9%83%D9%8A%D8%A9</vt:lpwstr>
      </vt:variant>
      <vt:variant>
        <vt:lpwstr/>
      </vt:variant>
      <vt:variant>
        <vt:i4>1769496</vt:i4>
      </vt:variant>
      <vt:variant>
        <vt:i4>24</vt:i4>
      </vt:variant>
      <vt:variant>
        <vt:i4>0</vt:i4>
      </vt:variant>
      <vt:variant>
        <vt:i4>5</vt:i4>
      </vt:variant>
      <vt:variant>
        <vt:lpwstr>http://ar.wikipedia.org/wiki/%D9%85%D8%B5%D8%B1%D9%8A</vt:lpwstr>
      </vt:variant>
      <vt:variant>
        <vt:lpwstr/>
      </vt:variant>
      <vt:variant>
        <vt:i4>1900561</vt:i4>
      </vt:variant>
      <vt:variant>
        <vt:i4>21</vt:i4>
      </vt:variant>
      <vt:variant>
        <vt:i4>0</vt:i4>
      </vt:variant>
      <vt:variant>
        <vt:i4>5</vt:i4>
      </vt:variant>
      <vt:variant>
        <vt:lpwstr>http://ar.wikipedia.org/wiki/1876</vt:lpwstr>
      </vt:variant>
      <vt:variant>
        <vt:lpwstr/>
      </vt:variant>
      <vt:variant>
        <vt:i4>4849698</vt:i4>
      </vt:variant>
      <vt:variant>
        <vt:i4>18</vt:i4>
      </vt:variant>
      <vt:variant>
        <vt:i4>0</vt:i4>
      </vt:variant>
      <vt:variant>
        <vt:i4>5</vt:i4>
      </vt:variant>
      <vt:variant>
        <vt:lpwstr>http://ar.wikipedia.org/wiki/1289_%D9%87%D9%80</vt:lpwstr>
      </vt:variant>
      <vt:variant>
        <vt:lpwstr/>
      </vt:variant>
      <vt:variant>
        <vt:i4>6750266</vt:i4>
      </vt:variant>
      <vt:variant>
        <vt:i4>15</vt:i4>
      </vt:variant>
      <vt:variant>
        <vt:i4>0</vt:i4>
      </vt:variant>
      <vt:variant>
        <vt:i4>5</vt:i4>
      </vt:variant>
      <vt:variant>
        <vt:lpwstr>http://ar.wikipedia.org/wiki/%D8%A7%D9%84%D8%B9%D8%B1%D8%A8%D9%8A%D8%A9</vt:lpwstr>
      </vt:variant>
      <vt:variant>
        <vt:lpwstr/>
      </vt:variant>
      <vt:variant>
        <vt:i4>6619143</vt:i4>
      </vt:variant>
      <vt:variant>
        <vt:i4>12</vt:i4>
      </vt:variant>
      <vt:variant>
        <vt:i4>0</vt:i4>
      </vt:variant>
      <vt:variant>
        <vt:i4>5</vt:i4>
      </vt:variant>
      <vt:variant>
        <vt:lpwstr>http://ar.wikipedia.org/wiki/%D8%A7%D9%84%D9%84%D8%BA%D8%A9_%D8%A7%D9%84%D9%81%D8%B1%D9%86%D8%B3%D9%8A%D8%A9</vt:lpwstr>
      </vt:variant>
      <vt:variant>
        <vt:lpwstr/>
      </vt:variant>
      <vt:variant>
        <vt:i4>4587642</vt:i4>
      </vt:variant>
      <vt:variant>
        <vt:i4>9</vt:i4>
      </vt:variant>
      <vt:variant>
        <vt:i4>0</vt:i4>
      </vt:variant>
      <vt:variant>
        <vt:i4>5</vt:i4>
      </vt:variant>
      <vt:variant>
        <vt:lpwstr>http://ar.wikipedia.org/wiki/%D8%A7%D9%84%D8%A3%D8%AF%D8%A8_%D8%A7%D9%84%D9%81%D8%B1%D9%86%D8%B3%D9%8A</vt:lpwstr>
      </vt:variant>
      <vt:variant>
        <vt:lpwstr/>
      </vt:variant>
      <vt:variant>
        <vt:i4>3932270</vt:i4>
      </vt:variant>
      <vt:variant>
        <vt:i4>6</vt:i4>
      </vt:variant>
      <vt:variant>
        <vt:i4>0</vt:i4>
      </vt:variant>
      <vt:variant>
        <vt:i4>5</vt:i4>
      </vt:variant>
      <vt:variant>
        <vt:lpwstr>http://ar.wikipedia.org/wiki/%D8%AA%D8%B1%D8%AC%D9%85%D8%A9</vt:lpwstr>
      </vt:variant>
      <vt:variant>
        <vt:lpwstr/>
      </vt:variant>
      <vt:variant>
        <vt:i4>4128872</vt:i4>
      </vt:variant>
      <vt:variant>
        <vt:i4>3</vt:i4>
      </vt:variant>
      <vt:variant>
        <vt:i4>0</vt:i4>
      </vt:variant>
      <vt:variant>
        <vt:i4>5</vt:i4>
      </vt:variant>
      <vt:variant>
        <vt:lpwstr>http://ar.wikipedia.org/wiki/%D9%85%D8%B5%D8%B1</vt:lpwstr>
      </vt:variant>
      <vt:variant>
        <vt:lpwstr/>
      </vt:variant>
      <vt:variant>
        <vt:i4>6750269</vt:i4>
      </vt:variant>
      <vt:variant>
        <vt:i4>0</vt:i4>
      </vt:variant>
      <vt:variant>
        <vt:i4>0</vt:i4>
      </vt:variant>
      <vt:variant>
        <vt:i4>5</vt:i4>
      </vt:variant>
      <vt:variant>
        <vt:lpwstr>http://ar.wikipedia.org/wiki/%D8%A3%D8%AF%D8%A8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مصطفى لطفي بن محمد لطفي بن محمد حسن لطفي أديب مصري نابغة في الإنشاء والأدب، انفرد بأسلوب نقي في مقالاته وكتبه، له شعر جيد فيه رقة وعذوبة ، قام بالكثير من الترجمة والاقتباس من بعض روايات الأدب الفرنسي الشهيرة بأسلوب أدبي فذ ,و صياغة عربية في غاية الجمال و</dc:title>
  <dc:creator>amir</dc:creator>
  <cp:lastModifiedBy>M</cp:lastModifiedBy>
  <cp:revision>2</cp:revision>
  <dcterms:created xsi:type="dcterms:W3CDTF">2021-08-17T23:37:00Z</dcterms:created>
  <dcterms:modified xsi:type="dcterms:W3CDTF">2021-08-17T23:37:00Z</dcterms:modified>
</cp:coreProperties>
</file>