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C7131" w:rsidRDefault="007922E1" w:rsidP="009C7131">
      <w:pPr>
        <w:bidi/>
        <w:spacing w:line="360" w:lineRule="auto"/>
        <w:divId w:val="908616429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9C7131" w:rsidRDefault="007922E1" w:rsidP="009C7131">
      <w:pPr>
        <w:pStyle w:val="NormalWeb"/>
        <w:bidi/>
        <w:spacing w:after="240" w:afterAutospacing="0" w:line="360" w:lineRule="auto"/>
        <w:divId w:val="908616429"/>
        <w:rPr>
          <w:sz w:val="32"/>
          <w:szCs w:val="32"/>
          <w:rtl/>
        </w:rPr>
      </w:pPr>
      <w:r w:rsidRPr="009C7131">
        <w:rPr>
          <w:sz w:val="32"/>
          <w:szCs w:val="32"/>
          <w:rtl/>
        </w:rPr>
        <w:t xml:space="preserve">النخاع الشوكي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هو الجزء الطولي من الجهاز العصبي المركزي وهو يملأ ثلثي القناة الشوكية بالعمود الفقري – ويبدأ بالمخ وينتهي عند الحد الأعلى من الفقرة القطنية الثانية حيث ينتهي بالقمع النخاعي . ويتصل الق</w:t>
      </w:r>
      <w:r w:rsidRPr="009C7131">
        <w:rPr>
          <w:sz w:val="32"/>
          <w:szCs w:val="32"/>
          <w:rtl/>
        </w:rPr>
        <w:t>مع النخاعي بالفقرة العصعصية عن طريق الشعيرة النهائية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أغلفة محيطة بالنخاع الشوكي :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1- الام الجافية : جدار ليفي قوي يتصل من أعلى بالثقب الأعظم من الجمجمة وينتهي عند الحد السفلي من الفقرة العجزية الثانية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2- الام العنكبوتية : جدار شفاف يفصله عن الام الج</w:t>
      </w:r>
      <w:r w:rsidRPr="009C7131">
        <w:rPr>
          <w:sz w:val="32"/>
          <w:szCs w:val="32"/>
          <w:rtl/>
        </w:rPr>
        <w:t>افية مسافة شعيرية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3- الام الحنون : يفصلها عن الام الحنون المسافة " تحت العنكبوتية " وهي التي يمر فيها السائل النخاعي . وهذه المسافة يتم حقن المركبات المستعملة في التخدير النصفي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أقسام النخاع الشوكي :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ينقسم النخاع الشوكي إلى واحد وثلاثين قطعة ( Segmen</w:t>
      </w:r>
      <w:r w:rsidRPr="009C7131">
        <w:rPr>
          <w:sz w:val="32"/>
          <w:szCs w:val="32"/>
          <w:rtl/>
        </w:rPr>
        <w:t>t ) ويخرج من كل قطعة زوج من الأعصاب الشوكية :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1- ثمانية عنقية ( Cervical 8 )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lastRenderedPageBreak/>
        <w:br/>
        <w:t>2- أثني عشر صدرية ( Thoracic 12 )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3- خمسة قطنية (Lumbar 5 )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4- خمسة عجزية ( Sacral 5 )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وواحدة عصعصية فقط – (وفي الرسم التالي يبين مستويات الجسم المختلفة وما يقابلها من الأعصا</w:t>
      </w:r>
      <w:r w:rsidRPr="009C7131">
        <w:rPr>
          <w:sz w:val="32"/>
          <w:szCs w:val="32"/>
          <w:rtl/>
        </w:rPr>
        <w:t xml:space="preserve">ب الشوكية التي تغذيها) .***** طبعا مافيه رسم ولا شيء ، بس طلعت معي بالغلط اثناء الترجمه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العوامل التي تؤثر في مستوى ارتفاع التخدير النصفي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1- الثقل النوعي للسائل المخدر بالنسبة للثقل النوعي النخاعي ومن هنا قسمت الأدوية المخدرة إلى ثلاثة أنواع حسب ثقلها ال</w:t>
      </w:r>
      <w:r w:rsidRPr="009C7131">
        <w:rPr>
          <w:sz w:val="32"/>
          <w:szCs w:val="32"/>
          <w:rtl/>
        </w:rPr>
        <w:t xml:space="preserve">نوعي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أ‌- سوائل مخدرة أثقل من السائل النخاعي : ( Hyper-baric )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ب‌- سوائل مخدرة أخف من السائل النخاعي ( Hypo-baric )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ت‌- سوائل مخدرة متساوية في الثقل ( Iso-baric )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وتحرك هذه السوائل في السائل النخاعي و يتوقف بدورة على وضع المريض أثناء الحقن و</w:t>
      </w:r>
      <w:r w:rsidRPr="009C7131">
        <w:rPr>
          <w:sz w:val="32"/>
          <w:szCs w:val="32"/>
          <w:rtl/>
        </w:rPr>
        <w:t xml:space="preserve">بعده </w:t>
      </w:r>
      <w:r w:rsidRPr="009C7131">
        <w:rPr>
          <w:sz w:val="32"/>
          <w:szCs w:val="32"/>
          <w:rtl/>
        </w:rPr>
        <w:lastRenderedPageBreak/>
        <w:t xml:space="preserve">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2- حجم السائل المخدر بالنسبة لحجم المسافة التحت العنكبوتية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3- جرعة السائل المخدر – فكلما زادت الجرعة كلما ارتفع مستوى التخدير وطالت المدة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4- سرعة وقوة الحقن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5- نظرية المزج ( Barbotage ) أساس هذه النظرية هي إعادة شفط وحقن السائل النخاعي</w:t>
      </w:r>
      <w:r w:rsidRPr="009C7131">
        <w:rPr>
          <w:sz w:val="32"/>
          <w:szCs w:val="32"/>
          <w:rtl/>
        </w:rPr>
        <w:t xml:space="preserve"> بعد حقن المادة المخدرة . وهذا يحدث انتشار لها مما يؤثر على مستوى ارتفاع التخدير في الجسم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6- موضع الحقن : لتفادي أي أضرار للنخاع الشوكي فقد حدد موضع حقن السائل المخدر في المسافة بين ( الفقرة القطنية الثانية والثــــالثة ) للعمليات التي تشغل مستوى أعلى </w:t>
      </w:r>
      <w:r w:rsidRPr="009C7131">
        <w:rPr>
          <w:sz w:val="32"/>
          <w:szCs w:val="32"/>
          <w:rtl/>
        </w:rPr>
        <w:t xml:space="preserve">في الجسم ( العليا ) وأما الحقن بين ( الفقرتين الثالثة والرابعة ) فهي للعمليات التي تشغل مستوى اسفل الجسم ( البطن )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7- وضع المريض بعد العملية : وهذا يتوقف أيضا على الثقل النوعي للمادة المخدرة – وفي حالة إعطاء مادة مخدرة متساوية في ثقلها النوعي مع السائل</w:t>
      </w:r>
      <w:r w:rsidRPr="009C7131">
        <w:rPr>
          <w:sz w:val="32"/>
          <w:szCs w:val="32"/>
          <w:rtl/>
        </w:rPr>
        <w:t xml:space="preserve"> السحائي ( C.S.F ) فان تأثيرها الفعال يكون في مكان إعطاءها ولا تتأثر بالجاذبية كالمواد مختلفة الوزن النوعي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طريقة إعطاء التخدير النصفي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lastRenderedPageBreak/>
        <w:t xml:space="preserve">1- الحقن في وضع الجلوس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يجلس المريض على منضدة العمليات مريحا قدميه على مقعد صغير مع ثني العمود الفقري بحيث يأخذ</w:t>
      </w:r>
      <w:r w:rsidRPr="009C7131">
        <w:rPr>
          <w:sz w:val="32"/>
          <w:szCs w:val="32"/>
          <w:rtl/>
        </w:rPr>
        <w:t xml:space="preserve"> الظهر سطحا محدبا وذلك بضغط الذقن على عظمة القص . فبذلك تبرز الزوائد أو النتوءات الشوكية ( Spinous Processes ) بوضوح كما تتسع المسافة بين الفقرات ويساعد على الوصول إلى هذا الوضع لو ضغطنا أيضا على البطن عند الصرة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ثم يعقم ويطهر موضع الحقن بصبغة اليود أو </w:t>
      </w:r>
      <w:r w:rsidRPr="009C7131">
        <w:rPr>
          <w:sz w:val="32"/>
          <w:szCs w:val="32"/>
          <w:rtl/>
        </w:rPr>
        <w:t>الميكركروم الكحولي - وبعد تجفيف المكان الذي ستؤخز فيه الإبرة الخاصة بالتخدير النصفي ( Spinal Needle ) فتخرق الجلد والأغشية تحت الجلدية ثم الأربطة التي توصل بين نتوءات الفقرات حتى تصل إلى المسافة خارج الام الجافية – ثم الام الجافية والعنكبوتية لتصل إلى المس</w:t>
      </w:r>
      <w:r w:rsidRPr="009C7131">
        <w:rPr>
          <w:sz w:val="32"/>
          <w:szCs w:val="32"/>
          <w:rtl/>
        </w:rPr>
        <w:t xml:space="preserve">افة تحت العنكبوتية والتي يجري فيها السائل النخاعي حيث يتم الحقن بالسائل المخدر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ب- الحقن في الوضع الجانبي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ينام المريض على جانبه فوق منضدة العمليات بحيث يكون ظهره على حافة المنضدة وتنثني الركبتين على البطن – والرأس إلى الركبتين – مع ملاحظة أن مفاصل ا</w:t>
      </w:r>
      <w:r w:rsidRPr="009C7131">
        <w:rPr>
          <w:sz w:val="32"/>
          <w:szCs w:val="32"/>
          <w:rtl/>
        </w:rPr>
        <w:t>لحوض والكتف تكون عمودية على المنضدة - ونختار هذا الوضع إذا أردنا التخدير على جانب واحد من الجسم – وعندئذ يكون جانب المريض هو الملتصق بمنضدة العمليات عند استعمال السوائل المخدرة الثقيلة والجانب السليم هو الملتصق بالمنضدة عند استعمال السوائل المخدرة ذات الثق</w:t>
      </w:r>
      <w:r w:rsidRPr="009C7131">
        <w:rPr>
          <w:sz w:val="32"/>
          <w:szCs w:val="32"/>
          <w:rtl/>
        </w:rPr>
        <w:t xml:space="preserve">ل النوعي الخفيف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المركبات المستعملة في التخدير النصفي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lastRenderedPageBreak/>
        <w:br/>
        <w:t xml:space="preserve">1- بوبيفاكائين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بعد تركيز 0.5% القوة المثلى لهذا الهدف – حيث أن التركيز الأعلى تسبب انتشارا غير متوقع للحصار ونادرا ما يستطب اللجوء إليها . يترسب المحلول ذو التركيز 1% عندما يمزج مع السائل الن</w:t>
      </w:r>
      <w:r w:rsidRPr="009C7131">
        <w:rPr>
          <w:sz w:val="32"/>
          <w:szCs w:val="32"/>
          <w:rtl/>
        </w:rPr>
        <w:t xml:space="preserve">خاع الشوكي . ويبدو أن محاليله المفرطة الكثافة تحدث حصارا يتناول تركيز أعلى من تلك التي يتناولها الحصار المحدث بمحاليله النظامية . ويعطى بجرعة تصل حتى 4 مل من محلوله ذي التركيز 0.5% وتنقص عند المسنين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2- ليدوكائين هيدروكلورايد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يستخدم بتركيز 2% من محل</w:t>
      </w:r>
      <w:r w:rsidRPr="009C7131">
        <w:rPr>
          <w:sz w:val="32"/>
          <w:szCs w:val="32"/>
          <w:rtl/>
        </w:rPr>
        <w:t xml:space="preserve">وله النظامي أو 5% ممزوجا مع محلول السكر 3 و 7.5%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3- بريلوكائين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يستخدم بتركيز 5% ممزوجا مع محلول السكر 5% - يتميز بسرعة بداية تأثيره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4- بروكائين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تنحل جزيئاته ( بلوراته ) ضمن السائل النخاعي لتصنع محلولا تركيزه 5% - يدوم التخدير المحدث به 40 –</w:t>
      </w:r>
      <w:r w:rsidRPr="009C7131">
        <w:rPr>
          <w:sz w:val="32"/>
          <w:szCs w:val="32"/>
          <w:rtl/>
        </w:rPr>
        <w:t xml:space="preserve"> 80 دقيقة .ويمكن استخدام القسطرة زيادة جرعته حسب حاجة المريض من التسكين للألم بعد العملية الجراحية أو حسب مدى الحاجة لإطالة فترة المخدر لاستكمال الجراحة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lastRenderedPageBreak/>
        <w:br/>
        <w:t xml:space="preserve">5- ميبيفاكائين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آمن من أجل العمليات الجراحية التي تدوم اكثر من ساعة واحدة . ويحوي محلوله ذو التر</w:t>
      </w:r>
      <w:r w:rsidRPr="009C7131">
        <w:rPr>
          <w:sz w:val="32"/>
          <w:szCs w:val="32"/>
          <w:rtl/>
        </w:rPr>
        <w:t xml:space="preserve">كيز 4% محلول السكر 10% وبالتالي فهو مفرط التوتر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مزايا التخدير النصفي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1- بقاء المريض محتفظا بوعيه إذا كانت هذه رغبته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2- مضاعفات ومضايقات بسيطة بعد العملية الجراحية ( قيء – صداع )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3- يعطى للجراح فرصة ممتازة لعمله الجراحي حيث يحدث ارتخاء كامل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4- وجود الأمعاء في حالة تقلص وخصوصا في العمليات التي تجرى عليها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5- تنفس هادي – وعدم وجود نزيف كثير من الجرح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6- حدود واسعة من السلامة والأمان إذا احسن إعطاؤه – فمثلا إذا حدث هبوط في الضغط فانه يحدث مبكرا – كذلك لا يوجد خوف من استنشاق المواد المتقيئه</w:t>
      </w:r>
      <w:r w:rsidRPr="009C7131">
        <w:rPr>
          <w:sz w:val="32"/>
          <w:szCs w:val="32"/>
          <w:rtl/>
        </w:rPr>
        <w:t xml:space="preserve"> – كما أن المخدر النصفي لا يتدخل في عملية التمثيل الغذائي للجسم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7- قلة تكاليف المخدر النصفي وسهولة تحضيره وثبات مادته حتى بعد تعقيمها مرارا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lastRenderedPageBreak/>
        <w:br/>
        <w:t>8-يمكن للجراح أن يستخدم أجهزة الكي الكهربائي التي توقف نزيف الأوردة والشرائيين بأمان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عيوبه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1-بعض المرضى</w:t>
      </w:r>
      <w:r w:rsidRPr="009C7131">
        <w:rPr>
          <w:sz w:val="32"/>
          <w:szCs w:val="32"/>
          <w:rtl/>
        </w:rPr>
        <w:t xml:space="preserve"> لا يتحملون تواجد وعيهم كاملا أثناء العملية الجراحية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2-الحقن في منطقة الظهر بإبرة طويلة غير مقبولة من بعض المرضى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3-الصداع والمضايقات العصبية الأخرى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4-ضيق مجال العمل الجراحي بواسطته – حيث يشمل الجزء الأسفل من الجسم فقط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5-وقت عمله محدود – وهناك </w:t>
      </w:r>
      <w:r w:rsidRPr="009C7131">
        <w:rPr>
          <w:sz w:val="32"/>
          <w:szCs w:val="32"/>
          <w:rtl/>
        </w:rPr>
        <w:t>عمليات تستغرق ساعات طويلة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6-حدوث انخفاض في ضغط الدم وهذا غير مقبول في المرضى كبار السن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حالات استعماله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1-عندما يكون هناك أمراض في الرئة لا تتحمل التخدير العام – حيث يحدث تهيج للأغشية المخاطية وما يعقبها من مضاعفات خطيرة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lastRenderedPageBreak/>
        <w:t xml:space="preserve">2- مرضى السكري حيث انه </w:t>
      </w:r>
      <w:r w:rsidRPr="009C7131">
        <w:rPr>
          <w:sz w:val="32"/>
          <w:szCs w:val="32"/>
          <w:rtl/>
        </w:rPr>
        <w:t>لا يدخل في التمثيل الغذائي للجسم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3-يستعمل بأمان للمرضى في حالة وجود مرض في الكبد أو الكلية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الحالات التي لا يستعمل فيها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1-أمراض الجهاز الدوري : هبوط الضغط الدموي إلى أقل من 100 ملم زئبقي . وارتفاع الضغط الدموي – المصحوب بتصلب الشرائيين أو مرضى الق</w:t>
      </w:r>
      <w:r w:rsidRPr="009C7131">
        <w:rPr>
          <w:sz w:val="32"/>
          <w:szCs w:val="32"/>
          <w:rtl/>
        </w:rPr>
        <w:t xml:space="preserve">لب وخصوصا إذا كان مستوى مفعوله عاليا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2- وجود ورم في البطن مثل ( الرحم الحامل ) أو أي أورام عضوية أخرى قد يسبب نقص في كمية الأوكسجين نظرا لشلل عضلات التنفس بين الأضلاع – وعدم مقدرة الحجاب الحاجز على الحركة نظرا لاستناده على أورام البطن وقلة حركته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3- </w:t>
      </w:r>
      <w:r w:rsidRPr="009C7131">
        <w:rPr>
          <w:sz w:val="32"/>
          <w:szCs w:val="32"/>
          <w:rtl/>
        </w:rPr>
        <w:t>وجود حروق في الأمعاء وخصوصا في حالة انسداد الأمعاء – وكما ذكرنا فان المخدر النصفي يزيد من حركة الأمعاء وتقلصها يؤدي هذا إلى تلوث البريتون والأحشاء – ووجود تشوهات خلقية او مكتسبة بالظهر أو التهابات أخرى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4- وجود التهابات في الظهر أو التواء خلقي أو تشوهات </w:t>
      </w:r>
      <w:r w:rsidRPr="009C7131">
        <w:rPr>
          <w:sz w:val="32"/>
          <w:szCs w:val="32"/>
          <w:rtl/>
        </w:rPr>
        <w:t>في السلسلة الفقرية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5-الأمراض العصبية وخصوصا الأمراض المصحوبة بارتفاع ضغط السائل النخاعي – والمرضى الذين يشكون من صداع مستمر أو صداع نصفي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lastRenderedPageBreak/>
        <w:t xml:space="preserve">فوائد السائل النخاعي :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1- يعمل كوسادة للمخ والنخاع الشوكي تحمية من الصدمات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2- له دور في عملية تبادل مواد الا</w:t>
      </w:r>
      <w:r w:rsidRPr="009C7131">
        <w:rPr>
          <w:sz w:val="32"/>
          <w:szCs w:val="32"/>
          <w:rtl/>
        </w:rPr>
        <w:t>حتراق الغذائي للنسيج العصبي .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فسيكولوجية التخدير النصفي :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3- بعد حقن المخدر الموضعي في المسافة تحت العنكبوتية يحدث شللا للأعصاب الآتية حسب الترتيب :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 xml:space="preserve">أولا : الألياف العصبية السيمبثاوية . </w:t>
      </w:r>
      <w:r w:rsidRPr="009C7131">
        <w:rPr>
          <w:sz w:val="32"/>
          <w:szCs w:val="32"/>
          <w:rtl/>
        </w:rPr>
        <w:br/>
      </w:r>
      <w:r w:rsidRPr="009C7131">
        <w:rPr>
          <w:sz w:val="32"/>
          <w:szCs w:val="32"/>
          <w:rtl/>
        </w:rPr>
        <w:br/>
        <w:t>ثانيا: يلي ذلك شللا في الألياف العصبية اللاإرادية وذلك يترتب سمكه</w:t>
      </w:r>
      <w:r w:rsidRPr="009C7131">
        <w:rPr>
          <w:sz w:val="32"/>
          <w:szCs w:val="32"/>
          <w:rtl/>
        </w:rPr>
        <w:t xml:space="preserve">ا فتشل أولا الألياف التي تنقل الشعور بالحرارة ثم الألم – ثم اللمس ، واخيرا ، ثم يلي ذلك وبعد ما تزيد تركيز المادة المخدرة يحدث شللا للألياف العصبية الكبيرة التي تكون لعصاب الحركة – وعندئذ يحدث شللا للعضلات الحركية الإرادية . </w:t>
      </w:r>
    </w:p>
    <w:p w:rsidR="007922E1" w:rsidRPr="009C7131" w:rsidRDefault="007922E1" w:rsidP="009C7131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C7131">
        <w:rPr>
          <w:rFonts w:ascii="Times New Roman" w:eastAsia="Times New Roman" w:hAnsi="Times New Roman" w:cs="Times New Roman"/>
          <w:sz w:val="32"/>
          <w:szCs w:val="32"/>
        </w:rPr>
        <w:br/>
      </w:r>
      <w:r w:rsidRPr="009C7131">
        <w:rPr>
          <w:rFonts w:ascii="Times New Roman" w:eastAsia="Times New Roman" w:hAnsi="Times New Roman" w:cs="Times New Roman"/>
          <w:sz w:val="32"/>
          <w:szCs w:val="32"/>
        </w:rPr>
        <w:br/>
      </w:r>
      <w:bookmarkStart w:id="0" w:name="_GoBack"/>
      <w:bookmarkEnd w:id="0"/>
    </w:p>
    <w:sectPr w:rsidR="007922E1" w:rsidRPr="009C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C7131"/>
    <w:rsid w:val="007922E1"/>
    <w:rsid w:val="009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2021-08-19T02:12:00Z</dcterms:created>
  <dcterms:modified xsi:type="dcterms:W3CDTF">2021-08-19T02:12:00Z</dcterms:modified>
</cp:coreProperties>
</file>