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A36AF" w:rsidRDefault="00C201D2" w:rsidP="00DA36AF">
      <w:pPr>
        <w:bidi/>
        <w:spacing w:line="360" w:lineRule="auto"/>
        <w:divId w:val="1849245317"/>
        <w:rPr>
          <w:rFonts w:ascii="Times New Roman" w:eastAsia="Times New Roman" w:hAnsi="Times New Roman" w:cs="Times New Roman"/>
          <w:color w:val="000000" w:themeColor="text1"/>
          <w:sz w:val="32"/>
          <w:szCs w:val="32"/>
          <w:rtl/>
        </w:rPr>
      </w:pPr>
    </w:p>
    <w:p w:rsidR="00DA36AF" w:rsidRPr="00DA36AF" w:rsidRDefault="00C201D2" w:rsidP="00DA36AF">
      <w:pPr>
        <w:pStyle w:val="NormalWeb"/>
        <w:bidi/>
        <w:spacing w:line="360" w:lineRule="auto"/>
        <w:divId w:val="1849245317"/>
        <w:rPr>
          <w:rFonts w:eastAsia="Times New Roman"/>
          <w:color w:val="000000" w:themeColor="text1"/>
          <w:sz w:val="32"/>
          <w:szCs w:val="32"/>
        </w:rPr>
      </w:pPr>
      <w:r w:rsidRPr="00DA36AF">
        <w:rPr>
          <w:color w:val="000000" w:themeColor="text1"/>
          <w:sz w:val="32"/>
          <w:szCs w:val="32"/>
          <w:rtl/>
        </w:rPr>
        <w:t>النفايات الصلبة والخطرة</w:t>
      </w:r>
      <w:r w:rsidRPr="00DA36AF">
        <w:rPr>
          <w:color w:val="000000" w:themeColor="text1"/>
          <w:sz w:val="32"/>
          <w:szCs w:val="32"/>
          <w:rtl/>
        </w:rPr>
        <w:br/>
      </w:r>
      <w:r w:rsidRPr="00DA36AF">
        <w:rPr>
          <w:color w:val="000000" w:themeColor="text1"/>
          <w:sz w:val="32"/>
          <w:szCs w:val="32"/>
          <w:rtl/>
        </w:rPr>
        <w:br/>
        <w:t># مقدمة :</w:t>
      </w:r>
      <w:r w:rsidRPr="00DA36AF">
        <w:rPr>
          <w:color w:val="000000" w:themeColor="text1"/>
          <w:sz w:val="32"/>
          <w:szCs w:val="32"/>
          <w:rtl/>
        </w:rPr>
        <w:br/>
        <w:t>لقد أدى ازدياد عدد السكان وارتفاع مستوى المعيشة والتقدم الصناعي والزراعي وعدم إتباع الطرق الملائمة في جمع ونقل ومعالج النفايات الصلبة الى ازدياد كمية النفايات بشكل هائل وبالتالي تلوث عن</w:t>
      </w:r>
      <w:r w:rsidRPr="00DA36AF">
        <w:rPr>
          <w:color w:val="000000" w:themeColor="text1"/>
          <w:sz w:val="32"/>
          <w:szCs w:val="32"/>
          <w:rtl/>
        </w:rPr>
        <w:t>اصر البيئة من أرض وماء وهواء واستنراف المصادر الطبيعية في مناطق عديدة من العالم وقد اصبحت اليوم إدارة النفايات الصلبة في جميع دول العالم من الامور الحيوية للمحافظة على الصحة والسلامة العامة.</w:t>
      </w:r>
      <w:r w:rsidRPr="00DA36AF">
        <w:rPr>
          <w:color w:val="000000" w:themeColor="text1"/>
          <w:sz w:val="32"/>
          <w:szCs w:val="32"/>
          <w:rtl/>
        </w:rPr>
        <w:br/>
      </w:r>
      <w:r w:rsidRPr="00DA36AF">
        <w:rPr>
          <w:color w:val="000000" w:themeColor="text1"/>
          <w:sz w:val="32"/>
          <w:szCs w:val="32"/>
          <w:rtl/>
        </w:rPr>
        <w:br/>
        <w:t>ويعرف مشروع النفايات الصلبة بأنها المواد القابلة للنقل والتي يرغ</w:t>
      </w:r>
      <w:r w:rsidRPr="00DA36AF">
        <w:rPr>
          <w:color w:val="000000" w:themeColor="text1"/>
          <w:sz w:val="32"/>
          <w:szCs w:val="32"/>
          <w:rtl/>
        </w:rPr>
        <w:t xml:space="preserve">ب مالكها بالتخلص منها بحيث يكون جمعها ونقلها ومعالجتها من مصلحة المجتمع. وفي الاردن كانت اماكن التخلص من النفايات الصلبة تقع في مواقع قريبة جداً من السكان ولم تكن تسبب مكاره صحية للأسباب التالية: </w:t>
      </w:r>
      <w:r w:rsidRPr="00DA36AF">
        <w:rPr>
          <w:color w:val="000000" w:themeColor="text1"/>
          <w:sz w:val="32"/>
          <w:szCs w:val="32"/>
          <w:rtl/>
        </w:rPr>
        <w:br/>
      </w:r>
      <w:r w:rsidRPr="00DA36AF">
        <w:rPr>
          <w:color w:val="000000" w:themeColor="text1"/>
          <w:sz w:val="32"/>
          <w:szCs w:val="32"/>
          <w:rtl/>
        </w:rPr>
        <w:br/>
        <w:t>أ - قلة الكثافة السكانية في ذلك الوقت.</w:t>
      </w:r>
      <w:r w:rsidRPr="00DA36AF">
        <w:rPr>
          <w:color w:val="000000" w:themeColor="text1"/>
          <w:sz w:val="32"/>
          <w:szCs w:val="32"/>
          <w:rtl/>
        </w:rPr>
        <w:br/>
        <w:t>ب - قلة كمية النفاي</w:t>
      </w:r>
      <w:r w:rsidRPr="00DA36AF">
        <w:rPr>
          <w:color w:val="000000" w:themeColor="text1"/>
          <w:sz w:val="32"/>
          <w:szCs w:val="32"/>
          <w:rtl/>
        </w:rPr>
        <w:t>ات الصلبة بسبب تدني دخل الفرد وعدم توفر الكثير من السلع المعروفة اليوم مثل البلاستيك والعبوات المعدنية والزجاجية وغيرها.</w:t>
      </w:r>
      <w:r w:rsidRPr="00DA36AF">
        <w:rPr>
          <w:color w:val="000000" w:themeColor="text1"/>
          <w:sz w:val="32"/>
          <w:szCs w:val="32"/>
          <w:rtl/>
        </w:rPr>
        <w:br/>
        <w:t>واليوم تعد مشكلة النفايات الصلبة من المشاكل البيئية الرئيسية في الاردن والتي لا بد من إيجاد الحلول المناسبة لها.</w:t>
      </w:r>
      <w:r w:rsidRPr="00DA36AF">
        <w:rPr>
          <w:color w:val="000000" w:themeColor="text1"/>
          <w:sz w:val="32"/>
          <w:szCs w:val="32"/>
          <w:rtl/>
        </w:rPr>
        <w:br/>
      </w:r>
      <w:r w:rsidRPr="00DA36AF">
        <w:rPr>
          <w:color w:val="000000" w:themeColor="text1"/>
          <w:sz w:val="32"/>
          <w:szCs w:val="32"/>
          <w:rtl/>
        </w:rPr>
        <w:br/>
        <w:t># الاسباب الموجبة لحل</w:t>
      </w:r>
      <w:r w:rsidRPr="00DA36AF">
        <w:rPr>
          <w:color w:val="000000" w:themeColor="text1"/>
          <w:sz w:val="32"/>
          <w:szCs w:val="32"/>
          <w:rtl/>
        </w:rPr>
        <w:t xml:space="preserve"> مشكلة النفايات الصلبة :</w:t>
      </w:r>
      <w:r w:rsidRPr="00DA36AF">
        <w:rPr>
          <w:color w:val="000000" w:themeColor="text1"/>
          <w:sz w:val="32"/>
          <w:szCs w:val="32"/>
          <w:rtl/>
        </w:rPr>
        <w:br/>
        <w:t>أ- المكاره الصحية وتشويه المظهر الحضاري للمملكة.</w:t>
      </w:r>
      <w:r w:rsidRPr="00DA36AF">
        <w:rPr>
          <w:color w:val="000000" w:themeColor="text1"/>
          <w:sz w:val="32"/>
          <w:szCs w:val="32"/>
          <w:rtl/>
        </w:rPr>
        <w:br/>
      </w:r>
      <w:r w:rsidRPr="00DA36AF">
        <w:rPr>
          <w:color w:val="000000" w:themeColor="text1"/>
          <w:sz w:val="32"/>
          <w:szCs w:val="32"/>
          <w:rtl/>
        </w:rPr>
        <w:lastRenderedPageBreak/>
        <w:t>ب- تزايد كميات النفايات في المملكة وخاصة الصلبة منها.</w:t>
      </w:r>
      <w:r w:rsidRPr="00DA36AF">
        <w:rPr>
          <w:color w:val="000000" w:themeColor="text1"/>
          <w:sz w:val="32"/>
          <w:szCs w:val="32"/>
          <w:rtl/>
        </w:rPr>
        <w:br/>
        <w:t>ج- الاضرار الكبيرة الناتجة عن النفايات وتأثيرها المباشر على البيئة البشرية.</w:t>
      </w:r>
      <w:r w:rsidRPr="00DA36AF">
        <w:rPr>
          <w:color w:val="000000" w:themeColor="text1"/>
          <w:sz w:val="32"/>
          <w:szCs w:val="32"/>
          <w:rtl/>
        </w:rPr>
        <w:br/>
        <w:t xml:space="preserve">د- إمكانية الاستفادة من النفايات الصلبة في حل مشكلة </w:t>
      </w:r>
      <w:r w:rsidRPr="00DA36AF">
        <w:rPr>
          <w:color w:val="000000" w:themeColor="text1"/>
          <w:sz w:val="32"/>
          <w:szCs w:val="32"/>
          <w:rtl/>
        </w:rPr>
        <w:t>البطالة وذلك عن طريق إقامة صناعات بيئية تعتمد على النفايات كمواد خام.</w:t>
      </w:r>
      <w:r w:rsidRPr="00DA36AF">
        <w:rPr>
          <w:color w:val="000000" w:themeColor="text1"/>
          <w:sz w:val="32"/>
          <w:szCs w:val="32"/>
          <w:rtl/>
        </w:rPr>
        <w:br/>
      </w:r>
      <w:r w:rsidRPr="00DA36AF">
        <w:rPr>
          <w:color w:val="000000" w:themeColor="text1"/>
          <w:sz w:val="32"/>
          <w:szCs w:val="32"/>
          <w:rtl/>
        </w:rPr>
        <w:br/>
        <w:t xml:space="preserve">#مصادر النفايات الصلبة : </w:t>
      </w:r>
      <w:r w:rsidRPr="00DA36AF">
        <w:rPr>
          <w:color w:val="000000" w:themeColor="text1"/>
          <w:sz w:val="32"/>
          <w:szCs w:val="32"/>
          <w:rtl/>
        </w:rPr>
        <w:br/>
        <w:t xml:space="preserve">- النفايات الصلبة المنزلية : </w:t>
      </w:r>
      <w:r w:rsidRPr="00DA36AF">
        <w:rPr>
          <w:color w:val="000000" w:themeColor="text1"/>
          <w:sz w:val="32"/>
          <w:szCs w:val="32"/>
          <w:rtl/>
        </w:rPr>
        <w:br/>
        <w:t>يقصد بالنفايات الصلبة المنزلية المخلفات الناجمة عن المنازل والمطاعم والفنادق وغيرها وهذه النفايات عبارة عن مواد معروفة مثل الفضلا</w:t>
      </w:r>
      <w:r w:rsidRPr="00DA36AF">
        <w:rPr>
          <w:color w:val="000000" w:themeColor="text1"/>
          <w:sz w:val="32"/>
          <w:szCs w:val="32"/>
          <w:rtl/>
        </w:rPr>
        <w:t>ت الخضار والفواكه والورق والبلاستيك، ويضاف الى النفايات الصلبة المنزلية النفايات الصناعية والحرفية والتي يمكن جمعها ومعالجتها مع النفايات الصلبة المنزلية دون ان تشكل خطراً على الصحة والسلامة العامة. هذا ويجب التخلص من النفايات الصلبة المنزلية بسرعة وذلك لو</w:t>
      </w:r>
      <w:r w:rsidRPr="00DA36AF">
        <w:rPr>
          <w:color w:val="000000" w:themeColor="text1"/>
          <w:sz w:val="32"/>
          <w:szCs w:val="32"/>
          <w:rtl/>
        </w:rPr>
        <w:t>جود مواد عضوية تتعفن وتتصاعد منها الروائح الكريهة وتسبب تكاثر الحشرات والقوارض.</w:t>
      </w:r>
      <w:r w:rsidRPr="00DA36AF">
        <w:rPr>
          <w:color w:val="000000" w:themeColor="text1"/>
          <w:sz w:val="32"/>
          <w:szCs w:val="32"/>
          <w:rtl/>
        </w:rPr>
        <w:br/>
      </w:r>
      <w:r w:rsidRPr="00DA36AF">
        <w:rPr>
          <w:color w:val="000000" w:themeColor="text1"/>
          <w:sz w:val="32"/>
          <w:szCs w:val="32"/>
          <w:rtl/>
        </w:rPr>
        <w:br/>
        <w:t xml:space="preserve">- النفايات الصلبة الصناعية : </w:t>
      </w:r>
      <w:r w:rsidRPr="00DA36AF">
        <w:rPr>
          <w:color w:val="000000" w:themeColor="text1"/>
          <w:sz w:val="32"/>
          <w:szCs w:val="32"/>
          <w:rtl/>
        </w:rPr>
        <w:br/>
        <w:t>لا تزال الصناعة الاردنية في بداية الطريق ولكن ينتج عن الصناعات الكيماوية وصناعة المعادن والدباغة والجلود وغيرها من الصناعات نفايات خطرة على صحة و</w:t>
      </w:r>
      <w:r w:rsidRPr="00DA36AF">
        <w:rPr>
          <w:color w:val="000000" w:themeColor="text1"/>
          <w:sz w:val="32"/>
          <w:szCs w:val="32"/>
          <w:rtl/>
        </w:rPr>
        <w:t>سلامة الانسان وهناك عمليات مستمرة للتخلص من النفانات في اماكن غيو مخصصة لذلك مسببة تلوثاً للبيئة ويمكن للصناعة المتطورة ان تقلل من كمية النفايات الناتجة عن طريق إعادة الاستفادة من اكبر قدر ممكن من النفايات واتباع الطرق الحديثة في التصنيع مما يؤدي الى توفير</w:t>
      </w:r>
      <w:r w:rsidRPr="00DA36AF">
        <w:rPr>
          <w:color w:val="000000" w:themeColor="text1"/>
          <w:sz w:val="32"/>
          <w:szCs w:val="32"/>
          <w:rtl/>
        </w:rPr>
        <w:t xml:space="preserve"> استهلاك مصادر الثروة، ولعل من اهم اسباب مشاكل النفايات الصلبة الصناعية ما يلي:</w:t>
      </w:r>
      <w:r w:rsidRPr="00DA36AF">
        <w:rPr>
          <w:color w:val="000000" w:themeColor="text1"/>
          <w:sz w:val="32"/>
          <w:szCs w:val="32"/>
          <w:rtl/>
        </w:rPr>
        <w:br/>
        <w:t>أ- الانتشار الصناعي السريع دون الاخذ بعين الاعتبار مشكلة النفايات الناتجة عن الصناعة.</w:t>
      </w:r>
      <w:r w:rsidRPr="00DA36AF">
        <w:rPr>
          <w:color w:val="000000" w:themeColor="text1"/>
          <w:sz w:val="32"/>
          <w:szCs w:val="32"/>
          <w:rtl/>
        </w:rPr>
        <w:br/>
        <w:t xml:space="preserve">ب- قلة الوعي والمسؤولية لدى بعض أرباب الصناعة الذي يجعلها تتخلص من النفايات </w:t>
      </w:r>
      <w:r w:rsidRPr="00DA36AF">
        <w:rPr>
          <w:color w:val="000000" w:themeColor="text1"/>
          <w:sz w:val="32"/>
          <w:szCs w:val="32"/>
          <w:rtl/>
        </w:rPr>
        <w:lastRenderedPageBreak/>
        <w:t>الصناعيةبطرق غ</w:t>
      </w:r>
      <w:r w:rsidRPr="00DA36AF">
        <w:rPr>
          <w:color w:val="000000" w:themeColor="text1"/>
          <w:sz w:val="32"/>
          <w:szCs w:val="32"/>
          <w:rtl/>
        </w:rPr>
        <w:t>ير سليمة.</w:t>
      </w:r>
      <w:r w:rsidRPr="00DA36AF">
        <w:rPr>
          <w:color w:val="000000" w:themeColor="text1"/>
          <w:sz w:val="32"/>
          <w:szCs w:val="32"/>
          <w:rtl/>
        </w:rPr>
        <w:br/>
        <w:t>ج- عدم وجود تشريعات تحمل اصحاب الصناعة مسؤولية تحمل كلفة جمع ونقل ومعالجة النفايات الصلبة.</w:t>
      </w:r>
      <w:r w:rsidRPr="00DA36AF">
        <w:rPr>
          <w:color w:val="000000" w:themeColor="text1"/>
          <w:sz w:val="32"/>
          <w:szCs w:val="32"/>
          <w:rtl/>
        </w:rPr>
        <w:br/>
      </w:r>
      <w:r w:rsidRPr="00DA36AF">
        <w:rPr>
          <w:color w:val="000000" w:themeColor="text1"/>
          <w:sz w:val="32"/>
          <w:szCs w:val="32"/>
          <w:rtl/>
        </w:rPr>
        <w:br/>
        <w:t>- النفايات الصلبة الزراعية :</w:t>
      </w:r>
      <w:r w:rsidRPr="00DA36AF">
        <w:rPr>
          <w:color w:val="000000" w:themeColor="text1"/>
          <w:sz w:val="32"/>
          <w:szCs w:val="32"/>
          <w:rtl/>
        </w:rPr>
        <w:br/>
        <w:t>يقصد بالنفايات الزراعية جمع النفايات او المخلفات الناتجة عن كافة الانشطة الزراعية النباتية والحيوانية ونفايات المسالخ. ومن اه</w:t>
      </w:r>
      <w:r w:rsidRPr="00DA36AF">
        <w:rPr>
          <w:color w:val="000000" w:themeColor="text1"/>
          <w:sz w:val="32"/>
          <w:szCs w:val="32"/>
          <w:rtl/>
        </w:rPr>
        <w:t xml:space="preserve">م النفايات إفرازات الحيوانات ( الزبل ) وجيف الحيوانات وبقايا الاعلاف. وتخلف كمية ونوعية النفانات الزراعية حسب نوعية الزراعة والطريقة المتبعة في الانتاج الزراعي ففي الزراعة المكثفة او العمودية التي تتبع في دول اوروبا ومنطقة الاغوار في الاردن، فإنه يستغل كل </w:t>
      </w:r>
      <w:r w:rsidRPr="00DA36AF">
        <w:rPr>
          <w:color w:val="000000" w:themeColor="text1"/>
          <w:sz w:val="32"/>
          <w:szCs w:val="32"/>
          <w:rtl/>
        </w:rPr>
        <w:t>متر مربع في التربة الزراعية او حظيرة الحيوانات لزيادة كمية الانتاج الحيواني والنباني مما يؤدي الى إنتاج كميات كبيرة من النفايات وتلويث مصادره المياه، وعموماً لا تشكل هذه النفايات الزراعية مشكلة بيئية إذا ما اعيدت الى دورتها الطبيعية، ويتم ذلك بالوسائل التا</w:t>
      </w:r>
      <w:r w:rsidRPr="00DA36AF">
        <w:rPr>
          <w:color w:val="000000" w:themeColor="text1"/>
          <w:sz w:val="32"/>
          <w:szCs w:val="32"/>
          <w:rtl/>
        </w:rPr>
        <w:t>لية:</w:t>
      </w:r>
      <w:r w:rsidRPr="00DA36AF">
        <w:rPr>
          <w:color w:val="000000" w:themeColor="text1"/>
          <w:sz w:val="32"/>
          <w:szCs w:val="32"/>
          <w:rtl/>
        </w:rPr>
        <w:br/>
        <w:t>أ - إستخدام جيف الحيوانات في صناعة الاعلاف.</w:t>
      </w:r>
      <w:r w:rsidRPr="00DA36AF">
        <w:rPr>
          <w:color w:val="000000" w:themeColor="text1"/>
          <w:sz w:val="32"/>
          <w:szCs w:val="32"/>
          <w:rtl/>
        </w:rPr>
        <w:br/>
        <w:t>ب- استعمال مخلفات الحيوانات بعد معالجتها بطريقة التحلل الحيوي Composting في تسميد التربة الزراعية نظرا لإحتوائها على تركيزات جيدة من المغذيات النباتية ويسهم إستعمال النفايات الزراعية في تسميد التربة الزراعية</w:t>
      </w:r>
      <w:r w:rsidRPr="00DA36AF">
        <w:rPr>
          <w:color w:val="000000" w:themeColor="text1"/>
          <w:sz w:val="32"/>
          <w:szCs w:val="32"/>
          <w:rtl/>
        </w:rPr>
        <w:t xml:space="preserve"> في تخفيف معدلات استهلاك الأسمدة الصناعية والحد من استنزاف مصادر الثروة الطبيعية والطاقة. كما يساعد إستعمال النفايات الزراعية بطريقة غير مباشرة في الحد من تلوث عناصر البيئة ، اذ عند تصنيع الاسمدة الكيماوية ينتج عنها ملوثات صلبة، سائلة، أو غازية تلوث عناصر </w:t>
      </w:r>
      <w:r w:rsidRPr="00DA36AF">
        <w:rPr>
          <w:color w:val="000000" w:themeColor="text1"/>
          <w:sz w:val="32"/>
          <w:szCs w:val="32"/>
          <w:rtl/>
        </w:rPr>
        <w:t>البيئة في حين تعطي النفايات الزراعية المواد الغذائية للنبات على فترات تتناسب مع إحتياجاتها مما يرفع من كفاءة إنتاجية التربة.</w:t>
      </w:r>
      <w:r w:rsidRPr="00DA36AF">
        <w:rPr>
          <w:color w:val="000000" w:themeColor="text1"/>
          <w:sz w:val="32"/>
          <w:szCs w:val="32"/>
          <w:rtl/>
        </w:rPr>
        <w:br/>
      </w:r>
      <w:r w:rsidRPr="00DA36AF">
        <w:rPr>
          <w:color w:val="000000" w:themeColor="text1"/>
          <w:sz w:val="32"/>
          <w:szCs w:val="32"/>
          <w:rtl/>
        </w:rPr>
        <w:br/>
        <w:t>- النفايات الناجمة عن معالجة المياه العادمة (الحمأة) Sludge :</w:t>
      </w:r>
      <w:r w:rsidRPr="00DA36AF">
        <w:rPr>
          <w:color w:val="000000" w:themeColor="text1"/>
          <w:sz w:val="32"/>
          <w:szCs w:val="32"/>
          <w:rtl/>
        </w:rPr>
        <w:br/>
      </w:r>
      <w:r w:rsidRPr="00DA36AF">
        <w:rPr>
          <w:color w:val="000000" w:themeColor="text1"/>
          <w:sz w:val="32"/>
          <w:szCs w:val="32"/>
          <w:rtl/>
        </w:rPr>
        <w:lastRenderedPageBreak/>
        <w:t>يقصد بالحمأة المواد الصلبة العضوية وغير العضوية وجراثيم الامراض وبيو</w:t>
      </w:r>
      <w:r w:rsidRPr="00DA36AF">
        <w:rPr>
          <w:color w:val="000000" w:themeColor="text1"/>
          <w:sz w:val="32"/>
          <w:szCs w:val="32"/>
          <w:rtl/>
        </w:rPr>
        <w:t>ض الديدان المعوية الضارة التي تنتج من معالجة المياه العادمة في محطات التنقية، وتتوقف كمية ونوعية الحمأة عموما على درجة كفاءة محطة المعالجة ونوعية المياه العادمة ودرجة تركيز الملوثات فيها.</w:t>
      </w:r>
      <w:r w:rsidRPr="00DA36AF">
        <w:rPr>
          <w:color w:val="000000" w:themeColor="text1"/>
          <w:sz w:val="32"/>
          <w:szCs w:val="32"/>
          <w:rtl/>
        </w:rPr>
        <w:br/>
      </w:r>
      <w:r w:rsidRPr="00DA36AF">
        <w:rPr>
          <w:color w:val="000000" w:themeColor="text1"/>
          <w:sz w:val="32"/>
          <w:szCs w:val="32"/>
          <w:rtl/>
        </w:rPr>
        <w:br/>
        <w:t>ونظرا للقيمة السمادية العالية للحمأة يمكنها أن تصبح بعد معالجتها مص</w:t>
      </w:r>
      <w:r w:rsidRPr="00DA36AF">
        <w:rPr>
          <w:color w:val="000000" w:themeColor="text1"/>
          <w:sz w:val="32"/>
          <w:szCs w:val="32"/>
          <w:rtl/>
        </w:rPr>
        <w:t>درا هاما من مصادر الثروة تساعد في رفع كفاءة التربة وزيادة الإنتاج الزراعي والحرجي والتوفير في استهلاك الاسمدة الكيماوية. علما بأن المياه العادمة المعالجة الناتجة عن محطات التنقية لا تستخدم إلا للزراعة المقيدة (الحرجية).</w:t>
      </w:r>
      <w:r w:rsidRPr="00DA36AF">
        <w:rPr>
          <w:color w:val="000000" w:themeColor="text1"/>
          <w:sz w:val="32"/>
          <w:szCs w:val="32"/>
          <w:rtl/>
        </w:rPr>
        <w:br/>
      </w:r>
      <w:r w:rsidRPr="00DA36AF">
        <w:rPr>
          <w:color w:val="000000" w:themeColor="text1"/>
          <w:sz w:val="32"/>
          <w:szCs w:val="32"/>
          <w:rtl/>
        </w:rPr>
        <w:br/>
        <w:t># الطمر الصحي :</w:t>
      </w:r>
      <w:r w:rsidRPr="00DA36AF">
        <w:rPr>
          <w:color w:val="000000" w:themeColor="text1"/>
          <w:sz w:val="32"/>
          <w:szCs w:val="32"/>
          <w:rtl/>
        </w:rPr>
        <w:br/>
        <w:t>يعد الطمر الصحي إحد</w:t>
      </w:r>
      <w:r w:rsidRPr="00DA36AF">
        <w:rPr>
          <w:color w:val="000000" w:themeColor="text1"/>
          <w:sz w:val="32"/>
          <w:szCs w:val="32"/>
          <w:rtl/>
        </w:rPr>
        <w:t>ى الطرق الحديثة لمعالجة النفايات الصلبة، حيث تحفر في الارض حفرة يعتمد عمقها وسعتها على طبيعة وكمية النفايات المتوقعة، وفي بعض الاحيان تستعمل مقالع الحجر المهجورة لطمر النفايات إذا توافرت فيها الشروط الصحية والبيئة المطلوبة، بحيث توفر تلك المقالع تكاليف الح</w:t>
      </w:r>
      <w:r w:rsidRPr="00DA36AF">
        <w:rPr>
          <w:color w:val="000000" w:themeColor="text1"/>
          <w:sz w:val="32"/>
          <w:szCs w:val="32"/>
          <w:rtl/>
        </w:rPr>
        <w:t xml:space="preserve">فريات، وبعد تجهيز الحفرة يتم عزلها عن المياه الجوفية بطبقة عازلة من الاسمنت او معادن الطين او بنوع خاص من البلاستيك لحماية المياه الجوفية من التلوث، كماوتجهز القاعدة بشبكة صرف للمياه الناتجة عن مياه الامطار وعمليات تحلل المواد العضوية الموجودة في النفايات </w:t>
      </w:r>
      <w:r w:rsidRPr="00DA36AF">
        <w:rPr>
          <w:color w:val="000000" w:themeColor="text1"/>
          <w:sz w:val="32"/>
          <w:szCs w:val="32"/>
          <w:rtl/>
        </w:rPr>
        <w:t>(Leachate) ويوضع فوقها طبقة صلبة من الحصي والرمال لتسهيل عملية دخول المياه الى شبكة الصرف. وتوزع النفايات على قاعدة الحفرة وترص بنوع خاص من المداحل حيث تصل كمية النفايات الصلبة المضغوطة من 0.8 - 1.0 طن لكل م2.</w:t>
      </w:r>
      <w:r w:rsidRPr="00DA36AF">
        <w:rPr>
          <w:color w:val="000000" w:themeColor="text1"/>
          <w:sz w:val="32"/>
          <w:szCs w:val="32"/>
          <w:rtl/>
        </w:rPr>
        <w:br/>
      </w:r>
      <w:r w:rsidRPr="00DA36AF">
        <w:rPr>
          <w:color w:val="000000" w:themeColor="text1"/>
          <w:sz w:val="32"/>
          <w:szCs w:val="32"/>
          <w:rtl/>
        </w:rPr>
        <w:br/>
        <w:t>هذا وتوجد عدة أشكال للطمرالصحي ، ويتوقف ذلك ع</w:t>
      </w:r>
      <w:r w:rsidRPr="00DA36AF">
        <w:rPr>
          <w:color w:val="000000" w:themeColor="text1"/>
          <w:sz w:val="32"/>
          <w:szCs w:val="32"/>
          <w:rtl/>
        </w:rPr>
        <w:t>لى مصدر النفايات الصلبة وأبرز تلك الأشكال هي :</w:t>
      </w:r>
      <w:r w:rsidRPr="00DA36AF">
        <w:rPr>
          <w:color w:val="000000" w:themeColor="text1"/>
          <w:sz w:val="32"/>
          <w:szCs w:val="32"/>
          <w:rtl/>
        </w:rPr>
        <w:br/>
      </w:r>
      <w:r w:rsidRPr="00DA36AF">
        <w:rPr>
          <w:color w:val="000000" w:themeColor="text1"/>
          <w:sz w:val="32"/>
          <w:szCs w:val="32"/>
          <w:rtl/>
        </w:rPr>
        <w:lastRenderedPageBreak/>
        <w:t>أ - طمر النفايات الصلبة الصناعية الخطرة بعد معالجتها للحد من خطورتها.</w:t>
      </w:r>
      <w:r w:rsidRPr="00DA36AF">
        <w:rPr>
          <w:color w:val="000000" w:themeColor="text1"/>
          <w:sz w:val="32"/>
          <w:szCs w:val="32"/>
          <w:rtl/>
        </w:rPr>
        <w:br/>
        <w:t>ب - طمر النفايات المنزلية والصناعية التي يمكن معالجتها مع النفايات المنزلية ودون أن تشكل خطرا على الصحة والسلامة العامة.</w:t>
      </w:r>
      <w:r w:rsidRPr="00DA36AF">
        <w:rPr>
          <w:color w:val="000000" w:themeColor="text1"/>
          <w:sz w:val="32"/>
          <w:szCs w:val="32"/>
          <w:rtl/>
        </w:rPr>
        <w:br/>
        <w:t>ج - طمر الحمأة فقط</w:t>
      </w:r>
      <w:r w:rsidRPr="00DA36AF">
        <w:rPr>
          <w:color w:val="000000" w:themeColor="text1"/>
          <w:sz w:val="32"/>
          <w:szCs w:val="32"/>
          <w:rtl/>
        </w:rPr>
        <w:t>، علما بأنه في بعض الاحيان يتم طمر الحمأة مع النفايات المنزلية بعد تجهيز الحفرة يتم عزلها عن المياه الجوفية بطبقة عازلة وغير منفذة للمياه ويمكن ان تكون هذه الطبقة العازلة من الاسمنت او مادة الاسفلت (Bitumen) أو معادن الطين أو اغطية بلاستيكية خاصة (Polyathy</w:t>
      </w:r>
      <w:r w:rsidRPr="00DA36AF">
        <w:rPr>
          <w:color w:val="000000" w:themeColor="text1"/>
          <w:sz w:val="32"/>
          <w:szCs w:val="32"/>
          <w:rtl/>
        </w:rPr>
        <w:t>len Or Polyvinylchlorid) لحماية المياه الجوفية من التلوث، وعند استعمال البلاستيك كطبقة عازلة يجب وضع طبقة رملية ناعمة تحتها وفوقها لحمايتها من التمزق، وطبعا لا تتوقع أن تبقى الطبقة العازلة فعالة الى الابد فلكل نوع من المواد المستعملة عمر زمني محدد، غير انه</w:t>
      </w:r>
      <w:r w:rsidRPr="00DA36AF">
        <w:rPr>
          <w:color w:val="000000" w:themeColor="text1"/>
          <w:sz w:val="32"/>
          <w:szCs w:val="32"/>
          <w:rtl/>
        </w:rPr>
        <w:t xml:space="preserve"> يشترط في الطبقة العازلة ان تبقى فعالة لفترة زمنية كافية يكون قد تم من خلالها الانتهاء من موقع طمر الفنايات والانتقال الى موقع آخر وزرع الموقع الأول بالاشجار الحرجية وتصبح إمكانية تأثير المياه العادمة الناتجة عن النفايات قليلة او حتى معدومة.</w:t>
      </w:r>
      <w:r w:rsidRPr="00DA36AF">
        <w:rPr>
          <w:color w:val="000000" w:themeColor="text1"/>
          <w:sz w:val="32"/>
          <w:szCs w:val="32"/>
          <w:rtl/>
        </w:rPr>
        <w:br/>
      </w:r>
      <w:r w:rsidRPr="00DA36AF">
        <w:rPr>
          <w:color w:val="000000" w:themeColor="text1"/>
          <w:sz w:val="32"/>
          <w:szCs w:val="32"/>
          <w:rtl/>
        </w:rPr>
        <w:br/>
        <w:t xml:space="preserve"># اهم الشروط </w:t>
      </w:r>
      <w:r w:rsidRPr="00DA36AF">
        <w:rPr>
          <w:color w:val="000000" w:themeColor="text1"/>
          <w:sz w:val="32"/>
          <w:szCs w:val="32"/>
          <w:rtl/>
        </w:rPr>
        <w:t xml:space="preserve">التي يجب توافرها عند إختيار موقع طمر النفايات ما يلي </w:t>
      </w:r>
      <w:r w:rsidRPr="00DA36AF">
        <w:rPr>
          <w:color w:val="000000" w:themeColor="text1"/>
          <w:sz w:val="32"/>
          <w:szCs w:val="32"/>
          <w:rtl/>
        </w:rPr>
        <w:br/>
        <w:t>1- ان تكون بعيدة عن المصادر المائية الجوفية والسطحية لضمان عدم تسرب الملوثة الى المصادر المائية.</w:t>
      </w:r>
      <w:r w:rsidRPr="00DA36AF">
        <w:rPr>
          <w:color w:val="000000" w:themeColor="text1"/>
          <w:sz w:val="32"/>
          <w:szCs w:val="32"/>
          <w:rtl/>
        </w:rPr>
        <w:br/>
        <w:t>2- ان تكون بعيدة عن التجمعات السكانية الحالية والمخطط لها في المستقبل، هذا وقد أوصت منظمة الصحية العالمية</w:t>
      </w:r>
      <w:r w:rsidRPr="00DA36AF">
        <w:rPr>
          <w:color w:val="000000" w:themeColor="text1"/>
          <w:sz w:val="32"/>
          <w:szCs w:val="32"/>
          <w:rtl/>
        </w:rPr>
        <w:t xml:space="preserve"> سنة 1971م بأن لا يقل بعد موقع طمر النفايات الصلبة عن 200م عن أقرب تجمع سكني وتطالب بعض الدول بأن لا تقل المسافة عن 500 متر وفي الاردن يطالب بأن لا تقل المسافة عن 5 كم عن اقرب تجمع سكاني.</w:t>
      </w:r>
      <w:r w:rsidRPr="00DA36AF">
        <w:rPr>
          <w:color w:val="000000" w:themeColor="text1"/>
          <w:sz w:val="32"/>
          <w:szCs w:val="32"/>
          <w:rtl/>
        </w:rPr>
        <w:br/>
        <w:t>3- ان تكون كمية التساقط (أمطار، ثلوج) قليلة في المنطقة.</w:t>
      </w:r>
      <w:r w:rsidRPr="00DA36AF">
        <w:rPr>
          <w:color w:val="000000" w:themeColor="text1"/>
          <w:sz w:val="32"/>
          <w:szCs w:val="32"/>
          <w:rtl/>
        </w:rPr>
        <w:br/>
        <w:t>4- الأخذ بعي</w:t>
      </w:r>
      <w:r w:rsidRPr="00DA36AF">
        <w:rPr>
          <w:color w:val="000000" w:themeColor="text1"/>
          <w:sz w:val="32"/>
          <w:szCs w:val="32"/>
          <w:rtl/>
        </w:rPr>
        <w:t>ن الاعتبار إتجاه الريح السائدة في المنطقة.</w:t>
      </w:r>
      <w:r w:rsidRPr="00DA36AF">
        <w:rPr>
          <w:color w:val="000000" w:themeColor="text1"/>
          <w:sz w:val="32"/>
          <w:szCs w:val="32"/>
          <w:rtl/>
        </w:rPr>
        <w:br/>
      </w:r>
      <w:r w:rsidRPr="00DA36AF">
        <w:rPr>
          <w:color w:val="000000" w:themeColor="text1"/>
          <w:sz w:val="32"/>
          <w:szCs w:val="32"/>
          <w:rtl/>
        </w:rPr>
        <w:lastRenderedPageBreak/>
        <w:br/>
        <w:t>ويجب القيام بعملية ضغط النفايات بكفاءة عالية جدا وذلك:</w:t>
      </w:r>
      <w:r w:rsidRPr="00DA36AF">
        <w:rPr>
          <w:color w:val="000000" w:themeColor="text1"/>
          <w:sz w:val="32"/>
          <w:szCs w:val="32"/>
          <w:rtl/>
        </w:rPr>
        <w:br/>
        <w:t>1- لإستيعاب أكبر كمية ممكنة من النفايات الصلبة.</w:t>
      </w:r>
      <w:r w:rsidRPr="00DA36AF">
        <w:rPr>
          <w:color w:val="000000" w:themeColor="text1"/>
          <w:sz w:val="32"/>
          <w:szCs w:val="32"/>
          <w:rtl/>
        </w:rPr>
        <w:br/>
        <w:t>2- لمنع تواجد فجوات يمكن ان تعيش وتتكاثر بها الحشرات والقوارض.</w:t>
      </w:r>
      <w:r w:rsidRPr="00DA36AF">
        <w:rPr>
          <w:color w:val="000000" w:themeColor="text1"/>
          <w:sz w:val="32"/>
          <w:szCs w:val="32"/>
          <w:rtl/>
        </w:rPr>
        <w:br/>
        <w:t>3- لمنع او الحد من عملية الاشتعال الذاتي.</w:t>
      </w:r>
      <w:r w:rsidRPr="00DA36AF">
        <w:rPr>
          <w:color w:val="000000" w:themeColor="text1"/>
          <w:sz w:val="32"/>
          <w:szCs w:val="32"/>
          <w:rtl/>
        </w:rPr>
        <w:br/>
      </w:r>
      <w:bookmarkStart w:id="0" w:name="_GoBack"/>
      <w:bookmarkEnd w:id="0"/>
    </w:p>
    <w:p w:rsidR="00C201D2" w:rsidRPr="00DA36AF" w:rsidRDefault="00C201D2" w:rsidP="00DA36AF">
      <w:pPr>
        <w:spacing w:line="360" w:lineRule="auto"/>
        <w:rPr>
          <w:rFonts w:ascii="Times New Roman" w:eastAsia="Times New Roman" w:hAnsi="Times New Roman" w:cs="Times New Roman"/>
          <w:color w:val="000000" w:themeColor="text1"/>
          <w:sz w:val="32"/>
          <w:szCs w:val="32"/>
        </w:rPr>
      </w:pPr>
    </w:p>
    <w:sectPr w:rsidR="00C201D2" w:rsidRPr="00DA3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A36AF"/>
    <w:rsid w:val="00C201D2"/>
    <w:rsid w:val="00DA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53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2021-08-19T02:20:00Z</dcterms:created>
  <dcterms:modified xsi:type="dcterms:W3CDTF">2021-08-19T02:20:00Z</dcterms:modified>
</cp:coreProperties>
</file>