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E254C" w:rsidRDefault="00345F0B" w:rsidP="00DE254C">
      <w:pPr>
        <w:bidi/>
        <w:spacing w:line="360" w:lineRule="auto"/>
        <w:divId w:val="2094736480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</w:p>
    <w:p w:rsidR="00000000" w:rsidRPr="00DE254C" w:rsidRDefault="00345F0B" w:rsidP="00DE254C">
      <w:pPr>
        <w:pStyle w:val="NormalWeb"/>
        <w:bidi/>
        <w:spacing w:after="240" w:afterAutospacing="0" w:line="360" w:lineRule="auto"/>
        <w:divId w:val="2094736480"/>
        <w:rPr>
          <w:color w:val="000000" w:themeColor="text1"/>
          <w:sz w:val="32"/>
          <w:szCs w:val="32"/>
          <w:rtl/>
        </w:rPr>
      </w:pPr>
      <w:r w:rsidRPr="00DE254C">
        <w:rPr>
          <w:color w:val="000000" w:themeColor="text1"/>
          <w:sz w:val="32"/>
          <w:szCs w:val="32"/>
          <w:rtl/>
        </w:rPr>
        <w:t xml:space="preserve">إنكسار الضوء </w:t>
      </w:r>
      <w:r w:rsidRPr="00DE254C">
        <w:rPr>
          <w:color w:val="000000" w:themeColor="text1"/>
          <w:sz w:val="32"/>
          <w:szCs w:val="32"/>
          <w:rtl/>
        </w:rPr>
        <w:br/>
      </w:r>
      <w:r w:rsidRPr="00DE254C">
        <w:rPr>
          <w:color w:val="000000" w:themeColor="text1"/>
          <w:sz w:val="32"/>
          <w:szCs w:val="32"/>
          <w:rtl/>
        </w:rPr>
        <w:br/>
        <w:t>عندما تصادف أشعة الضوء سطحاً صلباً فإنها ترتد وهذا الارتداد يسمى انعكاساً؛ فالانعكاس هو:</w:t>
      </w:r>
      <w:r w:rsidRPr="00DE254C">
        <w:rPr>
          <w:color w:val="000000" w:themeColor="text1"/>
          <w:sz w:val="32"/>
          <w:szCs w:val="32"/>
          <w:rtl/>
        </w:rPr>
        <w:br/>
        <w:t>" ارتداد الضوء إلى الجهة التي صدر منها عندما يصادف سطحاً صلباً"</w:t>
      </w:r>
      <w:r w:rsidRPr="00DE254C">
        <w:rPr>
          <w:color w:val="000000" w:themeColor="text1"/>
          <w:sz w:val="32"/>
          <w:szCs w:val="32"/>
          <w:rtl/>
        </w:rPr>
        <w:br/>
        <w:t>وهنا يجب تعريف المصطلحات التالية:</w:t>
      </w:r>
      <w:r w:rsidRPr="00DE254C">
        <w:rPr>
          <w:color w:val="000000" w:themeColor="text1"/>
          <w:sz w:val="32"/>
          <w:szCs w:val="32"/>
          <w:rtl/>
        </w:rPr>
        <w:br/>
        <w:t>1- السطح العاكس: ه</w:t>
      </w:r>
      <w:r w:rsidRPr="00DE254C">
        <w:rPr>
          <w:color w:val="000000" w:themeColor="text1"/>
          <w:sz w:val="32"/>
          <w:szCs w:val="32"/>
          <w:rtl/>
        </w:rPr>
        <w:t>و السطح الذي تسقط عليه الأشعة.</w:t>
      </w:r>
      <w:r w:rsidRPr="00DE254C">
        <w:rPr>
          <w:color w:val="000000" w:themeColor="text1"/>
          <w:sz w:val="32"/>
          <w:szCs w:val="32"/>
          <w:rtl/>
        </w:rPr>
        <w:br/>
        <w:t>2- العمود المقام على السطح العاكس: هو مستقيم يقام عمودياً على السطح العاكس في نقطة الانعكاس.</w:t>
      </w:r>
      <w:r w:rsidRPr="00DE254C">
        <w:rPr>
          <w:color w:val="000000" w:themeColor="text1"/>
          <w:sz w:val="32"/>
          <w:szCs w:val="32"/>
          <w:rtl/>
        </w:rPr>
        <w:br/>
        <w:t>3- الشعاع الساقط: الشعاع الذي يسقط على السطح العاكس.</w:t>
      </w:r>
      <w:r w:rsidRPr="00DE254C">
        <w:rPr>
          <w:color w:val="000000" w:themeColor="text1"/>
          <w:sz w:val="32"/>
          <w:szCs w:val="32"/>
          <w:rtl/>
        </w:rPr>
        <w:br/>
        <w:t>4- زاوية السقوط: الزاوية بين الشعاع الساقط والعمود المقام على السطح (1)</w:t>
      </w:r>
      <w:r w:rsidRPr="00DE254C">
        <w:rPr>
          <w:color w:val="000000" w:themeColor="text1"/>
          <w:sz w:val="32"/>
          <w:szCs w:val="32"/>
          <w:rtl/>
        </w:rPr>
        <w:br/>
        <w:t>5- الشع</w:t>
      </w:r>
      <w:r w:rsidRPr="00DE254C">
        <w:rPr>
          <w:color w:val="000000" w:themeColor="text1"/>
          <w:sz w:val="32"/>
          <w:szCs w:val="32"/>
          <w:rtl/>
        </w:rPr>
        <w:t>اع المنعكس: الشعاع المنعكس عن السطح العاكس.</w:t>
      </w:r>
      <w:r w:rsidRPr="00DE254C">
        <w:rPr>
          <w:color w:val="000000" w:themeColor="text1"/>
          <w:sz w:val="32"/>
          <w:szCs w:val="32"/>
          <w:rtl/>
        </w:rPr>
        <w:br/>
        <w:t>6- زاوية الانعكاس: الزاوية بين الشعاع المنعكس والعمود المقام على السطح(2).</w:t>
      </w:r>
      <w:r w:rsidRPr="00DE254C">
        <w:rPr>
          <w:color w:val="000000" w:themeColor="text1"/>
          <w:sz w:val="32"/>
          <w:szCs w:val="32"/>
          <w:rtl/>
        </w:rPr>
        <w:br/>
      </w:r>
      <w:r w:rsidRPr="00DE254C">
        <w:rPr>
          <w:color w:val="000000" w:themeColor="text1"/>
          <w:sz w:val="32"/>
          <w:szCs w:val="32"/>
          <w:rtl/>
        </w:rPr>
        <w:br/>
        <w:t xml:space="preserve">قانونا الانعكاس </w:t>
      </w:r>
      <w:r w:rsidRPr="00DE254C">
        <w:rPr>
          <w:color w:val="000000" w:themeColor="text1"/>
          <w:sz w:val="32"/>
          <w:szCs w:val="32"/>
          <w:rtl/>
        </w:rPr>
        <w:br/>
      </w:r>
      <w:r w:rsidRPr="00DE254C">
        <w:rPr>
          <w:color w:val="000000" w:themeColor="text1"/>
          <w:sz w:val="32"/>
          <w:szCs w:val="32"/>
          <w:rtl/>
        </w:rPr>
        <w:br/>
        <w:t xml:space="preserve">الشعاع الساقط والشعاع المنعكس والعمود المقام على السطح العاكس من نقطة السقوط تقع جميعها في مستوى واحد عمودي على السطح </w:t>
      </w:r>
      <w:r w:rsidRPr="00DE254C">
        <w:rPr>
          <w:color w:val="000000" w:themeColor="text1"/>
          <w:sz w:val="32"/>
          <w:szCs w:val="32"/>
          <w:rtl/>
        </w:rPr>
        <w:t>العاكس.</w:t>
      </w:r>
      <w:r w:rsidRPr="00DE254C">
        <w:rPr>
          <w:color w:val="000000" w:themeColor="text1"/>
          <w:sz w:val="32"/>
          <w:szCs w:val="32"/>
          <w:rtl/>
        </w:rPr>
        <w:br/>
        <w:t>القانون الثاني :</w:t>
      </w:r>
      <w:r w:rsidRPr="00DE254C">
        <w:rPr>
          <w:color w:val="000000" w:themeColor="text1"/>
          <w:sz w:val="32"/>
          <w:szCs w:val="32"/>
          <w:rtl/>
        </w:rPr>
        <w:br/>
        <w:t>زاوية السقوط = زاوية الإنعكاس</w:t>
      </w:r>
      <w:r w:rsidRPr="00DE254C">
        <w:rPr>
          <w:color w:val="000000" w:themeColor="text1"/>
          <w:sz w:val="32"/>
          <w:szCs w:val="32"/>
          <w:rtl/>
        </w:rPr>
        <w:br/>
      </w:r>
      <w:r w:rsidRPr="00DE254C">
        <w:rPr>
          <w:color w:val="000000" w:themeColor="text1"/>
          <w:sz w:val="32"/>
          <w:szCs w:val="32"/>
          <w:rtl/>
        </w:rPr>
        <w:br/>
        <w:t xml:space="preserve">كما أن طول الموجة الساقطة يساوي طول الموجة المنعكسة لأنهما ينتشران في وسط واحد لذا </w:t>
      </w:r>
      <w:r w:rsidRPr="00DE254C">
        <w:rPr>
          <w:color w:val="000000" w:themeColor="text1"/>
          <w:sz w:val="32"/>
          <w:szCs w:val="32"/>
          <w:rtl/>
        </w:rPr>
        <w:lastRenderedPageBreak/>
        <w:t>فإن سرعتهما واحدة وبناء عليه تتساوى الموجتان في التردد.</w:t>
      </w:r>
      <w:r w:rsidRPr="00DE254C">
        <w:rPr>
          <w:color w:val="000000" w:themeColor="text1"/>
          <w:sz w:val="32"/>
          <w:szCs w:val="32"/>
          <w:rtl/>
        </w:rPr>
        <w:br/>
      </w:r>
      <w:r w:rsidRPr="00DE254C">
        <w:rPr>
          <w:color w:val="000000" w:themeColor="text1"/>
          <w:sz w:val="32"/>
          <w:szCs w:val="32"/>
          <w:rtl/>
        </w:rPr>
        <w:br/>
        <w:t>انتشار الضوء في خطوط مستقيمة</w:t>
      </w:r>
      <w:r w:rsidRPr="00DE254C">
        <w:rPr>
          <w:color w:val="000000" w:themeColor="text1"/>
          <w:sz w:val="32"/>
          <w:szCs w:val="32"/>
          <w:rtl/>
        </w:rPr>
        <w:br/>
      </w:r>
      <w:r w:rsidRPr="00DE254C">
        <w:rPr>
          <w:color w:val="000000" w:themeColor="text1"/>
          <w:sz w:val="32"/>
          <w:szCs w:val="32"/>
          <w:rtl/>
        </w:rPr>
        <w:br/>
        <w:t>1- انتشار الضوء في خطوط مستقيم</w:t>
      </w:r>
      <w:r w:rsidRPr="00DE254C">
        <w:rPr>
          <w:color w:val="000000" w:themeColor="text1"/>
          <w:sz w:val="32"/>
          <w:szCs w:val="32"/>
          <w:rtl/>
        </w:rPr>
        <w:t>ة (مبدأ فيرما).</w:t>
      </w:r>
      <w:r w:rsidRPr="00DE254C">
        <w:rPr>
          <w:color w:val="000000" w:themeColor="text1"/>
          <w:sz w:val="32"/>
          <w:szCs w:val="32"/>
          <w:rtl/>
        </w:rPr>
        <w:br/>
        <w:t>ينبعث الضوء من المصدر بخطوط مستقيمة , ويطلق على اتجاه سير الضوء اسم " الشعاع الضوئي". لقد صاغ العالم فيرما هذه الحقيقة على شكل قانون يسمى مبدأ فيرما "عندما ينتقل الضوء من نقطة إلى أخرى, فإنه يسلك المسار الذي يحتاج في أقل زمن ممكن".</w:t>
      </w:r>
      <w:r w:rsidRPr="00DE254C">
        <w:rPr>
          <w:color w:val="000000" w:themeColor="text1"/>
          <w:sz w:val="32"/>
          <w:szCs w:val="32"/>
          <w:rtl/>
        </w:rPr>
        <w:br/>
        <w:t xml:space="preserve">ولإثبات </w:t>
      </w:r>
      <w:r w:rsidRPr="00DE254C">
        <w:rPr>
          <w:color w:val="000000" w:themeColor="text1"/>
          <w:sz w:val="32"/>
          <w:szCs w:val="32"/>
          <w:rtl/>
        </w:rPr>
        <w:t>هذه الحقيقة سنقوم بإجراء النشاط رقم (1):</w:t>
      </w:r>
      <w:r w:rsidRPr="00DE254C">
        <w:rPr>
          <w:color w:val="000000" w:themeColor="text1"/>
          <w:sz w:val="32"/>
          <w:szCs w:val="32"/>
          <w:rtl/>
        </w:rPr>
        <w:br/>
        <w:t>نشاط رقم (1)</w:t>
      </w:r>
      <w:r w:rsidRPr="00DE254C">
        <w:rPr>
          <w:color w:val="000000" w:themeColor="text1"/>
          <w:sz w:val="32"/>
          <w:szCs w:val="32"/>
          <w:rtl/>
        </w:rPr>
        <w:br/>
        <w:t>الأدوات اللازمة: شمعة- ثلاث قطع كرتون مربعة (15سم ×15سم) في مركزها ثقب صغير- ثلاث قطع خشبية لتثبيت قطع الكرتون.</w:t>
      </w:r>
      <w:r w:rsidRPr="00DE254C">
        <w:rPr>
          <w:color w:val="000000" w:themeColor="text1"/>
          <w:sz w:val="32"/>
          <w:szCs w:val="32"/>
          <w:rtl/>
        </w:rPr>
        <w:br/>
        <w:t>خطوات إجراء التجربة:</w:t>
      </w:r>
      <w:r w:rsidRPr="00DE254C">
        <w:rPr>
          <w:color w:val="000000" w:themeColor="text1"/>
          <w:sz w:val="32"/>
          <w:szCs w:val="32"/>
          <w:rtl/>
        </w:rPr>
        <w:br/>
        <w:t>1- ضع قطع الكرتون بعد تثبيتها باستخدام القطع الخشبية فوق سطح الطاولة.</w:t>
      </w:r>
      <w:r w:rsidRPr="00DE254C">
        <w:rPr>
          <w:color w:val="000000" w:themeColor="text1"/>
          <w:sz w:val="32"/>
          <w:szCs w:val="32"/>
          <w:rtl/>
        </w:rPr>
        <w:br/>
        <w:t>2- اجعل الثقوب الثلاث في القطع على نفس الخط المستقيم.</w:t>
      </w:r>
      <w:r w:rsidRPr="00DE254C">
        <w:rPr>
          <w:color w:val="000000" w:themeColor="text1"/>
          <w:sz w:val="32"/>
          <w:szCs w:val="32"/>
          <w:rtl/>
        </w:rPr>
        <w:br/>
        <w:t>3- هل تستطيع رؤية ضوء الشمعة من الجهة الأخرى؟</w:t>
      </w:r>
      <w:r w:rsidRPr="00DE254C">
        <w:rPr>
          <w:color w:val="000000" w:themeColor="text1"/>
          <w:sz w:val="32"/>
          <w:szCs w:val="32"/>
          <w:rtl/>
        </w:rPr>
        <w:br/>
        <w:t>4- الآن حرك أحد قطع الكرتون بحيث لا تصبح الثقوب على استقامة واحدة وحاول رؤية ضوء الشمعة مرة أخرى.</w:t>
      </w:r>
      <w:r w:rsidRPr="00DE254C">
        <w:rPr>
          <w:color w:val="000000" w:themeColor="text1"/>
          <w:sz w:val="32"/>
          <w:szCs w:val="32"/>
          <w:rtl/>
        </w:rPr>
        <w:br/>
        <w:t>ما هو الشرط اللازم حتى تستطيع رؤية ضوء الشمعة؟</w:t>
      </w:r>
      <w:r w:rsidRPr="00DE254C">
        <w:rPr>
          <w:color w:val="000000" w:themeColor="text1"/>
          <w:sz w:val="32"/>
          <w:szCs w:val="32"/>
          <w:rtl/>
        </w:rPr>
        <w:br/>
      </w:r>
      <w:r w:rsidRPr="00DE254C">
        <w:rPr>
          <w:color w:val="000000" w:themeColor="text1"/>
          <w:sz w:val="32"/>
          <w:szCs w:val="32"/>
          <w:rtl/>
        </w:rPr>
        <w:br/>
        <w:t>انكسار ال</w:t>
      </w:r>
      <w:r w:rsidRPr="00DE254C">
        <w:rPr>
          <w:color w:val="000000" w:themeColor="text1"/>
          <w:sz w:val="32"/>
          <w:szCs w:val="32"/>
          <w:rtl/>
        </w:rPr>
        <w:t>أشعة الضوئية</w:t>
      </w:r>
      <w:r w:rsidRPr="00DE254C">
        <w:rPr>
          <w:color w:val="000000" w:themeColor="text1"/>
          <w:sz w:val="32"/>
          <w:szCs w:val="32"/>
          <w:rtl/>
        </w:rPr>
        <w:br/>
      </w:r>
      <w:r w:rsidRPr="00DE254C">
        <w:rPr>
          <w:color w:val="000000" w:themeColor="text1"/>
          <w:sz w:val="32"/>
          <w:szCs w:val="32"/>
          <w:rtl/>
        </w:rPr>
        <w:br/>
        <w:t xml:space="preserve">قال تعالى : " ألم تر إلى ربك كيف مد الظل و لو شاء جعله ساكناًً و جعلنا الشمس عليه دليلاً </w:t>
      </w:r>
      <w:r w:rsidRPr="00DE254C">
        <w:rPr>
          <w:color w:val="000000" w:themeColor="text1"/>
          <w:sz w:val="32"/>
          <w:szCs w:val="32"/>
          <w:rtl/>
        </w:rPr>
        <w:lastRenderedPageBreak/>
        <w:t>، ثم قبضناه إلينا قبضاً يسيراً ." الفرقان ( 45) .</w:t>
      </w:r>
      <w:r w:rsidRPr="00DE254C">
        <w:rPr>
          <w:color w:val="000000" w:themeColor="text1"/>
          <w:sz w:val="32"/>
          <w:szCs w:val="32"/>
          <w:rtl/>
        </w:rPr>
        <w:br/>
        <w:t xml:space="preserve">فالظل هنا هو الظل بمعناه العام ، سواء كان ظل حيوان أو نبات أو جماد بما في ذلك الليل الذي هو ظل الأرض . </w:t>
      </w:r>
      <w:r w:rsidRPr="00DE254C">
        <w:rPr>
          <w:color w:val="000000" w:themeColor="text1"/>
          <w:sz w:val="32"/>
          <w:szCs w:val="32"/>
          <w:rtl/>
        </w:rPr>
        <w:br/>
        <w:t>ينبعث الضوء من الشمس ، و يسير عبر الفراغ الكوني بخطوط مستقيمة ، حتى إذا اصطدم بعضه بالهواء الأرضي ، ذي الكثافة العالية بالنسبة للفضاء ، انحرف ليسير في خط مستقيم آخر يشكل خط سيره في الفراغ زاوية ما .</w:t>
      </w:r>
      <w:r w:rsidRPr="00DE254C">
        <w:rPr>
          <w:color w:val="000000" w:themeColor="text1"/>
          <w:sz w:val="32"/>
          <w:szCs w:val="32"/>
          <w:rtl/>
        </w:rPr>
        <w:br/>
        <w:t>هكذا يظهر لنا بوضوح كيف ا، حادثة الانكسار سبب قبض الظل ق</w:t>
      </w:r>
      <w:r w:rsidRPr="00DE254C">
        <w:rPr>
          <w:color w:val="000000" w:themeColor="text1"/>
          <w:sz w:val="32"/>
          <w:szCs w:val="32"/>
          <w:rtl/>
        </w:rPr>
        <w:t xml:space="preserve">بضاً يسيراً . </w:t>
      </w:r>
      <w:r w:rsidRPr="00DE254C">
        <w:rPr>
          <w:color w:val="000000" w:themeColor="text1"/>
          <w:sz w:val="32"/>
          <w:szCs w:val="32"/>
          <w:rtl/>
        </w:rPr>
        <w:br/>
      </w:r>
      <w:r w:rsidRPr="00DE254C">
        <w:rPr>
          <w:color w:val="000000" w:themeColor="text1"/>
          <w:sz w:val="32"/>
          <w:szCs w:val="32"/>
          <w:rtl/>
        </w:rPr>
        <w:br/>
        <w:t>الإسلام و الحقائق العلمية , تأليف محمود القاسم ,’ دار الهجرة , بيروت.</w:t>
      </w:r>
      <w:r w:rsidRPr="00DE254C">
        <w:rPr>
          <w:color w:val="000000" w:themeColor="text1"/>
          <w:sz w:val="32"/>
          <w:szCs w:val="32"/>
          <w:rtl/>
        </w:rPr>
        <w:br/>
      </w:r>
    </w:p>
    <w:p w:rsidR="00345F0B" w:rsidRPr="00DE254C" w:rsidRDefault="00345F0B" w:rsidP="00DE254C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</w:p>
    <w:sectPr w:rsidR="00345F0B" w:rsidRPr="00DE2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E254C"/>
    <w:rsid w:val="00345F0B"/>
    <w:rsid w:val="00DE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73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2021-08-20T02:24:00Z</dcterms:created>
  <dcterms:modified xsi:type="dcterms:W3CDTF">2021-08-20T02:24:00Z</dcterms:modified>
</cp:coreProperties>
</file>