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2B3A6F" w:rsidRDefault="00053251" w:rsidP="002B3A6F">
      <w:pPr>
        <w:bidi/>
        <w:spacing w:line="360" w:lineRule="auto"/>
        <w:divId w:val="1315992857"/>
        <w:rPr>
          <w:rFonts w:ascii="Times New Roman" w:eastAsia="Times New Roman" w:hAnsi="Times New Roman" w:cs="Times New Roman"/>
          <w:sz w:val="32"/>
          <w:szCs w:val="32"/>
          <w:rtl/>
        </w:rPr>
      </w:pPr>
    </w:p>
    <w:p w:rsidR="002B3A6F" w:rsidRPr="002B3A6F" w:rsidRDefault="00053251" w:rsidP="002B3A6F">
      <w:pPr>
        <w:pStyle w:val="NormalWeb"/>
        <w:bidi/>
        <w:spacing w:after="240" w:afterAutospacing="0" w:line="360" w:lineRule="auto"/>
        <w:divId w:val="1315992857"/>
        <w:rPr>
          <w:rFonts w:eastAsia="Times New Roman"/>
          <w:sz w:val="32"/>
          <w:szCs w:val="32"/>
        </w:rPr>
      </w:pPr>
      <w:r w:rsidRPr="002B3A6F">
        <w:rPr>
          <w:sz w:val="32"/>
          <w:szCs w:val="32"/>
          <w:rtl/>
        </w:rPr>
        <w:t>أهمي</w:t>
      </w:r>
      <w:r w:rsidR="002B3A6F" w:rsidRPr="002B3A6F">
        <w:rPr>
          <w:sz w:val="32"/>
          <w:szCs w:val="32"/>
          <w:rtl/>
        </w:rPr>
        <w:t>ة السيرة النبوية في فهم الإسلام</w:t>
      </w:r>
      <w:r w:rsidRPr="002B3A6F">
        <w:rPr>
          <w:sz w:val="32"/>
          <w:szCs w:val="32"/>
          <w:rtl/>
        </w:rPr>
        <w:br/>
      </w:r>
      <w:r w:rsidRPr="002B3A6F">
        <w:rPr>
          <w:sz w:val="32"/>
          <w:szCs w:val="32"/>
          <w:rtl/>
        </w:rPr>
        <w:br/>
        <w:t xml:space="preserve">ليس الغرض من دراسة السيرة النبوية وفقهها، مجرد الوقوف على الوقائع التاريخية، ولا سرد ما طرف أو جمل من القصص والأحداث ولذا فلا ينبغي أن نعتبر دراسة فقه السيرة النبوية من جملة الدراسة </w:t>
      </w:r>
      <w:r w:rsidRPr="002B3A6F">
        <w:rPr>
          <w:sz w:val="32"/>
          <w:szCs w:val="32"/>
          <w:rtl/>
        </w:rPr>
        <w:t>التاريخية، شأنها كشأن الاطلاع على سيرة خليفة من الخلفاء أو عهد من العهود التاريخية الغابرة .</w:t>
      </w:r>
      <w:r w:rsidRPr="002B3A6F">
        <w:rPr>
          <w:sz w:val="32"/>
          <w:szCs w:val="32"/>
          <w:rtl/>
        </w:rPr>
        <w:br/>
        <w:t>وإنما الغرض منها؛ أن يتصور المسلم الحقيقة الإسلامية في مجموعها متجسدة في حياته صلى الله عليه وسلم، بعد أن فهمها مبادىء وقواعد وأحكاماً مجردة في الذهن.</w:t>
      </w:r>
      <w:r w:rsidRPr="002B3A6F">
        <w:rPr>
          <w:sz w:val="32"/>
          <w:szCs w:val="32"/>
          <w:rtl/>
        </w:rPr>
        <w:br/>
        <w:t xml:space="preserve">أي إن دراسة </w:t>
      </w:r>
      <w:r w:rsidRPr="002B3A6F">
        <w:rPr>
          <w:sz w:val="32"/>
          <w:szCs w:val="32"/>
          <w:rtl/>
        </w:rPr>
        <w:t>السيرة النبوية، ليست سوى عمل تطبيقي يراد منه تجسيد الحقيقة الإسلامية كاملة، في مثلها الأعلى محمد صلى الله عليه وسلم.</w:t>
      </w:r>
      <w:r w:rsidRPr="002B3A6F">
        <w:rPr>
          <w:sz w:val="32"/>
          <w:szCs w:val="32"/>
          <w:rtl/>
        </w:rPr>
        <w:br/>
        <w:t>وإذا أردنا أن نجزىء هذا الغرض ونصنّف أجزاءه، فإن من الممكن حصرها في الأهداف التفصيلية التالية:</w:t>
      </w:r>
      <w:r w:rsidRPr="002B3A6F">
        <w:rPr>
          <w:sz w:val="32"/>
          <w:szCs w:val="32"/>
          <w:rtl/>
        </w:rPr>
        <w:br/>
        <w:t>1.فهم شخصية الرسول صلى الله عليه وسلم ( النب</w:t>
      </w:r>
      <w:r w:rsidRPr="002B3A6F">
        <w:rPr>
          <w:sz w:val="32"/>
          <w:szCs w:val="32"/>
          <w:rtl/>
        </w:rPr>
        <w:t xml:space="preserve">وية ) من خلال حياته وظروفه التي عاش فيها، للتأكد من أن محمداً عليه الصلاة والسلام لم يكن مجرد عبقري سمت به عبقريته بين قومه، ولكنه قبل ذلك رسول أيّده الله بوحي من عنده وتوفيق من لدنه. </w:t>
      </w:r>
      <w:r w:rsidRPr="002B3A6F">
        <w:rPr>
          <w:sz w:val="32"/>
          <w:szCs w:val="32"/>
          <w:rtl/>
        </w:rPr>
        <w:br/>
        <w:t>2.أن يجد الإنسان بين يديه صورة للمثل الأعلى في كل شأن من شؤون الحياة ال</w:t>
      </w:r>
      <w:r w:rsidRPr="002B3A6F">
        <w:rPr>
          <w:sz w:val="32"/>
          <w:szCs w:val="32"/>
          <w:rtl/>
        </w:rPr>
        <w:t xml:space="preserve">فاضلة، كي يجعل منها دستوراً يستمسك به ويسير عليه ولا ريب أن الإنسان مهما بحث عن مثل أعلى في ناحية من نواحي الحياة فإنه واجد كل ذلك في حياة رسول الله صلى الله عليه وسلم على أعظم ما يكون من الوضوح والكمال . ولذا جعله الله قدوة للإنسانية كلها إذ قال: {لَقَدْ </w:t>
      </w:r>
      <w:r w:rsidRPr="002B3A6F">
        <w:rPr>
          <w:sz w:val="32"/>
          <w:szCs w:val="32"/>
          <w:rtl/>
        </w:rPr>
        <w:t>كَانَ لَكُمْ فِي رَسُولِ اللَّهِ أُسْوَةٌ حَسَنَةٌ} [الأحزاب: 21].</w:t>
      </w:r>
      <w:r w:rsidRPr="002B3A6F">
        <w:rPr>
          <w:sz w:val="32"/>
          <w:szCs w:val="32"/>
          <w:rtl/>
        </w:rPr>
        <w:br/>
        <w:t xml:space="preserve">3.أن يجد الإنسان في دراسة سيرته عليه الصلاة والسلام ما يعينه على فهم كتاب الله تعالى وتذوق روحه ومقاصده، إذ إن كثيراً من آيات القرآن إنما تفسرها وتجلّيها الأحداث التي مرت </w:t>
      </w:r>
      <w:r w:rsidRPr="002B3A6F">
        <w:rPr>
          <w:sz w:val="32"/>
          <w:szCs w:val="32"/>
          <w:rtl/>
        </w:rPr>
        <w:lastRenderedPageBreak/>
        <w:t>برسول الله صلى الل</w:t>
      </w:r>
      <w:r w:rsidRPr="002B3A6F">
        <w:rPr>
          <w:sz w:val="32"/>
          <w:szCs w:val="32"/>
          <w:rtl/>
        </w:rPr>
        <w:t>ه عليه وسلم ومواقفه منها.</w:t>
      </w:r>
      <w:r w:rsidRPr="002B3A6F">
        <w:rPr>
          <w:sz w:val="32"/>
          <w:szCs w:val="32"/>
          <w:rtl/>
        </w:rPr>
        <w:br/>
        <w:t xml:space="preserve">4.أن يتجمع لدى المسلم من خلال دراسة سيرته صلى الله عليه وسلم، أكبر قدر من الثقافة والمعارف الإسلامية الصحيحة، سواء ما كان منها متعلقاً بالعقيدة أو الأحكام أو الأخلاق، إذ لا ريب أن حياته عليه الصلاة والسلام إنما هي صورة مجسدة نيرة </w:t>
      </w:r>
      <w:r w:rsidRPr="002B3A6F">
        <w:rPr>
          <w:sz w:val="32"/>
          <w:szCs w:val="32"/>
          <w:rtl/>
        </w:rPr>
        <w:t xml:space="preserve">لمجموع مبادىء الإسلام وأحكامه. </w:t>
      </w:r>
      <w:r w:rsidRPr="002B3A6F">
        <w:rPr>
          <w:sz w:val="32"/>
          <w:szCs w:val="32"/>
          <w:rtl/>
        </w:rPr>
        <w:br/>
        <w:t>5.أن يكون لدى المعلم والداعية الإسلامية نموذج حيّ عن طرائق التربية والتعليم، فلقد كان محمد صلى الله عليه وسلم معلماً ناصحاً ومربياً فاضلاً لم يأل جهداً في تلمس أجدى الطرق الصالحة إلى كل من التربية والتعليم خلال مختلف مراحل د</w:t>
      </w:r>
      <w:r w:rsidRPr="002B3A6F">
        <w:rPr>
          <w:sz w:val="32"/>
          <w:szCs w:val="32"/>
          <w:rtl/>
        </w:rPr>
        <w:t xml:space="preserve">عوته. </w:t>
      </w:r>
      <w:r w:rsidRPr="002B3A6F">
        <w:rPr>
          <w:sz w:val="32"/>
          <w:szCs w:val="32"/>
          <w:rtl/>
        </w:rPr>
        <w:br/>
        <w:t xml:space="preserve">وإن من أهم ما يجعل سيرته صلى الله عليه وسلم وافية بتحقيق هذه الأهداف كلها أن حياته عليه الصلاة والسلام شاملة لكل النواحي الإنسانية والاجتماعية التي توجد في الإنسان من حيث إنه فرد مستقل بذاته أو من حيث إنه عضو فعال في المجتمع. </w:t>
      </w:r>
      <w:r w:rsidRPr="002B3A6F">
        <w:rPr>
          <w:sz w:val="32"/>
          <w:szCs w:val="32"/>
          <w:rtl/>
        </w:rPr>
        <w:br/>
        <w:t>فحياته عليه الصلاة وال</w:t>
      </w:r>
      <w:r w:rsidRPr="002B3A6F">
        <w:rPr>
          <w:sz w:val="32"/>
          <w:szCs w:val="32"/>
          <w:rtl/>
        </w:rPr>
        <w:t xml:space="preserve">سلام تقدم إلينا نماذج سامية للشاب المستقيم في سلوكه، الأمين مع قومه وأصحابه، كما تقدم النموذج الرائع للإسلام الداعي إلى الله بالحكمة والموعظة الحسنة، الباذل منتهى الطاقة في سبيل إبلاغ رسالته، ولرئيس الدولة الذي يسوس الأمور بحذق وحكمة بالغة، وللزوج المثالي </w:t>
      </w:r>
      <w:r w:rsidRPr="002B3A6F">
        <w:rPr>
          <w:sz w:val="32"/>
          <w:szCs w:val="32"/>
          <w:rtl/>
        </w:rPr>
        <w:t>في حسن معاملته، وللأب في حنو عاطفته، مع تفريق دقيق بين الحقوق والواجبات لكل من الزوجة والأولاد، وللقائد الحربي الماهر والسياسي الصادق المحنك، للمسلم الجامع-في دقة وعدل- بين واجب التعبد والتبتل لربه، والمعاشرة الفكاهة اللطيفة مع أهله وأصحابه.</w:t>
      </w:r>
      <w:r w:rsidRPr="002B3A6F">
        <w:rPr>
          <w:sz w:val="32"/>
          <w:szCs w:val="32"/>
          <w:rtl/>
        </w:rPr>
        <w:br/>
        <w:t>لا جرم إذن، أن</w:t>
      </w:r>
      <w:r w:rsidRPr="002B3A6F">
        <w:rPr>
          <w:sz w:val="32"/>
          <w:szCs w:val="32"/>
          <w:rtl/>
        </w:rPr>
        <w:t xml:space="preserve"> دراسة سيرة النبي صلى الله عليه وسلم ليست إلا إبرازاً لهذه الجوانب الإنسانية كلها مجسدة في أرفع نموذج وأتم صورة.</w:t>
      </w:r>
      <w:r w:rsidRPr="002B3A6F">
        <w:rPr>
          <w:sz w:val="32"/>
          <w:szCs w:val="32"/>
          <w:rtl/>
        </w:rPr>
        <w:br/>
        <w:t xml:space="preserve">السيرة النبويّة كيف تطوّرت دراستها وكيف يجبُ فهمُها اليوم: </w:t>
      </w:r>
      <w:r w:rsidRPr="002B3A6F">
        <w:rPr>
          <w:sz w:val="32"/>
          <w:szCs w:val="32"/>
          <w:rtl/>
        </w:rPr>
        <w:br/>
        <w:t>السيرة النبويّة والتاريخ:</w:t>
      </w:r>
      <w:r w:rsidRPr="002B3A6F">
        <w:rPr>
          <w:sz w:val="32"/>
          <w:szCs w:val="32"/>
          <w:rtl/>
        </w:rPr>
        <w:br/>
        <w:t>لا ريب أن سيرة سيدنا محمد صلى الله عليه وسلم تشكل الركيزة</w:t>
      </w:r>
      <w:r w:rsidRPr="002B3A6F">
        <w:rPr>
          <w:sz w:val="32"/>
          <w:szCs w:val="32"/>
          <w:rtl/>
        </w:rPr>
        <w:t xml:space="preserve"> الأساسية لحركة التاريخ </w:t>
      </w:r>
      <w:r w:rsidRPr="002B3A6F">
        <w:rPr>
          <w:sz w:val="32"/>
          <w:szCs w:val="32"/>
          <w:rtl/>
        </w:rPr>
        <w:lastRenderedPageBreak/>
        <w:t>العظيم الذي يعتز به المسلمون على اختلاف لغاتهم وأقطارهم.</w:t>
      </w:r>
      <w:r w:rsidRPr="002B3A6F">
        <w:rPr>
          <w:sz w:val="32"/>
          <w:szCs w:val="32"/>
          <w:rtl/>
        </w:rPr>
        <w:br/>
        <w:t>وانطلاقاً من هذه السيرة دون المسلمون التاريخ… ذلك لأن أول ما دونه الكاتبون المسلمون من وقائع التاريخ وأحداثه، هو أحداث السيرة النبويّة، ثم تلا ذلك تدوين الأحداث التي تسلسلت عل</w:t>
      </w:r>
      <w:r w:rsidRPr="002B3A6F">
        <w:rPr>
          <w:sz w:val="32"/>
          <w:szCs w:val="32"/>
          <w:rtl/>
        </w:rPr>
        <w:t>ى أثرها إلى يومنا هذا.</w:t>
      </w:r>
      <w:r w:rsidRPr="002B3A6F">
        <w:rPr>
          <w:sz w:val="32"/>
          <w:szCs w:val="32"/>
          <w:rtl/>
        </w:rPr>
        <w:br/>
        <w:t>حتى التاريخ الجاهلي الذي ينبسط منتشراً وراء سور الإسلام في الجزيرة العربية، إنما وعاه المسلمون من العرب وغيرهم، واتجهوا إلى رصده وتدوينه، على هدي الإسلام الذي جاء فحدد معنى الجاهلية، وعلى ضوء المعلمة التاريخية الكبرى التي تمثلت في مو</w:t>
      </w:r>
      <w:r w:rsidRPr="002B3A6F">
        <w:rPr>
          <w:sz w:val="32"/>
          <w:szCs w:val="32"/>
          <w:rtl/>
        </w:rPr>
        <w:t xml:space="preserve">لد أفضل الورى سيدنا محمد صلى الله عليه وسلم وسيرة حياته. </w:t>
      </w:r>
      <w:r w:rsidRPr="002B3A6F">
        <w:rPr>
          <w:sz w:val="32"/>
          <w:szCs w:val="32"/>
          <w:rtl/>
        </w:rPr>
        <w:br/>
        <w:t>إذن، فالسيرة النبوية تشكل المحور الذي تدور حوله حركة التدوين لتاريخ الإسلام في الجزيرة العربية.</w:t>
      </w:r>
      <w:r w:rsidRPr="002B3A6F">
        <w:rPr>
          <w:sz w:val="32"/>
          <w:szCs w:val="32"/>
          <w:rtl/>
        </w:rPr>
        <w:br/>
        <w:t xml:space="preserve">بل هي العامل الذي أثر في أحداث الجزيرة العربية أولاً، ثم في أحداث سائر العالم الإسلامي ثانياً. </w:t>
      </w:r>
      <w:r w:rsidRPr="002B3A6F">
        <w:rPr>
          <w:sz w:val="32"/>
          <w:szCs w:val="32"/>
          <w:rtl/>
        </w:rPr>
        <w:br/>
        <w:t>ولقد ا</w:t>
      </w:r>
      <w:r w:rsidRPr="002B3A6F">
        <w:rPr>
          <w:sz w:val="32"/>
          <w:szCs w:val="32"/>
          <w:rtl/>
        </w:rPr>
        <w:t>متلك فن الرواية لأحداث التاريخ عند العرب والمسلمين منهجاً علمياً دقيقاً لرصد الوقائع وتمييز الصحيح منها عن غيره، لم يملك مثلَه غيرهم . غير أنهم لم يكونوا ليكتشفوا هذا المنهج، ولم يكونوا لينجحوا في وضعه موضع التنفيذ في كتاباتهم التاريخية، لولا السيرة النبوي</w:t>
      </w:r>
      <w:r w:rsidRPr="002B3A6F">
        <w:rPr>
          <w:sz w:val="32"/>
          <w:szCs w:val="32"/>
          <w:rtl/>
        </w:rPr>
        <w:t>ة التي وجدوا أنفسهم أمام ضرورة دينية تحملهم على تدوينها تدويناً صحيحاً، على نحو لا يشوبها وهم ولا يتسلل إليها خلط أو افتراء .. ذلك لأنهم علموا أن سيرة سيدنا رسول الله صلى الله عليه وسلم وسنته هما المفتاح الأول لفهم كتاب الله تعالى . ثم هما النموذج الأسمى ل</w:t>
      </w:r>
      <w:r w:rsidRPr="002B3A6F">
        <w:rPr>
          <w:sz w:val="32"/>
          <w:szCs w:val="32"/>
          <w:rtl/>
        </w:rPr>
        <w:t xml:space="preserve">كيفية تطبيقه والعمل به. فكان أن نهض بهم دافع اليقين بنبوة رسول صلى الله عليه وسلم، وبأن القرآن كلام الله تعالى، وبأنهم يحملون مسؤولية العمل بمقتضاه، وأن الله محاسبهم على ذلك حساباً دقيقاً- نهض بهم اليقين بكل ذلك إلى تحمل أقسى الجهد في سبيل الوصول إلى منهج </w:t>
      </w:r>
      <w:r w:rsidRPr="002B3A6F">
        <w:rPr>
          <w:sz w:val="32"/>
          <w:szCs w:val="32"/>
          <w:rtl/>
        </w:rPr>
        <w:t>علمي تحصن فيه حقائق السيرة والسنة النبوية المطهرة.</w:t>
      </w:r>
      <w:r w:rsidRPr="002B3A6F">
        <w:rPr>
          <w:sz w:val="32"/>
          <w:szCs w:val="32"/>
          <w:rtl/>
        </w:rPr>
        <w:br/>
        <w:t xml:space="preserve">وإنما أقصد بالمنهج العلمي قواعد مصطلح الحديث، وعلم الجرح والتعديل. فمن المعلوم أن ذلك </w:t>
      </w:r>
      <w:r w:rsidRPr="002B3A6F">
        <w:rPr>
          <w:sz w:val="32"/>
          <w:szCs w:val="32"/>
          <w:rtl/>
        </w:rPr>
        <w:lastRenderedPageBreak/>
        <w:t>إنما وجد أولاً لخدمة السنة المطهرة التي لا بد أن تكون السيرة النبوية العامة قاعدة لها. ثم إنه أصبح بعد ذلك منهجاً لخدمة</w:t>
      </w:r>
      <w:r w:rsidRPr="002B3A6F">
        <w:rPr>
          <w:sz w:val="32"/>
          <w:szCs w:val="32"/>
          <w:rtl/>
        </w:rPr>
        <w:t xml:space="preserve"> التاريخ عموماً، وميزاناً لتمييز حقائقه عن الأباطيل التي قد تعلق به. </w:t>
      </w:r>
      <w:r w:rsidRPr="002B3A6F">
        <w:rPr>
          <w:sz w:val="32"/>
          <w:szCs w:val="32"/>
          <w:rtl/>
        </w:rPr>
        <w:br/>
        <w:t>يتبين لك من هذا أن كتابة السيرة النبوية، كانت البوابة العريضة الهامة التي دخل منها المسلمون إلى دراسة التاريخ وتدوينه عموماً، وأن القواعد العلمية التي استعانوا بها لضبط الروايات والأخبار</w:t>
      </w:r>
      <w:r w:rsidRPr="002B3A6F">
        <w:rPr>
          <w:sz w:val="32"/>
          <w:szCs w:val="32"/>
          <w:rtl/>
        </w:rPr>
        <w:t xml:space="preserve">، هي ذاتها الواعد التي أبدعتها عقول المسلمين شعوراً منهم بالحاجة الماسة إلى حفظ مصادر الإسلام وينابيعه الأولى من أن يصيبها أي دخيل يعكرها. </w:t>
      </w:r>
      <w:r w:rsidRPr="002B3A6F">
        <w:rPr>
          <w:sz w:val="32"/>
          <w:szCs w:val="32"/>
          <w:rtl/>
        </w:rPr>
        <w:br/>
      </w:r>
      <w:r w:rsidRPr="002B3A6F">
        <w:rPr>
          <w:sz w:val="32"/>
          <w:szCs w:val="32"/>
          <w:rtl/>
        </w:rPr>
        <w:br/>
        <w:t>تاريخ التأليف في السيرة وأشهر كتبها:</w:t>
      </w:r>
      <w:r w:rsidRPr="002B3A6F">
        <w:rPr>
          <w:sz w:val="32"/>
          <w:szCs w:val="32"/>
          <w:rtl/>
        </w:rPr>
        <w:br/>
        <w:t>لقد عُني المسلمون عناية فائقة بأحاديث رسول الله صلى الله عليه وسلم، وسننه، وأي</w:t>
      </w:r>
      <w:r w:rsidRPr="002B3A6F">
        <w:rPr>
          <w:sz w:val="32"/>
          <w:szCs w:val="32"/>
          <w:rtl/>
        </w:rPr>
        <w:t>امه، ومغازيه، وقبل أن تدوَّن الأحاديث تدويناً عاماً في آخر القرن الأول الهجري، كانت مقيدة في الحوافظ، مدوَّنة في الصدور عند جمهرة الصحابة، والتابعين، وكان القارئون الكاتبون منهم يدونون منها ما استطاعوا من لدن النبي صلى الله عليه وسلم إلى عهد التدوين، ومن ذ</w:t>
      </w:r>
      <w:r w:rsidRPr="002B3A6F">
        <w:rPr>
          <w:sz w:val="32"/>
          <w:szCs w:val="32"/>
          <w:rtl/>
        </w:rPr>
        <w:t>لك ما يتعلق بسيرة النبي ومغازيه.</w:t>
      </w:r>
      <w:r w:rsidRPr="002B3A6F">
        <w:rPr>
          <w:sz w:val="32"/>
          <w:szCs w:val="32"/>
          <w:rtl/>
        </w:rPr>
        <w:br/>
        <w:t>السيرة جزء من الحديث</w:t>
      </w:r>
      <w:r w:rsidRPr="002B3A6F">
        <w:rPr>
          <w:sz w:val="32"/>
          <w:szCs w:val="32"/>
          <w:rtl/>
        </w:rPr>
        <w:br/>
        <w:t>وقد شغلت السيرة النبوية حيزاً غير قليل من الأحاديث، فالذين جمعوا الأحاديث لم تَخْلُ كتبهم غالباً عن ذكر ما يتعلق بحياة النبي ومغازيه، وخصائصه، ومناقبه، ومناقب صحابته، وقد استمر هذا المنهج حتى بعد انفصال</w:t>
      </w:r>
      <w:r w:rsidRPr="002B3A6F">
        <w:rPr>
          <w:sz w:val="32"/>
          <w:szCs w:val="32"/>
          <w:rtl/>
        </w:rPr>
        <w:t xml:space="preserve"> السيرة عن الحديث في التأليف، وجعلها علماً مستقلاً، وأقدم كتاب وصل إلينا في الأحاديث، وهو "موطأ" الإمام مالك - رحمه الله - (المتوفى 179)، لم يَخْلُ من ذكر جملة الأحاديث فيما يتعلق بسيرة النبي صلى الله عليه وسلم، وأوصافه، وأسمائه، وذكر ما يتعلق بالجهاد.</w:t>
      </w:r>
      <w:r w:rsidRPr="002B3A6F">
        <w:rPr>
          <w:sz w:val="32"/>
          <w:szCs w:val="32"/>
          <w:rtl/>
        </w:rPr>
        <w:br/>
        <w:t>وصح</w:t>
      </w:r>
      <w:r w:rsidRPr="002B3A6F">
        <w:rPr>
          <w:sz w:val="32"/>
          <w:szCs w:val="32"/>
          <w:rtl/>
        </w:rPr>
        <w:t xml:space="preserve">يح الإمام أبي عبد الله البخاري (المتوفى 256) ذكر فيه قطعة كبيرة مما يتعلق بحياة النبي صلى الله عليه وسلم قبل البعثة وبعدها، كما ذكر كتاب "المغازي" وما يتعلق بخصائصه </w:t>
      </w:r>
      <w:r w:rsidRPr="002B3A6F">
        <w:rPr>
          <w:sz w:val="32"/>
          <w:szCs w:val="32"/>
          <w:rtl/>
        </w:rPr>
        <w:lastRenderedPageBreak/>
        <w:t>وفضائله عليه الصلاة والسلام، وفضائل أصحابه ومناقبهم، وذلك كله لا يقل عن عشر الكتاب، وكذلك ص</w:t>
      </w:r>
      <w:r w:rsidRPr="002B3A6F">
        <w:rPr>
          <w:sz w:val="32"/>
          <w:szCs w:val="32"/>
          <w:rtl/>
        </w:rPr>
        <w:t>حيح الإمام أبي الحسين مسلم بن الحجاج (المتوفى 261) اشتمل على جزء كبير من سيرة النبي، وفضائله، وفضائل أصحابه، والجهاد والسير.</w:t>
      </w:r>
      <w:r w:rsidRPr="002B3A6F">
        <w:rPr>
          <w:sz w:val="32"/>
          <w:szCs w:val="32"/>
          <w:rtl/>
        </w:rPr>
        <w:br/>
      </w:r>
      <w:r w:rsidRPr="002B3A6F">
        <w:rPr>
          <w:sz w:val="32"/>
          <w:szCs w:val="32"/>
          <w:rtl/>
        </w:rPr>
        <w:br/>
        <w:t>التأليف في السير على سبيل الاستقلال</w:t>
      </w:r>
      <w:r w:rsidRPr="002B3A6F">
        <w:rPr>
          <w:sz w:val="32"/>
          <w:szCs w:val="32"/>
          <w:rtl/>
        </w:rPr>
        <w:br/>
        <w:t>وكذلك أُلفت في السيرة النبوية كتب خاصة بها، وقد بدأ التدوين فيها على سبيل الاستقلال في النصف ا</w:t>
      </w:r>
      <w:r w:rsidRPr="002B3A6F">
        <w:rPr>
          <w:sz w:val="32"/>
          <w:szCs w:val="32"/>
          <w:rtl/>
        </w:rPr>
        <w:t>لثاني من القرن الأول الهجري، وأول من عرف بالمغازي والسير جماعة منهم:</w:t>
      </w:r>
      <w:r w:rsidRPr="002B3A6F">
        <w:rPr>
          <w:sz w:val="32"/>
          <w:szCs w:val="32"/>
          <w:rtl/>
        </w:rPr>
        <w:br/>
        <w:t>1- أبان بن عثمان بن عفَّان: ابن الخليفة الثالث - رضي الله عنه - وكان أبَان والياً على المدينة لعبد الملك بن مروان سبع سنين، وعرف بالحديث والفقه، والظاهر أن سيرته التي جمعت لم تكن إلا صحفا</w:t>
      </w:r>
      <w:r w:rsidRPr="002B3A6F">
        <w:rPr>
          <w:sz w:val="32"/>
          <w:szCs w:val="32"/>
          <w:rtl/>
        </w:rPr>
        <w:t>ً فيها أحاديث عن حياة رسول الله صلى الله عليه وسلم، وأيامه، ومغازيه، وقد فقدت فيما فقد من كتب المسلمين . وكانت وفاته سنة خمس ومائة.</w:t>
      </w:r>
      <w:r w:rsidRPr="002B3A6F">
        <w:rPr>
          <w:sz w:val="32"/>
          <w:szCs w:val="32"/>
          <w:rtl/>
        </w:rPr>
        <w:br/>
        <w:t>2- عُرْوة بن الزبير بن العوام: أبوه الزبير حَوَارِيُّ رسول الله صلى الله عليه وسلم، أسلم قديماً، وشهد الغزوات، والمشاهد كلها</w:t>
      </w:r>
      <w:r w:rsidRPr="002B3A6F">
        <w:rPr>
          <w:sz w:val="32"/>
          <w:szCs w:val="32"/>
          <w:rtl/>
        </w:rPr>
        <w:t>، وأمه السيدة أسماء بنت الصديق التي شهدت الكثير من أحداث السيرة، وكان لها عمل مشهور مذكور في الهجرة، وكان عروة ثقة كثير الحديث، وقد خرَّج له أصحاب الصحاح، وغيرهم، وقد روى الحديث عن خالته السيدة عائشة - رضي الله عنها - وعن غيرها من الصحابة، وكان معروفاً بتد</w:t>
      </w:r>
      <w:r w:rsidRPr="002B3A6F">
        <w:rPr>
          <w:sz w:val="32"/>
          <w:szCs w:val="32"/>
          <w:rtl/>
        </w:rPr>
        <w:t>وين العلم والحديث، روى ابنه هشام قال: " أحرق أبي يوم الحَّرة كتباً قد كانت له"، فكان يقول: "لأن تكون عندي أحب إلي من أن يكون لي مثل أهلي وولدي"، ولم يصل لنا شيء من كتبه. ولكن وصل إلينا الكثير من روايته في كتب الحديث والسير وتوفي سنة اثنتين أو ثلاث أو خمس و</w:t>
      </w:r>
      <w:r w:rsidRPr="002B3A6F">
        <w:rPr>
          <w:sz w:val="32"/>
          <w:szCs w:val="32"/>
          <w:rtl/>
        </w:rPr>
        <w:t>تسعين للهجرة.</w:t>
      </w:r>
      <w:r w:rsidRPr="002B3A6F">
        <w:rPr>
          <w:sz w:val="32"/>
          <w:szCs w:val="32"/>
          <w:rtl/>
        </w:rPr>
        <w:br/>
        <w:t>3- الإمام محمد بن شهاب الزهري: عالم الحجاز، والشام، وهو من الثقات في الرواية، أجمع العلماء على جلالته، أخرج له أصحاب الصحاح، والسنن، والمسانيد، وهو من أوائل من دوَّنوا الحديث بأمر الخليفة الراشد عمر بن عبد العزيز - رضي الله عنه - (المتوفى 101</w:t>
      </w:r>
      <w:r w:rsidRPr="002B3A6F">
        <w:rPr>
          <w:sz w:val="32"/>
          <w:szCs w:val="32"/>
          <w:rtl/>
        </w:rPr>
        <w:t xml:space="preserve">) بل قيل: إنه أول من دوَّن الحديث مطلقاً، وكذلك قيل: إنه أول من دوَّن في السيرة، وسيرته أول سيرة ألفت </w:t>
      </w:r>
      <w:r w:rsidRPr="002B3A6F">
        <w:rPr>
          <w:sz w:val="32"/>
          <w:szCs w:val="32"/>
          <w:rtl/>
        </w:rPr>
        <w:lastRenderedPageBreak/>
        <w:t>في الإسلام، وهو من أوثق السير وأصحها، ويعتمد عليه ابن إسحاق كثيراً في السيرة توفي سنة (120هـ).</w:t>
      </w:r>
      <w:r w:rsidRPr="002B3A6F">
        <w:rPr>
          <w:sz w:val="32"/>
          <w:szCs w:val="32"/>
          <w:rtl/>
        </w:rPr>
        <w:br/>
      </w:r>
      <w:r w:rsidRPr="002B3A6F">
        <w:rPr>
          <w:sz w:val="32"/>
          <w:szCs w:val="32"/>
          <w:rtl/>
        </w:rPr>
        <w:br/>
        <w:t xml:space="preserve">طبقة أخرى </w:t>
      </w:r>
      <w:r w:rsidRPr="002B3A6F">
        <w:rPr>
          <w:sz w:val="32"/>
          <w:szCs w:val="32"/>
          <w:rtl/>
        </w:rPr>
        <w:br/>
        <w:t>ثم جاء بعد هؤلاء طبقة أخرى، من مشاهيرهم:</w:t>
      </w:r>
      <w:r w:rsidRPr="002B3A6F">
        <w:rPr>
          <w:sz w:val="32"/>
          <w:szCs w:val="32"/>
          <w:rtl/>
        </w:rPr>
        <w:br/>
        <w:t>1- عاص</w:t>
      </w:r>
      <w:r w:rsidRPr="002B3A6F">
        <w:rPr>
          <w:sz w:val="32"/>
          <w:szCs w:val="32"/>
          <w:rtl/>
        </w:rPr>
        <w:t>م بن عمر بن قتادة بن النعمانالأنصاري: كان جده قتادة من أصحاب رسول الله صلى الله عليه وسلم، شهد بدراً وأحداً والمشاهد، وأصيبت عينه يوم أحد، فسقطت على وجنته، فردها رسول الله صلى الله عليه وسلم، فعادت أحسن عينيه وأحدّهما، وأبوه عمر روى المغازي والأخبار عن أبي</w:t>
      </w:r>
      <w:r w:rsidRPr="002B3A6F">
        <w:rPr>
          <w:sz w:val="32"/>
          <w:szCs w:val="32"/>
          <w:rtl/>
        </w:rPr>
        <w:t>ه، ورواها عن عمر ابنه عاصم، قال فيه ابن سعد: كان راوية للعلم، وله علم بالمغازي والسير، أمره عمر بن عبد العزيز أن يجلس في مسجد دمشق، ويحدث الناس بالمغازي ومناقب الصحابة، ففعل. وكان من المصادر المهمة التي اعتمد عليها ابن إسحاق، والواقدي، توفي سنة عشرين ومائة</w:t>
      </w:r>
      <w:r w:rsidRPr="002B3A6F">
        <w:rPr>
          <w:sz w:val="32"/>
          <w:szCs w:val="32"/>
          <w:rtl/>
        </w:rPr>
        <w:t>، وقيل : تسع وعشرين ومائة.</w:t>
      </w:r>
      <w:r w:rsidRPr="002B3A6F">
        <w:rPr>
          <w:sz w:val="32"/>
          <w:szCs w:val="32"/>
          <w:rtl/>
        </w:rPr>
        <w:br/>
        <w:t>2- عبد الله بن أبي بكر بن محمد بن عمرو بن حزم الأنصاري : جده الأعلى عمرو صحابي، بعثه رسول الله صلى الله عليه وسلم إلى اليمن، ليفقههم في الدين، ويعلمهم القرآن والسنة. وجده محمد قيل: له رؤية، مات يوم الحرة، وأبوه أبو بكر كان قاضي ا</w:t>
      </w:r>
      <w:r w:rsidRPr="002B3A6F">
        <w:rPr>
          <w:sz w:val="32"/>
          <w:szCs w:val="32"/>
          <w:rtl/>
        </w:rPr>
        <w:t>لمدينة، وواليها، وهو أول من دوَّن الحديث بأمر عمر بن عبد العزيز أو من أوائلهم، فقد نشأ إذاً في بيت علم ورواية، وقد نقلت عن عبد الله أخبار كثيرة ذكرها ابن إسحاق، والواقدي، وابن سعد، والطبري. توفي سنة خمس وثلاثين ومائة.</w:t>
      </w:r>
      <w:r w:rsidRPr="002B3A6F">
        <w:rPr>
          <w:sz w:val="32"/>
          <w:szCs w:val="32"/>
          <w:rtl/>
        </w:rPr>
        <w:br/>
        <w:t xml:space="preserve">طبقة أخرى </w:t>
      </w:r>
      <w:r w:rsidRPr="002B3A6F">
        <w:rPr>
          <w:sz w:val="32"/>
          <w:szCs w:val="32"/>
          <w:rtl/>
        </w:rPr>
        <w:br/>
        <w:t xml:space="preserve">ثم جاء بعد هذه الطبقة طبقة </w:t>
      </w:r>
      <w:r w:rsidRPr="002B3A6F">
        <w:rPr>
          <w:sz w:val="32"/>
          <w:szCs w:val="32"/>
          <w:rtl/>
        </w:rPr>
        <w:t>أخرى عاشت في العصر العباسي الأول، من أشهرهم:</w:t>
      </w:r>
      <w:r w:rsidRPr="002B3A6F">
        <w:rPr>
          <w:sz w:val="32"/>
          <w:szCs w:val="32"/>
          <w:rtl/>
        </w:rPr>
        <w:br/>
        <w:t xml:space="preserve">1- موسى بن عقبة : مولى الزبيريين، والظاهر أنه استفاد من هذه الصلة، قال فيه الإمام مالك: "عليكم بمغازي ابن عقبة، فهي أصح المغازي". وكانت سيرته التي كتبها مختصرة موجزة وصل إلينا منها بعض مقتطفات، ينقل عنه ابن سعد </w:t>
      </w:r>
      <w:r w:rsidRPr="002B3A6F">
        <w:rPr>
          <w:sz w:val="32"/>
          <w:szCs w:val="32"/>
          <w:rtl/>
        </w:rPr>
        <w:t xml:space="preserve">والطبري بعضَ أخبار السيرة، وقد روى له </w:t>
      </w:r>
      <w:r w:rsidRPr="002B3A6F">
        <w:rPr>
          <w:sz w:val="32"/>
          <w:szCs w:val="32"/>
          <w:rtl/>
        </w:rPr>
        <w:lastRenderedPageBreak/>
        <w:t>البخاري في الصحيح،</w:t>
      </w:r>
      <w:bookmarkStart w:id="0" w:name="_GoBack"/>
      <w:bookmarkEnd w:id="0"/>
      <w:r w:rsidRPr="002B3A6F">
        <w:rPr>
          <w:sz w:val="32"/>
          <w:szCs w:val="32"/>
          <w:rtl/>
        </w:rPr>
        <w:t xml:space="preserve"> وكانت وفاته سنة إحدى وأربعين ومائة.</w:t>
      </w:r>
      <w:r w:rsidRPr="002B3A6F">
        <w:rPr>
          <w:sz w:val="32"/>
          <w:szCs w:val="32"/>
          <w:rtl/>
        </w:rPr>
        <w:br/>
        <w:t>2- محمد بن إسحاق بن يسار المطلبي: وهو من أصل فارسي، كان جده يَسار من سبي "عين التمر" سباه خالد بن الوليد، وكان ولاؤه لقيس بن مخرمة بن المطلب بن عبد مناف، فلذلك قيل</w:t>
      </w:r>
      <w:r w:rsidRPr="002B3A6F">
        <w:rPr>
          <w:sz w:val="32"/>
          <w:szCs w:val="32"/>
          <w:rtl/>
        </w:rPr>
        <w:t xml:space="preserve"> له: المطَّلبي . ولد نحو سنة خمس وثمانين، لقي كثيراً من علماء المدينة وأخذ عنهم، قال فيه الإمام الشافعي: "من أراد أن يتبحر في المغازي فهو عيال على محمد بن إسحاق" وهو يعتبر ثقة في المغازي، لكنه مضعَّف في رواية الحديث، وجرحه بعض المحدثين، وأثنى عليه آخرون. أ</w:t>
      </w:r>
      <w:r w:rsidRPr="002B3A6F">
        <w:rPr>
          <w:sz w:val="32"/>
          <w:szCs w:val="32"/>
          <w:rtl/>
        </w:rPr>
        <w:t>لف ابن إسحاق كتابه المغازي، وهو أقدم كتاب وصل إلينا في السيرة، ألَّفه للمهدي بأمر أبيه المنصور، جمع فيه تاريخ العالم منذ خلق الله آدم إلى زمنه، وقد طوَّل فيه فلم يرضه المنصور، وأمره باختصاره فاختصره، ولكن الكتاب جاء بعد هذا يفيض بالكثير مما لا يتصل بسيرة ا</w:t>
      </w:r>
      <w:r w:rsidRPr="002B3A6F">
        <w:rPr>
          <w:sz w:val="32"/>
          <w:szCs w:val="32"/>
          <w:rtl/>
        </w:rPr>
        <w:t>لرسول، ويعرض الكثير مما لا يؤيده دليل، ويفشو فيه الشعر المنحول، والخبر المفحش، والرواية المنكرة، هذا إلى سوقه على نهج لا يؤلف بين أجزائه نظام، وأيضاً فله أوهام - أغلاط - فيه كما سنبين بعض ذلك فيما يأتي. توفي ببغداد سنة إحدى وخمسين ومائة، وقيل اثنتين وخمسين</w:t>
      </w:r>
      <w:r w:rsidRPr="002B3A6F">
        <w:rPr>
          <w:sz w:val="32"/>
          <w:szCs w:val="32"/>
          <w:rtl/>
        </w:rPr>
        <w:t>.</w:t>
      </w:r>
      <w:r w:rsidRPr="002B3A6F">
        <w:rPr>
          <w:sz w:val="32"/>
          <w:szCs w:val="32"/>
          <w:rtl/>
        </w:rPr>
        <w:br/>
        <w:t>3- الواقدي محمد بن عمر بن واقد مولى بني هاشم: كان الثاني بعد إسحاق في العلم بالمغازي والسير والتواريخ، وكان معاصره مع صغر سنه عنه، وقد لقي الكثيرين من الشيوخ، وروى عنهم، وكان كثير العلم بالتاريخ والحديث، وقد اختلف في تقديره المحدِّثون ما بين معدل ومجرِّح</w:t>
      </w:r>
      <w:r w:rsidRPr="002B3A6F">
        <w:rPr>
          <w:sz w:val="32"/>
          <w:szCs w:val="32"/>
          <w:rtl/>
        </w:rPr>
        <w:t xml:space="preserve"> له، ويروى أنه اختلط في آخر عمره . قال فيه البخاري: "منكر الحديث" ولكنهم لا يطعنون في سعة علمه بالمغازي. قال فيه الإمام أحمد بن حنبل: "إنه بصير بالمغازي" على حين قال فيه أيضاً "الواقدي يركب الأسانيد". عني الواقدي بالمغازي والسير بخاصة، والتاريخ الإسلامي بع</w:t>
      </w:r>
      <w:r w:rsidRPr="002B3A6F">
        <w:rPr>
          <w:sz w:val="32"/>
          <w:szCs w:val="32"/>
          <w:rtl/>
        </w:rPr>
        <w:t>امة، وكان لا يعرف كثيراً من أمور الجاهلية.</w:t>
      </w:r>
      <w:r w:rsidRPr="002B3A6F">
        <w:rPr>
          <w:sz w:val="32"/>
          <w:szCs w:val="32"/>
          <w:rtl/>
        </w:rPr>
        <w:br/>
        <w:t>وقد كانت كتبه عمدة للمؤرخين من بعده، ونقلوا منها واقتبسوا، وللواقدي كتاب "التاريخ الكبير" مرتب على السنين، اقتبس منه الطبري في تاريخه كثيراً، وكتاب "الطبقات" ذكر فيه الصحابة والتابعين حسب طبقاتهم، ويظن أن كاتبه اب</w:t>
      </w:r>
      <w:r w:rsidRPr="002B3A6F">
        <w:rPr>
          <w:sz w:val="32"/>
          <w:szCs w:val="32"/>
          <w:rtl/>
        </w:rPr>
        <w:t xml:space="preserve">ن سعد قد تأثر به في "طبقاته"، ولم يبق لنا من كتبه </w:t>
      </w:r>
      <w:r w:rsidRPr="002B3A6F">
        <w:rPr>
          <w:sz w:val="32"/>
          <w:szCs w:val="32"/>
          <w:rtl/>
        </w:rPr>
        <w:lastRenderedPageBreak/>
        <w:t>إلا كتاب "المغازي" وكان من أكبر المصادر التي اعتمد عليها الطبري في تاريخه، توفي ببغداد سنة سبع ومائتين وقيل تسع.</w:t>
      </w:r>
      <w:r w:rsidRPr="002B3A6F">
        <w:rPr>
          <w:sz w:val="32"/>
          <w:szCs w:val="32"/>
          <w:rtl/>
        </w:rPr>
        <w:br/>
      </w:r>
      <w:r w:rsidRPr="002B3A6F">
        <w:rPr>
          <w:sz w:val="32"/>
          <w:szCs w:val="32"/>
          <w:rtl/>
        </w:rPr>
        <w:br/>
        <w:t xml:space="preserve">طبقة أخرى </w:t>
      </w:r>
      <w:r w:rsidRPr="002B3A6F">
        <w:rPr>
          <w:sz w:val="32"/>
          <w:szCs w:val="32"/>
          <w:rtl/>
        </w:rPr>
        <w:br/>
        <w:t>ثم جاء بعد ذلك طبقة أخرى، من مشاهيرهم:</w:t>
      </w:r>
      <w:r w:rsidRPr="002B3A6F">
        <w:rPr>
          <w:sz w:val="32"/>
          <w:szCs w:val="32"/>
          <w:rtl/>
        </w:rPr>
        <w:br/>
        <w:t>1- أبو محمد عبد الملك بن هشام بن أيوب الحم</w:t>
      </w:r>
      <w:r w:rsidRPr="002B3A6F">
        <w:rPr>
          <w:sz w:val="32"/>
          <w:szCs w:val="32"/>
          <w:rtl/>
        </w:rPr>
        <w:t>يري المعَافِري: من مصر، وأصله من البصرة، وله كتاب في "أنساب حِمْير وملوكها" وكتاب في "شرح ما وقع في أشعار السيرة من الغريب" وله الكتاب الذي اشتهر به "السيرة" وهو مختصر لسيرة ابن إسحاق، مع بعض الزيادات، أو التعقبات والتصحيحات، ولئن كانت سيرة ابن إسحاق لم تص</w:t>
      </w:r>
      <w:r w:rsidRPr="002B3A6F">
        <w:rPr>
          <w:sz w:val="32"/>
          <w:szCs w:val="32"/>
          <w:rtl/>
        </w:rPr>
        <w:t>لنا بعينها فقد وصلتنا مهذبة على يد ابن هشام.</w:t>
      </w:r>
      <w:r w:rsidRPr="002B3A6F">
        <w:rPr>
          <w:sz w:val="32"/>
          <w:szCs w:val="32"/>
          <w:rtl/>
        </w:rPr>
        <w:br/>
        <w:t>وقد تلقَّاها عن زياد بن عبد الله البكَّائي(1) (المتوفى سنة 182) عن ابن إسحاق وقد بين ابن هشام في المقدمة منهجه حيال سيرة ابن إسحاق فقال : "وأنا - إن شاء الله - مبتدئ هذا الكتاب بذكر إسماعيل بن إبراهيم، ومن ولد ر</w:t>
      </w:r>
      <w:r w:rsidRPr="002B3A6F">
        <w:rPr>
          <w:sz w:val="32"/>
          <w:szCs w:val="32"/>
          <w:rtl/>
        </w:rPr>
        <w:t>سول الله صلى الله عليه وسلم من ولده، وأولادهم لأصلابهم: الأول فالأول من إسماعيل إلى رسول الله صلى الله عليه وسلم، وما يعرض من حديثهم، وتارك ذكر غيرهم من ولد إسماعيل-على هذه الجهة-للاختصار، إلى حديث سيرة رسول الله صلى الله عليه وسلم، وتارك بعض ما ذكره ابن إ</w:t>
      </w:r>
      <w:r w:rsidRPr="002B3A6F">
        <w:rPr>
          <w:sz w:val="32"/>
          <w:szCs w:val="32"/>
          <w:rtl/>
        </w:rPr>
        <w:t xml:space="preserve">سحاق مما ليس لرسول الله فيه ذكر، ولا نزل فيه من القرآن شيء، وليس سبباً لشيء من هذا الكتاب، ولا تفسيراً له، ولا شاهداً عليه-لما ذكرت من الاختصار-، وأشعاراً ذكرها لم أر أحداً من أهل العلم بالشعر يعرفها، وأشياء بعضها يشنع الحديث به، وبعض يسوء بعض الناس ذكره، </w:t>
      </w:r>
      <w:r w:rsidRPr="002B3A6F">
        <w:rPr>
          <w:sz w:val="32"/>
          <w:szCs w:val="32"/>
          <w:rtl/>
        </w:rPr>
        <w:t>وبعضه لم يقر لنا البكائي بروايته، ومستقصٍ- إن شاء الله تعالى - ما سوى ذلك منه بمبلغ الرواية له، والعلم به".</w:t>
      </w:r>
      <w:r w:rsidRPr="002B3A6F">
        <w:rPr>
          <w:sz w:val="32"/>
          <w:szCs w:val="32"/>
          <w:rtl/>
        </w:rPr>
        <w:br/>
        <w:t>من أجل هذا نُسِيَ ابن إسحاق، وذُكر ابن هشام، فلم يعد يذكر هذا الكتاب في السيرة إلا مقروناً باسم ابن هشام، لا يكاد يذكر ابن إسحاق إلى جانبه، وهذا بال</w:t>
      </w:r>
      <w:r w:rsidRPr="002B3A6F">
        <w:rPr>
          <w:sz w:val="32"/>
          <w:szCs w:val="32"/>
          <w:rtl/>
        </w:rPr>
        <w:t>نسبة للمتأخرين، أما المتقدمون فلا يذكرون إلا ابن إسحاق، وكانت وفاة ابن هشام سنة ثماني عشرة ومائتين.</w:t>
      </w:r>
      <w:r w:rsidRPr="002B3A6F">
        <w:rPr>
          <w:sz w:val="32"/>
          <w:szCs w:val="32"/>
          <w:rtl/>
        </w:rPr>
        <w:br/>
      </w:r>
      <w:r w:rsidRPr="002B3A6F">
        <w:rPr>
          <w:sz w:val="32"/>
          <w:szCs w:val="32"/>
          <w:rtl/>
        </w:rPr>
        <w:lastRenderedPageBreak/>
        <w:t xml:space="preserve">وقد شرح هذه السيرة شرحاً يدل على تبحُّر في العلم، وتضلُّع في علم اللغة والأدب والأخبار، الإمامُ أبو القاسم عبد الرحمن بن عبد الله السهيلي الأندلسي، المولود </w:t>
      </w:r>
      <w:r w:rsidRPr="002B3A6F">
        <w:rPr>
          <w:sz w:val="32"/>
          <w:szCs w:val="32"/>
          <w:rtl/>
        </w:rPr>
        <w:t>سنة ثمان وخمسمائة والمتوفى سنة إحدى وثمانين وخمسمائة، في كتابه القيم "الروض الأُنُف" وكان - رحمه الله - إلى جانب علمه معروفاً بالصلاح، والتقوى، والورع.</w:t>
      </w:r>
      <w:r w:rsidRPr="002B3A6F">
        <w:rPr>
          <w:sz w:val="32"/>
          <w:szCs w:val="32"/>
          <w:rtl/>
        </w:rPr>
        <w:br/>
        <w:t>3- محمد بن سعد تلميذ الواقدي وكاتبه: يدوَّن له كتبه وأخباره، ومن أجل هذا لقب "بكاتب الواقدي" ولد بالبصرة</w:t>
      </w:r>
      <w:r w:rsidRPr="002B3A6F">
        <w:rPr>
          <w:sz w:val="32"/>
          <w:szCs w:val="32"/>
          <w:rtl/>
        </w:rPr>
        <w:t xml:space="preserve"> سنة ثمان وستين ومائة، وآباؤه موال للحسن بن عبد الله بن عبيد الله بن العباس، وأجلُّ كتبه "الطبقات الكبير" في ثمانية أجزاء، وقد خصَّص الجزء الأول والثاني من كتابه. </w:t>
      </w:r>
      <w:r w:rsidRPr="002B3A6F">
        <w:rPr>
          <w:sz w:val="32"/>
          <w:szCs w:val="32"/>
          <w:rtl/>
        </w:rPr>
        <w:br/>
        <w:t xml:space="preserve">________________________________ </w:t>
      </w:r>
      <w:r w:rsidRPr="002B3A6F">
        <w:rPr>
          <w:sz w:val="32"/>
          <w:szCs w:val="32"/>
          <w:rtl/>
        </w:rPr>
        <w:br/>
        <w:t xml:space="preserve">(1)هو أبو محمد زياد بن عبد الله البكائي شيخ ابن هشام، روى </w:t>
      </w:r>
      <w:r w:rsidRPr="002B3A6F">
        <w:rPr>
          <w:sz w:val="32"/>
          <w:szCs w:val="32"/>
          <w:rtl/>
        </w:rPr>
        <w:t>عنه البخاري في كتاب الجهاد، وخرَّج له مسلم في مواضع من كتابه، وكفى بهما مزكِّيَيْن، وموثقين.</w:t>
      </w:r>
      <w:r w:rsidRPr="002B3A6F">
        <w:rPr>
          <w:sz w:val="32"/>
          <w:szCs w:val="32"/>
          <w:rtl/>
        </w:rPr>
        <w:br/>
      </w:r>
      <w:r w:rsidRPr="002B3A6F">
        <w:rPr>
          <w:sz w:val="32"/>
          <w:szCs w:val="32"/>
          <w:rtl/>
        </w:rPr>
        <w:br/>
        <w:t>لسيرة رسول الله صلى الله عليه وسلم ومغازيه، وخصَّص الأجزاء الستة الأخرى لأخبار الصحابة والتابعين مرتباً لهم على حسب الأمصار، ثم رتَّب علماء كل مصر حسب شهرتهم وزمن</w:t>
      </w:r>
      <w:r w:rsidRPr="002B3A6F">
        <w:rPr>
          <w:sz w:val="32"/>
          <w:szCs w:val="32"/>
          <w:rtl/>
        </w:rPr>
        <w:t>هم، وقد حظي ابن سعد بثناء بعض المحدِّثين، قال فيه الخطيب البغدادي : "محمد بن سعد عندنا من أهل العدالة، وحديثه يدل على صدقه، فإنه يتحرَّى في كثير من رواياته" وهو أحد شيوخ المؤرخ الكبير البلاذري، وتوفي ببغداد سنة ثلاثين ومائتين.</w:t>
      </w:r>
      <w:r w:rsidRPr="002B3A6F">
        <w:rPr>
          <w:sz w:val="32"/>
          <w:szCs w:val="32"/>
          <w:rtl/>
        </w:rPr>
        <w:br/>
      </w:r>
      <w:r w:rsidRPr="002B3A6F">
        <w:rPr>
          <w:sz w:val="32"/>
          <w:szCs w:val="32"/>
          <w:rtl/>
        </w:rPr>
        <w:br/>
        <w:t>وممن عرف في التأليف في المغا</w:t>
      </w:r>
      <w:r w:rsidRPr="002B3A6F">
        <w:rPr>
          <w:sz w:val="32"/>
          <w:szCs w:val="32"/>
          <w:rtl/>
        </w:rPr>
        <w:t>زي من طبقة تلي هؤلاء :</w:t>
      </w:r>
      <w:r w:rsidRPr="002B3A6F">
        <w:rPr>
          <w:sz w:val="32"/>
          <w:szCs w:val="32"/>
          <w:rtl/>
        </w:rPr>
        <w:br/>
        <w:t>سعد بن يحيى بن سعيد بن أبان بن سعيد بن العاص بن أبي أُحيحة، أبو عثمان البغدادي: ثقة ربما أخطأ، من العاشرة، روى له البخاري، ومسلم، وأبو داود، والترمذي، والنسائي. وقد قال الحافظ الذهبي في ترجمة أبيه يحيى بن سعيد بن أبان : "المحدِّث الث</w:t>
      </w:r>
      <w:r w:rsidRPr="002B3A6F">
        <w:rPr>
          <w:sz w:val="32"/>
          <w:szCs w:val="32"/>
          <w:rtl/>
        </w:rPr>
        <w:t>قة، وحدَّث عنه ابنه سعيد بن يحيى صاحب المغازي، وأحمد بن حنبل" وكانت وفاته سنة تسع وأربعين ومائتين.</w:t>
      </w:r>
      <w:r w:rsidRPr="002B3A6F">
        <w:rPr>
          <w:sz w:val="32"/>
          <w:szCs w:val="32"/>
          <w:rtl/>
        </w:rPr>
        <w:br/>
      </w:r>
      <w:r w:rsidRPr="002B3A6F">
        <w:rPr>
          <w:sz w:val="32"/>
          <w:szCs w:val="32"/>
          <w:rtl/>
        </w:rPr>
        <w:lastRenderedPageBreak/>
        <w:br/>
        <w:t>موقع العرب وأقوامها</w:t>
      </w:r>
      <w:r w:rsidRPr="002B3A6F">
        <w:rPr>
          <w:sz w:val="32"/>
          <w:szCs w:val="32"/>
          <w:rtl/>
        </w:rPr>
        <w:br/>
        <w:t>إن السيرة النبوية - على صاحبها الصلاة والسلام - عبارة في الحقيقة عن الرسالة التي حملها رسول اللَّه صلى الله عليه وسلم إلى المجتمع البشري</w:t>
      </w:r>
      <w:r w:rsidRPr="002B3A6F">
        <w:rPr>
          <w:sz w:val="32"/>
          <w:szCs w:val="32"/>
          <w:rtl/>
        </w:rPr>
        <w:t>، وأخرج بها الناس من الظلمات إلى النور، ومن عبادة العباد إلى عبادة اللَّه. وإذن فلا يمكن إحضار صورتها الرائعة بتمامها إلا بعد المقارنة بين خلفيات هذه الرسالة وآثارها. ونظراً إلى ذلك نقدم فصلاً عن أقوام العرب وتطوراتها قبل الإِسلام، وعن الظروف التي بعث فيها</w:t>
      </w:r>
      <w:r w:rsidRPr="002B3A6F">
        <w:rPr>
          <w:sz w:val="32"/>
          <w:szCs w:val="32"/>
          <w:rtl/>
        </w:rPr>
        <w:t xml:space="preserve"> محمد صلى الله عليه وسلم .</w:t>
      </w:r>
      <w:r w:rsidRPr="002B3A6F">
        <w:rPr>
          <w:sz w:val="32"/>
          <w:szCs w:val="32"/>
          <w:rtl/>
        </w:rPr>
        <w:br/>
        <w:t>موقع العرب</w:t>
      </w:r>
      <w:r w:rsidRPr="002B3A6F">
        <w:rPr>
          <w:sz w:val="32"/>
          <w:szCs w:val="32"/>
          <w:rtl/>
        </w:rPr>
        <w:br/>
        <w:t>العرب لغة الصحاري والقفار، والأرض المجدبة التي لا ماء فيها ولا نبات. وقد أطلق هذا اللفظ منذ أقدم العصور على جزيرة العرب.</w:t>
      </w:r>
      <w:r w:rsidRPr="002B3A6F">
        <w:rPr>
          <w:sz w:val="32"/>
          <w:szCs w:val="32"/>
          <w:rtl/>
        </w:rPr>
        <w:br/>
        <w:t>كما أطلق على قوم قطنوا تلك الأرض، واتخذوها موطناً لهم.</w:t>
      </w:r>
      <w:r w:rsidRPr="002B3A6F">
        <w:rPr>
          <w:sz w:val="32"/>
          <w:szCs w:val="32"/>
          <w:rtl/>
        </w:rPr>
        <w:br/>
        <w:t>وجزيرة العرب يحدها غرباً البحر الأحمر وشبه</w:t>
      </w:r>
      <w:r w:rsidRPr="002B3A6F">
        <w:rPr>
          <w:sz w:val="32"/>
          <w:szCs w:val="32"/>
          <w:rtl/>
        </w:rPr>
        <w:t xml:space="preserve"> جزيرة سيناء، وشرقاً الخليج العربي وجزء كبير من بلاد العراق الجنوبية، وجنوباً بحر العرب الذي هو امتداد لبحر الهند، وشمالاً بلاد الشام وجزء من بلاد العراق على اختلاف في بعض هذه الحدود، وتقدر مساحتها ما بين مليون ميل مربع إلى مليون وثلاثمائة ألف ميل مربع.</w:t>
      </w:r>
      <w:r w:rsidRPr="002B3A6F">
        <w:rPr>
          <w:sz w:val="32"/>
          <w:szCs w:val="32"/>
          <w:rtl/>
        </w:rPr>
        <w:br/>
        <w:t>وا</w:t>
      </w:r>
      <w:r w:rsidRPr="002B3A6F">
        <w:rPr>
          <w:sz w:val="32"/>
          <w:szCs w:val="32"/>
          <w:rtl/>
        </w:rPr>
        <w:t>لجزيرة لها أهمية بالغة من حيث موقعها الطبيعي والجغرافي، فأما باعتبار وضعها الداخلي فهي محاطة بالصحاري والرمال من كل جانب، ومن أجل هذا الوضع صارت الجزيرة حصناً منيعاً لا يسمح للأجانب أن يحتلوها ويبسطوا عليها سيطرتهم ونفوذهم. ولذلك نرى سكان الجزيرة أحراراً ف</w:t>
      </w:r>
      <w:r w:rsidRPr="002B3A6F">
        <w:rPr>
          <w:sz w:val="32"/>
          <w:szCs w:val="32"/>
          <w:rtl/>
        </w:rPr>
        <w:t>ي جميع الشؤون منذ أقدم العصور، مع أنهم كانوا مجاورين لإِمبراطوريتين عظيمتين لم يكونوا يستطيعون دفع هجماتهما لولا هذا السد المنيع.</w:t>
      </w:r>
      <w:r w:rsidRPr="002B3A6F">
        <w:rPr>
          <w:sz w:val="32"/>
          <w:szCs w:val="32"/>
          <w:rtl/>
        </w:rPr>
        <w:br/>
        <w:t xml:space="preserve">وأما بالنسبة إلى الخارج فإنها تقع بين القارات المعروفة في العالم القديم. وتلتقي بها براً وبحراً. فإن ناحيتها الشمالية الغربية </w:t>
      </w:r>
      <w:r w:rsidRPr="002B3A6F">
        <w:rPr>
          <w:sz w:val="32"/>
          <w:szCs w:val="32"/>
          <w:rtl/>
        </w:rPr>
        <w:t xml:space="preserve">باب للدخول في قارة أفريقية، وناحيتها الشمالية الشرقية مفتاح لقارة أوروبا، والناحية الشرقية تفتح أبواب العجم والشرق الأوسط والأدنى، وتفضي إلى الهند </w:t>
      </w:r>
      <w:r w:rsidRPr="002B3A6F">
        <w:rPr>
          <w:sz w:val="32"/>
          <w:szCs w:val="32"/>
          <w:rtl/>
        </w:rPr>
        <w:lastRenderedPageBreak/>
        <w:t>والصين، وكذلك تلتقي كل قارة بالجزيرة بحراً، وترسي سفنها وبواخرها على ميناء الجزيرة رأساً.</w:t>
      </w:r>
      <w:r w:rsidRPr="002B3A6F">
        <w:rPr>
          <w:sz w:val="32"/>
          <w:szCs w:val="32"/>
          <w:rtl/>
        </w:rPr>
        <w:br/>
        <w:t>ولأجل هذا الوضع الج</w:t>
      </w:r>
      <w:r w:rsidRPr="002B3A6F">
        <w:rPr>
          <w:sz w:val="32"/>
          <w:szCs w:val="32"/>
          <w:rtl/>
        </w:rPr>
        <w:t>غرافي كان شمال الجزيرة وجنوبها مهبطاً للأمم ومركزاً لتبادل التجارة، والثقافة، والديانة، والفنون.</w:t>
      </w:r>
      <w:r w:rsidRPr="002B3A6F">
        <w:rPr>
          <w:sz w:val="32"/>
          <w:szCs w:val="32"/>
          <w:rtl/>
        </w:rPr>
        <w:br/>
        <w:t>أقوام العرب:</w:t>
      </w:r>
      <w:r w:rsidRPr="002B3A6F">
        <w:rPr>
          <w:sz w:val="32"/>
          <w:szCs w:val="32"/>
          <w:rtl/>
        </w:rPr>
        <w:br/>
        <w:t>وأما أقوام العرب فقد قسمها المؤرخون إلى ثلاثة أقسام بحسب السلالات التي ينحدرون منها:</w:t>
      </w:r>
      <w:r w:rsidRPr="002B3A6F">
        <w:rPr>
          <w:sz w:val="32"/>
          <w:szCs w:val="32"/>
          <w:rtl/>
        </w:rPr>
        <w:br/>
        <w:t>1. 1. العرب البائدة: وهم العرب القدامى الذين لم يمكن الحصول ع</w:t>
      </w:r>
      <w:r w:rsidRPr="002B3A6F">
        <w:rPr>
          <w:sz w:val="32"/>
          <w:szCs w:val="32"/>
          <w:rtl/>
        </w:rPr>
        <w:t>لى تفاصيل كافية عن تاريخهم، مثل عاد وثمود وطسم وجديس وعملاق وسواها.</w:t>
      </w:r>
      <w:r w:rsidRPr="002B3A6F">
        <w:rPr>
          <w:sz w:val="32"/>
          <w:szCs w:val="32"/>
          <w:rtl/>
        </w:rPr>
        <w:br/>
        <w:t>2. 2. العرب العاربة: وهم العرب المنحدرة من صلب يعرب بن يشجب بن قحطان، وتسمى بالعرب القحطانية.</w:t>
      </w:r>
      <w:r w:rsidRPr="002B3A6F">
        <w:rPr>
          <w:sz w:val="32"/>
          <w:szCs w:val="32"/>
          <w:rtl/>
        </w:rPr>
        <w:br/>
        <w:t>3. 3. العرب المستعربة: وهي العرب المنحدرة من صلب إسماعيل، وتسمى بالعرب العدنانية.</w:t>
      </w:r>
      <w:r w:rsidRPr="002B3A6F">
        <w:rPr>
          <w:sz w:val="32"/>
          <w:szCs w:val="32"/>
          <w:rtl/>
        </w:rPr>
        <w:br/>
        <w:t>أما العرب ال</w:t>
      </w:r>
      <w:r w:rsidRPr="002B3A6F">
        <w:rPr>
          <w:sz w:val="32"/>
          <w:szCs w:val="32"/>
          <w:rtl/>
        </w:rPr>
        <w:t>عاربة - وهي شعب قحطان - فمهدها بلاد اليمن، وقد تشعبت قبائلها وبطونها فاشتهرت منها قبيلتان:</w:t>
      </w:r>
      <w:r w:rsidRPr="002B3A6F">
        <w:rPr>
          <w:sz w:val="32"/>
          <w:szCs w:val="32"/>
          <w:rtl/>
        </w:rPr>
        <w:br/>
        <w:t>1. 1. حمير، وأشهر بطونها زيد الجمهور، وقضاعة، والسكاسك.</w:t>
      </w:r>
      <w:r w:rsidRPr="002B3A6F">
        <w:rPr>
          <w:sz w:val="32"/>
          <w:szCs w:val="32"/>
          <w:rtl/>
        </w:rPr>
        <w:br/>
        <w:t>2. 2. كهلان، وأشهر بطونها همدان، وأنمار، وطيء، ومذحج، وكندة، ولخم، وجذام، والأزد، والأوس، والخزرج، وأولاد جفن</w:t>
      </w:r>
      <w:r w:rsidRPr="002B3A6F">
        <w:rPr>
          <w:sz w:val="32"/>
          <w:szCs w:val="32"/>
          <w:rtl/>
        </w:rPr>
        <w:t>ة ملوك الشام.</w:t>
      </w:r>
      <w:r w:rsidRPr="002B3A6F">
        <w:rPr>
          <w:sz w:val="32"/>
          <w:szCs w:val="32"/>
          <w:rtl/>
        </w:rPr>
        <w:br/>
        <w:t>وهاجرت بطون كهلان عن اليمن، وانتشرت في أنحاء الجزيرة، وكانت هجرة معظمهم قبيل سيل العرم حين فشلت تجارتهم لضغط الرومان وسيطرتهم على طريق التجارة البحرية، وإفسادهم طريق البر بعد احتلالهم بلاد مصر والشام.</w:t>
      </w:r>
      <w:r w:rsidRPr="002B3A6F">
        <w:rPr>
          <w:sz w:val="32"/>
          <w:szCs w:val="32"/>
          <w:rtl/>
        </w:rPr>
        <w:br/>
        <w:t>ولا غرو فقد كانت منافسة بين بطون كهلان وب</w:t>
      </w:r>
      <w:r w:rsidRPr="002B3A6F">
        <w:rPr>
          <w:sz w:val="32"/>
          <w:szCs w:val="32"/>
          <w:rtl/>
        </w:rPr>
        <w:t>طون حمير أدت إلى جلاء كهلان، ويشير إلى ذلك بقاء حمير مع جلاء كهلان.</w:t>
      </w:r>
      <w:r w:rsidRPr="002B3A6F">
        <w:rPr>
          <w:sz w:val="32"/>
          <w:szCs w:val="32"/>
          <w:rtl/>
        </w:rPr>
        <w:br/>
        <w:t>ويمكن تقسيم المهاجرين من بطون كهلان إلى أربعة أقسام:</w:t>
      </w:r>
      <w:r w:rsidRPr="002B3A6F">
        <w:rPr>
          <w:sz w:val="32"/>
          <w:szCs w:val="32"/>
          <w:rtl/>
        </w:rPr>
        <w:br/>
        <w:t xml:space="preserve">1. 1. الأزد: وكانت هجرتهم على رأي سيدهم وكبيرهم عمران بن عمرو مزيقباء فساروا </w:t>
      </w:r>
      <w:r w:rsidRPr="002B3A6F">
        <w:rPr>
          <w:sz w:val="32"/>
          <w:szCs w:val="32"/>
          <w:rtl/>
        </w:rPr>
        <w:lastRenderedPageBreak/>
        <w:t>يتنقلون في بلاد اليمن ويرسلون الرواد، ثم ساروا بعد ذلك إلى</w:t>
      </w:r>
      <w:r w:rsidRPr="002B3A6F">
        <w:rPr>
          <w:sz w:val="32"/>
          <w:szCs w:val="32"/>
          <w:rtl/>
        </w:rPr>
        <w:t xml:space="preserve"> الشمال وهاك تفصيل الأماكن التي سكنوا فيها بعد الرحلة نهائياً:</w:t>
      </w:r>
      <w:r w:rsidRPr="002B3A6F">
        <w:rPr>
          <w:sz w:val="32"/>
          <w:szCs w:val="32"/>
          <w:rtl/>
        </w:rPr>
        <w:br/>
        <w:t>عطف ثعلبة بن عمرو من الأزد نحو الحجاز، فأقام بين الثعلبية وذي قار، ولما كبر ولده وقوي ركنه سار نحو المدينة، فأقام بها واستوطنها. ومن أبناء ثعلبة هذا الأوس والخزرج، ابنا حارثة بن ثعلبة.</w:t>
      </w:r>
      <w:r w:rsidRPr="002B3A6F">
        <w:rPr>
          <w:sz w:val="32"/>
          <w:szCs w:val="32"/>
          <w:rtl/>
        </w:rPr>
        <w:br/>
        <w:t>وانتقل م</w:t>
      </w:r>
      <w:r w:rsidRPr="002B3A6F">
        <w:rPr>
          <w:sz w:val="32"/>
          <w:szCs w:val="32"/>
          <w:rtl/>
        </w:rPr>
        <w:t>نهم حارثة بن عمرو - وهو خزاعة - وبنوه في ربوع الحجاز، حتى نزلوا بمر الظهران، ثم افتتحوا الحرم فقطنوا مكة وأجلوا سكانها الجراهمة.</w:t>
      </w:r>
      <w:r w:rsidRPr="002B3A6F">
        <w:rPr>
          <w:sz w:val="32"/>
          <w:szCs w:val="32"/>
          <w:rtl/>
        </w:rPr>
        <w:br/>
        <w:t>ونزل عمران بن عمرو في عمان، واستوطنها هو وبنوه، وهم أزد عمان، وأقامت قبائل لفر بن الأزد بتهامة، وهم أزد شنوءة.</w:t>
      </w:r>
      <w:r w:rsidRPr="002B3A6F">
        <w:rPr>
          <w:sz w:val="32"/>
          <w:szCs w:val="32"/>
          <w:rtl/>
        </w:rPr>
        <w:br/>
        <w:t>وسار جفنة بن عمر</w:t>
      </w:r>
      <w:r w:rsidRPr="002B3A6F">
        <w:rPr>
          <w:sz w:val="32"/>
          <w:szCs w:val="32"/>
          <w:rtl/>
        </w:rPr>
        <w:t>و إلى الشام فأقام بها هو وبنوه، وهو أبو الملوك الغساسنة. نسبة إلى ماء في الحجاز يعرف بغسان كانوا قد نزلوا بها أولاً قبل تنقلهم إلى الشام.</w:t>
      </w:r>
      <w:r w:rsidRPr="002B3A6F">
        <w:rPr>
          <w:sz w:val="32"/>
          <w:szCs w:val="32"/>
          <w:rtl/>
        </w:rPr>
        <w:br/>
        <w:t>2. 2. لخم وجذام: وكان في اللخميين نصر بن ربيعة أبو الملوك المناذرة بالحيرة.</w:t>
      </w:r>
      <w:r w:rsidRPr="002B3A6F">
        <w:rPr>
          <w:sz w:val="32"/>
          <w:szCs w:val="32"/>
          <w:rtl/>
        </w:rPr>
        <w:br/>
        <w:t>3. 3. بنو طيء: ساروا بعد مسير الأزد نحو ال</w:t>
      </w:r>
      <w:r w:rsidRPr="002B3A6F">
        <w:rPr>
          <w:sz w:val="32"/>
          <w:szCs w:val="32"/>
          <w:rtl/>
        </w:rPr>
        <w:t>شمال حتى نزلوا بالجبلين أجا وسلمى، وأقاموا هناك، حتى عرف الجبلان بجبلي طيء.</w:t>
      </w:r>
      <w:r w:rsidRPr="002B3A6F">
        <w:rPr>
          <w:sz w:val="32"/>
          <w:szCs w:val="32"/>
          <w:rtl/>
        </w:rPr>
        <w:br/>
        <w:t>4. 4. كندة: نزلوا بالبحرين، ثم اضطروا إلى مغادرتها فنزلوا بحضرموت، ولاقوا هناك ما لاقوا بالبحرين، ثم نزلوا نجداً، وكونوا هناك حكومة كبيرة الشأن ولكنها سرعان ما فنيت وذهبت آثارها.</w:t>
      </w:r>
      <w:r w:rsidRPr="002B3A6F">
        <w:rPr>
          <w:sz w:val="32"/>
          <w:szCs w:val="32"/>
          <w:rtl/>
        </w:rPr>
        <w:br/>
        <w:t>و</w:t>
      </w:r>
      <w:r w:rsidRPr="002B3A6F">
        <w:rPr>
          <w:sz w:val="32"/>
          <w:szCs w:val="32"/>
          <w:rtl/>
        </w:rPr>
        <w:t>هناك قبيلة من حمير مع اختلاف في نسبتها إليه - وهي قضاعة - هجرت اليمن واستوطنت بادية السماوة من مشارف العراق.</w:t>
      </w:r>
      <w:r w:rsidRPr="002B3A6F">
        <w:rPr>
          <w:sz w:val="32"/>
          <w:szCs w:val="32"/>
          <w:rtl/>
        </w:rPr>
        <w:br/>
        <w:t>وأما العرب المستعربة فأصل جدهم الأعلى - وهو سيدنا إبراهيم عليه السلام - من بلاد العراق، من بلدة يقال لها أر على الشاطىء الغربي من نهر الفرات، بالقر</w:t>
      </w:r>
      <w:r w:rsidRPr="002B3A6F">
        <w:rPr>
          <w:sz w:val="32"/>
          <w:szCs w:val="32"/>
          <w:rtl/>
        </w:rPr>
        <w:t>ب من الكوفة، وقد جاءت الحفريات والتنقيبات بتفاصيل واسعة عن هذه البلدة وعن أسرة إبراهيم عليه السلام، وعن الأحوال الدينية والاجتماعية في تلك البلاد.</w:t>
      </w:r>
      <w:r w:rsidRPr="002B3A6F">
        <w:rPr>
          <w:sz w:val="32"/>
          <w:szCs w:val="32"/>
          <w:rtl/>
        </w:rPr>
        <w:br/>
      </w:r>
      <w:r w:rsidRPr="002B3A6F">
        <w:rPr>
          <w:sz w:val="32"/>
          <w:szCs w:val="32"/>
          <w:rtl/>
        </w:rPr>
        <w:lastRenderedPageBreak/>
        <w:t>ومعلوم أن إبراهيم عليه السلام هاجر منها إلى حاران أو حران، ومنها إلى فلسطين، فاتخذها قاعدة لدعوته، وكانت له ج</w:t>
      </w:r>
      <w:r w:rsidRPr="002B3A6F">
        <w:rPr>
          <w:sz w:val="32"/>
          <w:szCs w:val="32"/>
          <w:rtl/>
        </w:rPr>
        <w:t>ولات في أرجاء هذه البلاد وغيرها وقدم مرة إلى مصر، وقد حاول فرعون مصر كيداً وسوءاً بزوجته سارة ولكن اللَّه ردّ كيده في نحره، وعرف فرعون ما لسارة من الصلة القوية باللَّه، حتى أخدمها ابنته هاجر، اعترافاً بفضلها، وزوج سارة إبراهيم.</w:t>
      </w:r>
      <w:r w:rsidRPr="002B3A6F">
        <w:rPr>
          <w:sz w:val="32"/>
          <w:szCs w:val="32"/>
          <w:rtl/>
        </w:rPr>
        <w:br/>
        <w:t>ورجع إبراهيم إلى فلسطين، ورز</w:t>
      </w:r>
      <w:r w:rsidRPr="002B3A6F">
        <w:rPr>
          <w:sz w:val="32"/>
          <w:szCs w:val="32"/>
          <w:rtl/>
        </w:rPr>
        <w:t>قه اللَّه من هاجر إسماعيل، وغارت سارة حتى ألجأت إبراهيم إلى نفي هاجر مع ولدها الصغير - إسماعيل - فقدم بهما إلى الحجاز، وأسكنهما بواد غير ذي زرع عند بيت اللَّه المحرم الذي لم يكن إذ ذاك إلا مرتفعاً من الأرض كالرابية، تأتيه السيول فتأخذ عن يمينه وشماله، فوضع</w:t>
      </w:r>
      <w:r w:rsidRPr="002B3A6F">
        <w:rPr>
          <w:sz w:val="32"/>
          <w:szCs w:val="32"/>
          <w:rtl/>
        </w:rPr>
        <w:t>هما عند دوحة فوق زمزم في أعلى المسجد، وليس بمكة يومئذٍ أحد، وليس بها ماء فوضع عندهما جراباً فيه تمر، وسقاء فيه ماء، ورجع إلى فلسطين، ولم تمض أيامٍ حتى نفد الزاد والماء، وهناك تفجرت بئر زمزم بفضل اللَّه، فصارت قوتاً لهما وبلاغاً إلى حين، والقصة معروفة بطوله</w:t>
      </w:r>
      <w:r w:rsidRPr="002B3A6F">
        <w:rPr>
          <w:sz w:val="32"/>
          <w:szCs w:val="32"/>
          <w:rtl/>
        </w:rPr>
        <w:t>ا.</w:t>
      </w:r>
      <w:r w:rsidRPr="002B3A6F">
        <w:rPr>
          <w:sz w:val="32"/>
          <w:szCs w:val="32"/>
          <w:rtl/>
        </w:rPr>
        <w:br/>
        <w:t>وجاءت قبيلة يمانية - وهي جرهم الثانية - فقطنت مكة بإذن من أم إسماعيل يقال إنهم كانوا قبل ذلك في الأودية التي بأطراف مكة. وقد صرحت رواية البخاري أنهم نزلوا مكة بعد إسماعيل، وقبل أن يشب، وأنهم كانوا يمرون بهذا الوادي قبل ذلك.</w:t>
      </w:r>
      <w:r w:rsidRPr="002B3A6F">
        <w:rPr>
          <w:sz w:val="32"/>
          <w:szCs w:val="32"/>
          <w:rtl/>
        </w:rPr>
        <w:br/>
        <w:t xml:space="preserve">وقد كان إبراهيم يرحل إلى مكة </w:t>
      </w:r>
      <w:r w:rsidRPr="002B3A6F">
        <w:rPr>
          <w:sz w:val="32"/>
          <w:szCs w:val="32"/>
          <w:rtl/>
        </w:rPr>
        <w:t>بين آونة وأخرى ليطالع تركته، ولا يعلم كم كانت هذه الرحلات، إلا أن المصادر التاريخية حفظت أربعة منها.</w:t>
      </w:r>
      <w:r w:rsidRPr="002B3A6F">
        <w:rPr>
          <w:sz w:val="32"/>
          <w:szCs w:val="32"/>
          <w:rtl/>
        </w:rPr>
        <w:br/>
        <w:t>فقد ذكر اللَّه تعالى في القرآن أنه أري إبراهيم في المنام أنه يذبح إسماعيل. فقام بامتثال هذا الأمر {فَلَمَّا أَسْلَمَا وَتَلَّهُ لِلْجَبِينِ * وَنَادَيْنَاه</w:t>
      </w:r>
      <w:r w:rsidRPr="002B3A6F">
        <w:rPr>
          <w:sz w:val="32"/>
          <w:szCs w:val="32"/>
          <w:rtl/>
        </w:rPr>
        <w:t>ُ أَنْ يَا إِبْرَاهِيمُ * قَدْ صَدَّقْتَ الرُّؤْيَا إِنَّا كَذَلِكَ نَجْزِي الْمُحْسِنِينَ * إِنَّ هَذَا لَهُوَ الْبَلاءُ الْمُبِينُ * وَفَدَيْنَاهُ بِذِبْحٍ عَظِيمٍ} [الصافات: 103-107].</w:t>
      </w:r>
      <w:r w:rsidRPr="002B3A6F">
        <w:rPr>
          <w:sz w:val="32"/>
          <w:szCs w:val="32"/>
          <w:rtl/>
        </w:rPr>
        <w:br/>
        <w:t>وقد ذكر في سفر التكوين أن إسماعيل كان أكبر من إسحاق بثلاث عشرة سنة، و</w:t>
      </w:r>
      <w:r w:rsidRPr="002B3A6F">
        <w:rPr>
          <w:sz w:val="32"/>
          <w:szCs w:val="32"/>
          <w:rtl/>
        </w:rPr>
        <w:t>سياق القصة يدل على أنها وقعت قبل ميلاد إسحاق، لأن البشارة بإسحاق ذكرت بعد سرد القصة بتمامها.</w:t>
      </w:r>
      <w:r w:rsidRPr="002B3A6F">
        <w:rPr>
          <w:sz w:val="32"/>
          <w:szCs w:val="32"/>
          <w:rtl/>
        </w:rPr>
        <w:br/>
        <w:t>وهذه القصة تتضمن رحلة واحدة - على الأقل - قبل أن يشب إسماعيل، أما الرحلات الثلاث الأخر فقد رواها البخاري بطولها عن ابن عباس مرفوعاً. وملخصها أن إسماعيل لما شب وتعل</w:t>
      </w:r>
      <w:r w:rsidRPr="002B3A6F">
        <w:rPr>
          <w:sz w:val="32"/>
          <w:szCs w:val="32"/>
          <w:rtl/>
        </w:rPr>
        <w:t xml:space="preserve">م </w:t>
      </w:r>
      <w:r w:rsidRPr="002B3A6F">
        <w:rPr>
          <w:sz w:val="32"/>
          <w:szCs w:val="32"/>
          <w:rtl/>
        </w:rPr>
        <w:lastRenderedPageBreak/>
        <w:t>العربية من جرهم، وأنفسهم وأعجبهم زوجوه امرأة منهم، وماتت أمه، وبدا لإِبراهيم أن يطالع تركته فجاء بعد هذا التزوج، فلم يجد إسماعيل فسأل امرأته عنه وعن أحوالهما، فشكت إليه ضيق العيش فأوصاه أن تقول لإِسماعيل أن يغير عتبة بابه، وفهم إسماعيل ما أراد أبوه، فطلق</w:t>
      </w:r>
      <w:r w:rsidRPr="002B3A6F">
        <w:rPr>
          <w:sz w:val="32"/>
          <w:szCs w:val="32"/>
          <w:rtl/>
        </w:rPr>
        <w:t xml:space="preserve"> امرأته تلك وتزوج امرأة أخرى، وهي ابنة مضاض بن عمرو، كبير جرهم وسيدهم.</w:t>
      </w:r>
      <w:r w:rsidRPr="002B3A6F">
        <w:rPr>
          <w:sz w:val="32"/>
          <w:szCs w:val="32"/>
          <w:rtl/>
        </w:rPr>
        <w:br/>
        <w:t>وجاء إبراهيم مرة أخرى بعد هذا التزوج الثاني فلم يجد إسماعيل فرجع إلى فلسطين بعد أن سأل زوجته عنه وعن أحوالهما فأثنت على اللَّه، فأوصى إلى إسماعيل أن يثبت عتبة بابه.</w:t>
      </w:r>
      <w:r w:rsidRPr="002B3A6F">
        <w:rPr>
          <w:sz w:val="32"/>
          <w:szCs w:val="32"/>
          <w:rtl/>
        </w:rPr>
        <w:br/>
        <w:t xml:space="preserve">وجاء مرة ثالثة فلقي </w:t>
      </w:r>
      <w:r w:rsidRPr="002B3A6F">
        <w:rPr>
          <w:sz w:val="32"/>
          <w:szCs w:val="32"/>
          <w:rtl/>
        </w:rPr>
        <w:t>إسماعيل وهو يبري نبلاً له تحت دوحة قريباً من زمزم فلما رآه قام إليه فصنع كما يصنع الوالد بالولد والولد بالوالد، وكان لقاؤهما بعد فترة طويلة من الزمن، قلما يصير فيها الأب الكبير الأواه العطوف عن ولده، والولد البار الصالح الرشيد عن أبيه وفي هذه المرة بنيا ال</w:t>
      </w:r>
      <w:r w:rsidRPr="002B3A6F">
        <w:rPr>
          <w:sz w:val="32"/>
          <w:szCs w:val="32"/>
          <w:rtl/>
        </w:rPr>
        <w:t>كعبة، ورفعا قواعدها، وأذن إبراهيم في الناس بالحج كما أمره اللَّه.</w:t>
      </w:r>
      <w:r w:rsidRPr="002B3A6F">
        <w:rPr>
          <w:sz w:val="32"/>
          <w:szCs w:val="32"/>
          <w:rtl/>
        </w:rPr>
        <w:br/>
        <w:t>وقد رزق اللَّه إسماعيل من ابنة مضاض اثني عشر ولداً ذكراً وهم نابت أو بنالوط، قيدار، وأدبائيل، ومبشام، ومشماع، ودوما، وميشا، وحدد، ويتما، ويطور، ونفيس، وقيدمان، وتشعبت من هؤلاء اثنتا عشر قبيل</w:t>
      </w:r>
      <w:r w:rsidRPr="002B3A6F">
        <w:rPr>
          <w:sz w:val="32"/>
          <w:szCs w:val="32"/>
          <w:rtl/>
        </w:rPr>
        <w:t>ة، سكنت كلها في مكة مدة، وكانت جل معيشتهم التجارة من بلاد اليمن إلى بلاد الشام ومصر ثم انتشرت هذه القبائل في أرجاء الجزيرة بل وإلى خارجها. ثم أدرجت أحوالهم في غياهب الزمان، إلا أولاد نابت وقيدار.</w:t>
      </w:r>
      <w:r w:rsidRPr="002B3A6F">
        <w:rPr>
          <w:sz w:val="32"/>
          <w:szCs w:val="32"/>
          <w:rtl/>
        </w:rPr>
        <w:br/>
        <w:t>وقد ازدهرت حضارة الأنباط في شمال الحجاز، وكونوا حكومة قوية د</w:t>
      </w:r>
      <w:r w:rsidRPr="002B3A6F">
        <w:rPr>
          <w:sz w:val="32"/>
          <w:szCs w:val="32"/>
          <w:rtl/>
        </w:rPr>
        <w:t>ان لها من بأطرافها، واتخذوا البطراء عاصمة لهم، ولم يكن يستطيع مناوأتهم أحد حتى جاء الرومان فقضوا عليهم، وقد رجح السيد سليمان الندوي بعد البحث الأنيق والتحقيق الدقيق أن ملوك آل غسان وكذا الأنصار من الأوس والخزرج لم يكونوا من آل قحطان، وإنما كانوا من آل نابت</w:t>
      </w:r>
      <w:r w:rsidRPr="002B3A6F">
        <w:rPr>
          <w:sz w:val="32"/>
          <w:szCs w:val="32"/>
          <w:rtl/>
        </w:rPr>
        <w:t xml:space="preserve"> بن إسماعيل، وبقاياهم في تلك الديار.</w:t>
      </w:r>
      <w:r w:rsidRPr="002B3A6F">
        <w:rPr>
          <w:sz w:val="32"/>
          <w:szCs w:val="32"/>
          <w:rtl/>
        </w:rPr>
        <w:br/>
        <w:t xml:space="preserve">وأما قيدار بن إسماعيل فلم يزل أبناؤه بمكة يتناسلون هناك حتى كان منه عدنان وولده معد، ومنه حفظت العرب العدنانية أنسابها. وعدنان هو الجد الحادي والعشرون في سلسلة النسب النبوي، وقد ورد أنه صلى الله عليه وسلم كان إذا انتسب </w:t>
      </w:r>
      <w:r w:rsidRPr="002B3A6F">
        <w:rPr>
          <w:sz w:val="32"/>
          <w:szCs w:val="32"/>
          <w:rtl/>
        </w:rPr>
        <w:t xml:space="preserve">فبلغ عدنان يمسك ويقول كذب </w:t>
      </w:r>
      <w:r w:rsidRPr="002B3A6F">
        <w:rPr>
          <w:sz w:val="32"/>
          <w:szCs w:val="32"/>
          <w:rtl/>
        </w:rPr>
        <w:lastRenderedPageBreak/>
        <w:t>النسابون، فلا يتجاوزه. وذهب جمع من العلماء إلى جواز رفع النسب فوق عدنان، مضعفين الحديث المشار إليه، وقالوا إن بين عدنان وبين إبراهيم عليه السلام أربعين أبا بالتحقيق الدقيق.</w:t>
      </w:r>
      <w:r w:rsidRPr="002B3A6F">
        <w:rPr>
          <w:sz w:val="32"/>
          <w:szCs w:val="32"/>
          <w:rtl/>
        </w:rPr>
        <w:br/>
        <w:t>وقد تفرقت بطون معد من ولده نزار - قيل لم يكن لمعد ولد غير</w:t>
      </w:r>
      <w:r w:rsidRPr="002B3A6F">
        <w:rPr>
          <w:sz w:val="32"/>
          <w:szCs w:val="32"/>
          <w:rtl/>
        </w:rPr>
        <w:t>ه - فكان لنزار أربعة أولاد، تشعبت منهم أربعة قبائل عظيمة إياد وأنمار وربيعة ومضر، وهذان الأخيران هما اللذان كثرت بطونهما واتسعت أفخاذهما، فكان من ربيعة أسد بن ربيعة، وعنزة، وعبد القيس، وابنا وائل - بكر، وتغلب - وحنيفة وغيرها.</w:t>
      </w:r>
      <w:r w:rsidRPr="002B3A6F">
        <w:rPr>
          <w:sz w:val="32"/>
          <w:szCs w:val="32"/>
          <w:rtl/>
        </w:rPr>
        <w:br/>
        <w:t>وتشعبت قبائل مضر إلى شعبتين عظ</w:t>
      </w:r>
      <w:r w:rsidRPr="002B3A6F">
        <w:rPr>
          <w:sz w:val="32"/>
          <w:szCs w:val="32"/>
          <w:rtl/>
        </w:rPr>
        <w:t>يمتين قيس عيلان بن مضر، وبطون إلياس ابن مضر. فمن قيس عيلان بنو سليم، وبنو هوازن، وبنو غطفان، ومن غطفان عبس وذبيان، وأشجع وغنى بن أعصر.</w:t>
      </w:r>
      <w:r w:rsidRPr="002B3A6F">
        <w:rPr>
          <w:sz w:val="32"/>
          <w:szCs w:val="32"/>
          <w:rtl/>
        </w:rPr>
        <w:br/>
        <w:t xml:space="preserve">ومن إلياس بن مضر تميم بن مرة بن وهذيل بن مدركة، وبنو أسد بن خزيمة وبطون كنانة بن خزيمة، ومن كنانة قريش، وهم أولاد فهر بن </w:t>
      </w:r>
      <w:r w:rsidRPr="002B3A6F">
        <w:rPr>
          <w:sz w:val="32"/>
          <w:szCs w:val="32"/>
          <w:rtl/>
        </w:rPr>
        <w:t>مالك بن النضر بن كنانة.</w:t>
      </w:r>
      <w:r w:rsidRPr="002B3A6F">
        <w:rPr>
          <w:sz w:val="32"/>
          <w:szCs w:val="32"/>
          <w:rtl/>
        </w:rPr>
        <w:br/>
        <w:t>وانقسمت قريش إلى قبائل شتى، من أشهرها جمح وسهم وعدي، ومخزوم وتيم، وزهرة، وبطون قصي بن كلاب، وهي عبد الدار بن قصي، وأسد بن عبد العزى ابن قصي، وعبد مناف بن قصي.</w:t>
      </w:r>
      <w:r w:rsidRPr="002B3A6F">
        <w:rPr>
          <w:sz w:val="32"/>
          <w:szCs w:val="32"/>
          <w:rtl/>
        </w:rPr>
        <w:br/>
        <w:t>وكان من عبد مناف أربع فصائل عبد شمس، ونوفل، والمطلب، وهاشم وبيت هاشم هو ا</w:t>
      </w:r>
      <w:r w:rsidRPr="002B3A6F">
        <w:rPr>
          <w:sz w:val="32"/>
          <w:szCs w:val="32"/>
          <w:rtl/>
        </w:rPr>
        <w:t>لذي اصطفى اللَّه منه سيدنا محمد بن عبد اللَّه بن المطلب بن هاشم صلى الله عليه وسلم .</w:t>
      </w:r>
      <w:r w:rsidRPr="002B3A6F">
        <w:rPr>
          <w:sz w:val="32"/>
          <w:szCs w:val="32"/>
          <w:rtl/>
        </w:rPr>
        <w:br/>
        <w:t>قال صلى الله عليه وسلم: "إن اللَّه اصطفى من ولد إبراهيم إسماعيل، واصطفى من ولد إسماعيل كنانة، واصطفى من بني كنانة قريشاً، واصطفى من قريش بني هاشم، واصطفاني من بني هاشم".</w:t>
      </w:r>
      <w:r w:rsidRPr="002B3A6F">
        <w:rPr>
          <w:sz w:val="32"/>
          <w:szCs w:val="32"/>
          <w:rtl/>
        </w:rPr>
        <w:br/>
        <w:t>و</w:t>
      </w:r>
      <w:r w:rsidRPr="002B3A6F">
        <w:rPr>
          <w:sz w:val="32"/>
          <w:szCs w:val="32"/>
          <w:rtl/>
        </w:rPr>
        <w:t>عن العباس بن عبد المطلب قال: قال رسول اللَّه صلى الله عليه وسلم : "إن اللَّه خلق الخلق فجعلني من خير فرقهم وخير الفريقين، ثم تخير القبائل، فجعلني من خير القبيلة، ثم تخير البيوت فجعلني من خير بيوتهم، فأنا خيرهم نفساً وخيرهم بيتاً".</w:t>
      </w:r>
      <w:r w:rsidRPr="002B3A6F">
        <w:rPr>
          <w:sz w:val="32"/>
          <w:szCs w:val="32"/>
          <w:rtl/>
        </w:rPr>
        <w:br/>
        <w:t>ولما تكاثر أولاد عدنان تف</w:t>
      </w:r>
      <w:r w:rsidRPr="002B3A6F">
        <w:rPr>
          <w:sz w:val="32"/>
          <w:szCs w:val="32"/>
          <w:rtl/>
        </w:rPr>
        <w:t xml:space="preserve">رقوا في أنحاء شتى من بلاد العرب متتبعين مواقع القطر ومنابت </w:t>
      </w:r>
      <w:r w:rsidRPr="002B3A6F">
        <w:rPr>
          <w:sz w:val="32"/>
          <w:szCs w:val="32"/>
          <w:rtl/>
        </w:rPr>
        <w:lastRenderedPageBreak/>
        <w:t>العشب.</w:t>
      </w:r>
      <w:r w:rsidRPr="002B3A6F">
        <w:rPr>
          <w:sz w:val="32"/>
          <w:szCs w:val="32"/>
          <w:rtl/>
        </w:rPr>
        <w:br/>
        <w:t>فهاجرت عبد القيس، وبطون من بكر بن وائل، وبطون من تميم إلى البحرين فأقاموا بها.</w:t>
      </w:r>
      <w:r w:rsidRPr="002B3A6F">
        <w:rPr>
          <w:sz w:val="32"/>
          <w:szCs w:val="32"/>
          <w:rtl/>
        </w:rPr>
        <w:br/>
        <w:t>وخرجت بنو حنيفة بن صعب بن علي بن بكر إلى اليمامة فنزلوا بحجر، قصبة اليمامة. وأقامت سائر بكر، بن وائل في طول الأ</w:t>
      </w:r>
      <w:r w:rsidRPr="002B3A6F">
        <w:rPr>
          <w:sz w:val="32"/>
          <w:szCs w:val="32"/>
          <w:rtl/>
        </w:rPr>
        <w:t>رض من اليمامة إلى البحرين إلى سيف كاظمة إلى البحر، فأطراف سواد العراق فالأبلة فهيت.</w:t>
      </w:r>
      <w:r w:rsidRPr="002B3A6F">
        <w:rPr>
          <w:sz w:val="32"/>
          <w:szCs w:val="32"/>
          <w:rtl/>
        </w:rPr>
        <w:br/>
        <w:t>وأقامت تغلب بالجزيرة الفراتية، ومنها بطون كانت تساكن بكراً. وسكنت بنو تميم ببادية البصرة.</w:t>
      </w:r>
      <w:r w:rsidRPr="002B3A6F">
        <w:rPr>
          <w:sz w:val="32"/>
          <w:szCs w:val="32"/>
          <w:rtl/>
        </w:rPr>
        <w:br/>
        <w:t xml:space="preserve">وأقامت بنو سليم بالقرب من المدينة، من وادي القرى إلى خيبر إلى شرقي المدينة إلى حد </w:t>
      </w:r>
      <w:r w:rsidRPr="002B3A6F">
        <w:rPr>
          <w:sz w:val="32"/>
          <w:szCs w:val="32"/>
          <w:rtl/>
        </w:rPr>
        <w:t>الجبلين، إلى ما ينتهي إلى الجرة.</w:t>
      </w:r>
      <w:r w:rsidRPr="002B3A6F">
        <w:rPr>
          <w:sz w:val="32"/>
          <w:szCs w:val="32"/>
          <w:rtl/>
        </w:rPr>
        <w:br/>
        <w:t>وسكنت ثقيف بالطائف، وهوازن في شرقي مكة بنواحي أوطاس، وهي على الجادة بين مكة والبصرة.</w:t>
      </w:r>
      <w:r w:rsidRPr="002B3A6F">
        <w:rPr>
          <w:sz w:val="32"/>
          <w:szCs w:val="32"/>
          <w:rtl/>
        </w:rPr>
        <w:br/>
        <w:t>وسكنت بنو أسد شرقي تيماء وغربي الكوفة، بينهم وبين تيماء ديار بحتر من طيء، وبينهم وبين الكوفة خمس ليال.</w:t>
      </w:r>
      <w:r w:rsidRPr="002B3A6F">
        <w:rPr>
          <w:sz w:val="32"/>
          <w:szCs w:val="32"/>
          <w:rtl/>
        </w:rPr>
        <w:br/>
        <w:t>وسكنت ذبيان بالقرب من تيماء إلى حور</w:t>
      </w:r>
      <w:r w:rsidRPr="002B3A6F">
        <w:rPr>
          <w:sz w:val="32"/>
          <w:szCs w:val="32"/>
          <w:rtl/>
        </w:rPr>
        <w:t>ان.</w:t>
      </w:r>
      <w:r w:rsidRPr="002B3A6F">
        <w:rPr>
          <w:sz w:val="32"/>
          <w:szCs w:val="32"/>
          <w:rtl/>
        </w:rPr>
        <w:br/>
        <w:t>وبقي بتهامة بطون كنانة، وأقام بمكة وضواحيها بطون قريش، وكانوا متفرقين لا تجمعهم جامعة حتى نبغ فيهم قصي بن كلاب، فجمعهم، وكون لهم وحدة شرفتهم ورفعت من أقدارهم.</w:t>
      </w:r>
      <w:r w:rsidRPr="002B3A6F">
        <w:rPr>
          <w:sz w:val="32"/>
          <w:szCs w:val="32"/>
          <w:rtl/>
        </w:rPr>
        <w:br/>
      </w:r>
    </w:p>
    <w:p w:rsidR="00053251" w:rsidRPr="002B3A6F" w:rsidRDefault="00053251" w:rsidP="002B3A6F">
      <w:pPr>
        <w:spacing w:line="360" w:lineRule="auto"/>
        <w:rPr>
          <w:rFonts w:ascii="Times New Roman" w:eastAsia="Times New Roman" w:hAnsi="Times New Roman" w:cs="Times New Roman"/>
          <w:sz w:val="32"/>
          <w:szCs w:val="32"/>
        </w:rPr>
      </w:pPr>
    </w:p>
    <w:sectPr w:rsidR="00053251" w:rsidRPr="002B3A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2B3A6F"/>
    <w:rsid w:val="00053251"/>
    <w:rsid w:val="002B3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5992857">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3725</Words>
  <Characters>21236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2021-08-20T02:30:00Z</dcterms:created>
  <dcterms:modified xsi:type="dcterms:W3CDTF">2021-08-20T02:30:00Z</dcterms:modified>
</cp:coreProperties>
</file>