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900" w:rsidRPr="00CE7957" w:rsidRDefault="00C80D8F" w:rsidP="00CE7957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bookmarkStart w:id="0" w:name="_GoBack"/>
      <w:r w:rsidRPr="00CE7957">
        <w:rPr>
          <w:color w:val="000000" w:themeColor="text1"/>
          <w:sz w:val="32"/>
          <w:szCs w:val="32"/>
          <w:rtl/>
        </w:rPr>
        <w:t>عن الوحدة الوطنية</w:t>
      </w:r>
      <w:r w:rsidR="00CE7957"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مقدمة</w:t>
      </w:r>
      <w:r w:rsidRPr="00CE7957">
        <w:rPr>
          <w:color w:val="000000" w:themeColor="text1"/>
          <w:sz w:val="32"/>
          <w:szCs w:val="32"/>
        </w:rPr>
        <w:t>: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الوحدة الوطنية مفهوم يتألف من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عنصري الوحدة و الوطنية ، وأن مجموع هذين العنصرين يشكل هذا المفهوم ، فالوحدة تعنى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تجميع الأشياء المتفرقة في كل واحد مطرد ، أما مفهوم الوطنية فقد اختلف فيه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الباحثين ، أن الوطنية هي انتماء الإنسان إلى دولة معينة ، يحمل جنسيتها ويدين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بالولاء إليها ، على اعتبار أن الدولة ما هي سوى جماعة من الناس تستقر في إقليم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محدد وتخضع لحكومة منظمة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وهي تعنى حب الوطن بسبب طول الانتماء إليه ، وأنها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تختلف بحسب رأيه عن القومية بما تعنيه من حب للأمة بسبب ترابط أفرادها ببعضهم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البعض، بسبب الاعتقاد ، أو وحدة الأصل ، أو الاشتراك بالغة والتاريخ والتماثل في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ذكريات الماضي ، لكن بحسب رأيه أن هناك توافق بين الوطنية والقومية على اعتبار أن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حب الوطن يتضمن حب الأرض والوطن ، وأن الوطنية تنطبق على القومية بشرط أن يكون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الوطن هو مجموع الأراضي التي تعيش عليها الأمة وتدير سياستها الدولة ، ومثال عليها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انطباق الوطنية العربية على القومية العربية ، إضافة إلى انطباق القومية الألمانية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على الوطنية الألمانية على كل من جزأي ألمانيا ( الشرقية ، والغربية ) خلال فترة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الحرب الباردة ، ورغم ذلك قامت ينهما علاقات دبلوماسية دولية ، كما لو كانتا دولتين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مختلفتين تماماً</w:t>
      </w:r>
      <w:r w:rsidRPr="00CE7957">
        <w:rPr>
          <w:color w:val="000000" w:themeColor="text1"/>
          <w:sz w:val="32"/>
          <w:szCs w:val="32"/>
        </w:rPr>
        <w:t xml:space="preserve"> 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أن الوحدة بمفهوم الفكر السياسي المعاصر هي اتحادا اختيارياً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بين المجموعات التي تدرك أن وحدتها تكسبها نمواً زائداً ، وميزات اقتصادية وسياسية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، تعزز مكانتها العالمية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وقد رأى الباحث عادل محمد زكى صادق أن مفهوم الوطنية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استمد من مفهوم كلمة الوطن الذي هو عامل دائم وأساسي للوحدة الوطنية ، ومنها كانت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كلمة وطني ، وهى ما يوصف بها كل شخص يقيم في الوطن كتعبير عن انتمائه لمجتمعه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وتفانيه في خدمته والإخلاص له ، و الأساسي في الوحدة الوطنية هو الإنسان الذي يعيش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في الوطن ، والذي ارتبط به تاريخياً واجتماعياً واقتصاديا ، وكان اختياره لهذا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 xml:space="preserve">الوطن </w:t>
      </w:r>
      <w:r w:rsidRPr="00CE7957">
        <w:rPr>
          <w:color w:val="000000" w:themeColor="text1"/>
          <w:sz w:val="32"/>
          <w:szCs w:val="32"/>
          <w:rtl/>
        </w:rPr>
        <w:lastRenderedPageBreak/>
        <w:t>عن طيب خاطر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أن الوطنية تختلف عن القومية ، على اعتبار أن الوطنية هي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العاطفة التي تميز ولاء الإنسان لبلده أو قبليته أو شعبه سواء أكان ذلك في العصور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القديمة أم الحديثة ، وأن الولاء يأتي من خلال الاتصال بالعوامل الطبيعية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والاجتماعية ، وهى لا تقتصر على جماعة دون أخرى ، وهى تنظر بشكل دائم للماضي ، أما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القومية فهي تعنى الخطة الدائمة نحو مستقبل الأمة ، وأنها تقتصر على مجموعة من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الناس لهم كيان الأمة ، فقد تقوم فى ظل القومية الواحدة أكثر من دولة لكل منها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استقلاليتها ، وفى هذه الحالة يصبح لكل منها وطنيتها الخاصة بها ، بينما القومية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تضم كل الدول المتفرقة وتدفعها جميعاً إلى الارتباط برباط عام ، وشامل مستمد من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مفهومها ، وعلى ذلك تجمع القومية عدداً من الوطنيات ، ولكن تظل الوطنيات قائمة ولا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تنصهر بشكل كلي فيها ، ومثال على ذلك وطنيات الدول العربية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نلاحظ مما سبق أن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الوطنية هي: شعور عاطفي بالحب للبلد أو الإقليم الذي يعيش عليه الفرد ، أما القومية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فتختلف عنها في أنها : تتقيد بالحب للأمة التي ينتمي إليها الفرد بغض النظر عن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الإقليم الذي تعيش فيه هذه الأمة ، لأنها لا ترتبط بوجود الإقليم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وقد اختلف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تعريف الوحدة الوطنية عبر التاريخ ، كما اختلف بين الباحثين المحدثين ، نتيجة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لاختلاف الثقافات والبيئة الخارجية الدولية ، فقد رأى أبو حامد الغزالي أن الوحدة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الوطنية تتحقق من خلال الحاكم (الإمام) ؛ لأنه هو أساس وحدة الأمة ، وأنه محور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اتفاق الإدارات المتناقضة ، والشهوات المتباينة المتنافرة من خلال جمعه لها حول رأى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واحد ، بسبب مهابته وشدته وتأييد الأمة له من خلال تعاقد سياسي بينهم وبينه على شرط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أن يقوم هذا التعاقد على الرضي لا على الإكراه ، وهذا سيؤدى إلى القضاء على التشتت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والتضامن في الجماعة من أجل السلطة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أن الوحدة الوطنية هي تحقيق المساواة التامة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في الحقوق بين الأمم ، وحق الأمم في تقرير مصيرها ، واتحاد عمال جميع للأمم كلهم هو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البرنامج القومي للعمال والفلاحين والمثقفين الأمميين ، وعلى هذا الأساس تتحقق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 xml:space="preserve">الوحدة الأممية، أما ستالين </w:t>
      </w:r>
      <w:r w:rsidRPr="00CE7957">
        <w:rPr>
          <w:color w:val="000000" w:themeColor="text1"/>
          <w:sz w:val="32"/>
          <w:szCs w:val="32"/>
          <w:rtl/>
        </w:rPr>
        <w:lastRenderedPageBreak/>
        <w:t>فله تعريفان للوحدة الوطنية : أما تعريفه الأول فهو يرى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أن اشتراك الأفراد في اللغة والأرض والحياة الاقتصادية أو في التكوين النفسي الذي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يتجلى في الخصائص التي تصف الثقافة القومية ، ويكون ذلك الاشتراك من خلال استقرار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الأفراد تاريخياً على أرض محددة، أما تعريفه الثاني فهو يرى أنّ إلغاء جميع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الإمتيازات القومية لأفراد الدولة من خلال قانون يسرى على جميع أنحاء الدولة ،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ويمنع كل تقييد على حقوق الأقليات مهما كان أصلها أو دينها سيحقق ذلك الوحدة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الوطنية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أن الوحدة الوطنية هي الأثر الذي يحدث نتيجة أسباب معينة في المجتمع ،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حيث تقود هذه الأسباب إلى ترابط الشعب مع بعضه البعض؛ بحيث يمنع هذا الترابط أي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دعوات انفصالية في البلاد ، وأنه لإدامة الوحدة الوطنية لابد من معرفة الأسباب التي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تؤدي إلى تدميرها، مثل :انعدام الأمن ،وتأكيد المصلحة الخاصة على المصلحة العامة ،و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التمييز بين المواطنين من قبل الحكومة ، ووجود محسوبية في أجهزة الدولة ، كما يرى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نفس الباحث أن زيادة الإنفاق الحكومي على البرامج الاجتماعية ليس حلاً لتحقيق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الوحدة الوطنية ، بل إن أفضل الحلول هو: التأكيد على الحريات الفردية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للمواطنين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كما عرفها عدداً من الباحثين العرب المعاصرين ، واختلفت تعريفاتهم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حولها أيضاً ، بسبب اختلاف ثقافاتهم وتأثرهم بالمدارس الفكرية الغربية ، واختلاف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أيديولوجياتهم السياسية ، وأوضاع الدول العربية التي نشأوا فيها . أن الوحدة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الوطنية هي قيام رابطة قوية بين مواطني دولة معينة ، تقوم على عناصر واضحة يحس بها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الجميع ويؤمنون بها ، ويستعدون للتضحية في الدفاع عنها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ويرى جواد بولس : " أنها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تعنى التعايش بين المجموعات الدينية والعرقية داخل الدولة ".أنها تجمع كل المواطنين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تحت راية واحدة من أجل تحقيق هدف سام هو فوق أي خلاف أو تحزب في ظل ولاء أسمى يدين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به كل فرد من أفراد المجتمع ، ويحكم انتمائه للوطن ، بحيث يجب هذا الانتماء أي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انتماء طائفي أو مذهبي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وبناءً على هذين التعريفين يكون مفهومنا المعتمد للوحدة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الوطنية لكن بعد أن نزيد عليهما عنصر آخر وهو أن يكون عنصر هوية الجيش ( المؤسسة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 xml:space="preserve">العسكرية) منبثقاً </w:t>
      </w:r>
      <w:r w:rsidRPr="00CE7957">
        <w:rPr>
          <w:color w:val="000000" w:themeColor="text1"/>
          <w:sz w:val="32"/>
          <w:szCs w:val="32"/>
          <w:rtl/>
        </w:rPr>
        <w:lastRenderedPageBreak/>
        <w:t>من الشعب بحيث يتحقق الاندماج والانصهار بين المؤسسة العسكرية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وأفراد الشعب بجميع فئاتهم ، وعلى هذا الأساس تكون الوحدة الوطنية حسب مفهوم هذه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الدراسة بأنها تعني : تحقيق التفاعل والتلاحم والتعاضد بين جميع أفراد الشعب بغض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النظر عن إنتماءآتهم الأيديولوجية أو الثقافية أو الدينية أو المذهبية أو الإثنية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أو اللغوية أو الإقليمية أو الطبقية أو العشائرية بما يساهم في تحقيق الأهداف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التالية</w:t>
      </w:r>
      <w:r w:rsidRPr="00CE7957">
        <w:rPr>
          <w:color w:val="000000" w:themeColor="text1"/>
          <w:sz w:val="32"/>
          <w:szCs w:val="32"/>
        </w:rPr>
        <w:t xml:space="preserve"> :</w:t>
      </w:r>
      <w:r w:rsidRPr="00CE7957">
        <w:rPr>
          <w:color w:val="000000" w:themeColor="text1"/>
          <w:sz w:val="32"/>
          <w:szCs w:val="32"/>
        </w:rPr>
        <w:br/>
        <w:t xml:space="preserve">1- </w:t>
      </w:r>
      <w:r w:rsidRPr="00CE7957">
        <w:rPr>
          <w:color w:val="000000" w:themeColor="text1"/>
          <w:sz w:val="32"/>
          <w:szCs w:val="32"/>
          <w:rtl/>
        </w:rPr>
        <w:t>احترام وحدة البلاد ولغتها الرسمية ( لغة الأغلبية ، وثقافتها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الوطنية</w:t>
      </w:r>
      <w:r w:rsidRPr="00CE7957">
        <w:rPr>
          <w:color w:val="000000" w:themeColor="text1"/>
          <w:sz w:val="32"/>
          <w:szCs w:val="32"/>
        </w:rPr>
        <w:t>)</w:t>
      </w:r>
      <w:r w:rsidRPr="00CE7957">
        <w:rPr>
          <w:color w:val="000000" w:themeColor="text1"/>
          <w:sz w:val="32"/>
          <w:szCs w:val="32"/>
        </w:rPr>
        <w:br/>
        <w:t xml:space="preserve">2- </w:t>
      </w:r>
      <w:r w:rsidRPr="00CE7957">
        <w:rPr>
          <w:color w:val="000000" w:themeColor="text1"/>
          <w:sz w:val="32"/>
          <w:szCs w:val="32"/>
          <w:rtl/>
        </w:rPr>
        <w:t>تحقيق الحرية والعدالة والمساواة لجميع فئات الشعب أمام القانون</w:t>
      </w:r>
      <w:r w:rsidRPr="00CE7957">
        <w:rPr>
          <w:color w:val="000000" w:themeColor="text1"/>
          <w:sz w:val="32"/>
          <w:szCs w:val="32"/>
        </w:rPr>
        <w:t xml:space="preserve"> .</w:t>
      </w:r>
      <w:r w:rsidRPr="00CE7957">
        <w:rPr>
          <w:color w:val="000000" w:themeColor="text1"/>
          <w:sz w:val="32"/>
          <w:szCs w:val="32"/>
        </w:rPr>
        <w:br/>
        <w:t xml:space="preserve">3- </w:t>
      </w:r>
      <w:r w:rsidRPr="00CE7957">
        <w:rPr>
          <w:color w:val="000000" w:themeColor="text1"/>
          <w:sz w:val="32"/>
          <w:szCs w:val="32"/>
          <w:rtl/>
        </w:rPr>
        <w:t>تحقيق التفاعل السياسي والاقتصادي والإجتماعى بين الشعب والنظام السياسي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بما يحقق الرفاهية الاقتصادية للفرد والمجتمع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  <w:t xml:space="preserve">4- </w:t>
      </w:r>
      <w:r w:rsidRPr="00CE7957">
        <w:rPr>
          <w:color w:val="000000" w:themeColor="text1"/>
          <w:sz w:val="32"/>
          <w:szCs w:val="32"/>
          <w:rtl/>
        </w:rPr>
        <w:t>التأكيد على الهوية الوطنية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 xml:space="preserve">للجيش </w:t>
      </w:r>
      <w:proofErr w:type="gramStart"/>
      <w:r w:rsidRPr="00CE7957">
        <w:rPr>
          <w:color w:val="000000" w:themeColor="text1"/>
          <w:sz w:val="32"/>
          <w:szCs w:val="32"/>
          <w:rtl/>
        </w:rPr>
        <w:t>( المؤسسة</w:t>
      </w:r>
      <w:proofErr w:type="gramEnd"/>
      <w:r w:rsidRPr="00CE7957">
        <w:rPr>
          <w:color w:val="000000" w:themeColor="text1"/>
          <w:sz w:val="32"/>
          <w:szCs w:val="32"/>
          <w:rtl/>
        </w:rPr>
        <w:t xml:space="preserve"> العسكرية ) على اعتبار أنه ملك للجميع ولا يخص فئة معينة من فئات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المجتمع</w:t>
      </w:r>
      <w:r w:rsidRPr="00CE7957">
        <w:rPr>
          <w:color w:val="000000" w:themeColor="text1"/>
          <w:sz w:val="32"/>
          <w:szCs w:val="32"/>
        </w:rPr>
        <w:t>.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الخاتمة</w:t>
      </w:r>
      <w:r w:rsidRPr="00CE7957">
        <w:rPr>
          <w:color w:val="000000" w:themeColor="text1"/>
          <w:sz w:val="32"/>
          <w:szCs w:val="32"/>
        </w:rPr>
        <w:t>:</w:t>
      </w:r>
      <w:r w:rsidRPr="00CE7957">
        <w:rPr>
          <w:color w:val="000000" w:themeColor="text1"/>
          <w:sz w:val="32"/>
          <w:szCs w:val="32"/>
        </w:rPr>
        <w:br/>
      </w:r>
      <w:r w:rsidRPr="00CE7957">
        <w:rPr>
          <w:color w:val="000000" w:themeColor="text1"/>
          <w:sz w:val="32"/>
          <w:szCs w:val="32"/>
          <w:rtl/>
        </w:rPr>
        <w:t>نلاحظ مما سبق أن هذا البحث قد أوضح اختلاف مفهوم الوحدة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الوطنية في الدولة بين المنظرين والقادة السياسيين ، بسبب اختلاف أيدلوجيات وثقافات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وبيئات كل هؤلاء عن بعضهم البعض ، لكن اتفقوا جميعاً على أن الوحدة الوطنية ، هي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انصهار جميع أبناء الشعب في بوتقة واحدة وكيان واحد ، وعدم وجود أي صراع فيما بينهم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، بحيث يؤمن الجميع أنهم أبناء وطن واحد ، إلا أن وسيلة تحقيق ذلك قد اختلف معظم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الباحثين حولها ، فبعضهم رأى أن اللغة هي مصدر الوحدة الوطنية ،وبعضهم الآخر رأى أن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إيمان الشعب بالحاكم وطاعته هي أساس هذه الوحدة ، وبعضهم رأى أن الإرادة الحرة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للأفراد هي التي تصنع الوحدة الوطنية ، وآخرون رؤوا أن إنهاء الصراع الطبقي في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المجتمع هو السبيل إليها ، وعلى هذا فان للوحدة الوطنية هدف واحد لكن وسائلها قد</w:t>
      </w:r>
      <w:r w:rsidRPr="00CE7957">
        <w:rPr>
          <w:color w:val="000000" w:themeColor="text1"/>
          <w:sz w:val="32"/>
          <w:szCs w:val="32"/>
        </w:rPr>
        <w:t xml:space="preserve"> </w:t>
      </w:r>
      <w:r w:rsidRPr="00CE7957">
        <w:rPr>
          <w:color w:val="000000" w:themeColor="text1"/>
          <w:sz w:val="32"/>
          <w:szCs w:val="32"/>
          <w:rtl/>
        </w:rPr>
        <w:t>اختلفت باختلاف الباحثين نتيجة اختلاف أوضاعهم عن بعضهم البعض</w:t>
      </w:r>
      <w:r w:rsidR="00CE7957">
        <w:rPr>
          <w:color w:val="000000" w:themeColor="text1"/>
          <w:sz w:val="32"/>
          <w:szCs w:val="32"/>
        </w:rPr>
        <w:t>.</w:t>
      </w:r>
      <w:bookmarkEnd w:id="0"/>
    </w:p>
    <w:sectPr w:rsidR="00826900" w:rsidRPr="00CE7957" w:rsidSect="00D211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D8F"/>
    <w:rsid w:val="002A4464"/>
    <w:rsid w:val="00826900"/>
    <w:rsid w:val="00C80D8F"/>
    <w:rsid w:val="00CE7957"/>
    <w:rsid w:val="00D2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C80D8F"/>
    <w:rPr>
      <w:strike w:val="0"/>
      <w:dstrike w:val="0"/>
      <w:color w:val="0068C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C80D8F"/>
    <w:rPr>
      <w:strike w:val="0"/>
      <w:dstrike w:val="0"/>
      <w:color w:val="0068C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عن الوحدة الوطنية - تحميل البحث يصيغة ملف وورد كامل التنسيق</vt:lpstr>
    </vt:vector>
  </TitlesOfParts>
  <Company>&lt;egyptian hak&gt;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الوحدة الوطنية - تحميل البحث يصيغة ملف وورد كامل التنسيق</dc:title>
  <dc:creator>XDark</dc:creator>
  <cp:lastModifiedBy>M</cp:lastModifiedBy>
  <cp:revision>2</cp:revision>
  <dcterms:created xsi:type="dcterms:W3CDTF">2021-08-20T02:49:00Z</dcterms:created>
  <dcterms:modified xsi:type="dcterms:W3CDTF">2021-08-20T02:49:00Z</dcterms:modified>
</cp:coreProperties>
</file>