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EA" w:rsidRPr="004F1DB3" w:rsidRDefault="002762EA" w:rsidP="004F1DB3">
      <w:pPr>
        <w:bidi/>
        <w:spacing w:line="360" w:lineRule="auto"/>
        <w:divId w:val="1667198066"/>
        <w:rPr>
          <w:rFonts w:ascii="Times New Roman" w:eastAsia="Times New Roman" w:hAnsi="Times New Roman" w:cs="Times New Roman"/>
          <w:sz w:val="32"/>
          <w:szCs w:val="32"/>
          <w:rtl/>
        </w:rPr>
      </w:pPr>
    </w:p>
    <w:p w:rsidR="002762EA" w:rsidRPr="004F1DB3" w:rsidRDefault="002762EA" w:rsidP="004F1DB3">
      <w:pPr>
        <w:pStyle w:val="NormalWeb"/>
        <w:bidi/>
        <w:spacing w:line="360" w:lineRule="auto"/>
        <w:divId w:val="1667198066"/>
        <w:rPr>
          <w:sz w:val="32"/>
          <w:szCs w:val="32"/>
          <w:rtl/>
        </w:rPr>
      </w:pPr>
      <w:r w:rsidRPr="004F1DB3">
        <w:rPr>
          <w:sz w:val="32"/>
          <w:szCs w:val="32"/>
          <w:rtl/>
        </w:rPr>
        <w:t>تسع وسائل للحب الدائم</w:t>
      </w:r>
      <w:r w:rsidRPr="004F1DB3">
        <w:rPr>
          <w:sz w:val="32"/>
          <w:szCs w:val="32"/>
          <w:rtl/>
        </w:rPr>
        <w:br/>
      </w:r>
      <w:r w:rsidRPr="004F1DB3">
        <w:rPr>
          <w:sz w:val="32"/>
          <w:szCs w:val="32"/>
          <w:rtl/>
        </w:rPr>
        <w:br/>
        <w:t>جاسم المطوع ان من صفات الأزواج والزوجات الحاصلين على درجة عشرة على عشرة أنهما يحافظان على حبهما الزوجي ويحرصان على تنميته وتطويره ليكون متوقدا دائما، لأن هناك كثيرا من الزيجات تفاجأ "بموت الحب" بين الطرفين فتصبح علاقتهما الزوجية علاقة جافة قاتلة، ولولا الأبناء لما استمرا في زواجهما، ولكن هناك صنف آخر يشع الحب من نفسيهما من خلال العبارات والنظرات والإشارات، ولهذا فإننا ننصح كل من أراد حبا دائما أن يتبع التعليمات التالية:</w:t>
      </w:r>
      <w:r w:rsidRPr="004F1DB3">
        <w:rPr>
          <w:sz w:val="32"/>
          <w:szCs w:val="32"/>
          <w:rtl/>
        </w:rPr>
        <w:br/>
        <w:t>1- رددا معا : عسى الله أن يجمعنا في الدنيا والآخرة: إن مثل هذه العبارة وغيرها تزيد من بنيان العلاقة الزوجية وتقوي الحب بين الزوجين حتى يدوم ولا يموت ومن أمثلتها (لو عادت الأيام لما قبلت بزوج غيرك).</w:t>
      </w:r>
      <w:r w:rsidRPr="004F1DB3">
        <w:rPr>
          <w:sz w:val="32"/>
          <w:szCs w:val="32"/>
          <w:rtl/>
        </w:rPr>
        <w:br/>
        <w:t xml:space="preserve">2- الإكثار من تصرفات التودد والمحبة : وهي تصرفات صغيرة وبسيطة ولكنها ذات قيمة كبيرة وثمن غال ومنها أن يضع أحد الزوجين اللحاف على الآخران رآه نائما من غير لحاف، أو أن يناوله المسند إذا أراد الجلوس أو أن يضع اللقمة في فيه، أو أن يربت على كتفه عند رؤيته لفعل حسن، أو أن يحضر الشاي ويقطع الكيكة ويقدمها له، وكل </w:t>
      </w:r>
      <w:r w:rsidRPr="004F1DB3">
        <w:rPr>
          <w:sz w:val="32"/>
          <w:szCs w:val="32"/>
          <w:rtl/>
        </w:rPr>
        <w:br/>
      </w:r>
      <w:r w:rsidRPr="004F1DB3">
        <w:rPr>
          <w:sz w:val="32"/>
          <w:szCs w:val="32"/>
          <w:rtl/>
        </w:rPr>
        <w:br/>
        <w:t xml:space="preserve">هذه التصرفات إذا صدرت عن الزوجة لزوجها أو عن الزوج لزوجته فإنها تؤكد معاني الحب بين فترة وأخرى. </w:t>
      </w:r>
      <w:r w:rsidRPr="004F1DB3">
        <w:rPr>
          <w:sz w:val="32"/>
          <w:szCs w:val="32"/>
          <w:rtl/>
        </w:rPr>
        <w:br/>
        <w:t>3- إيجاد وقت للحوار بين الزوجين بين فترة وأخرى : فلا يشغلهما شاغل ويشاهد كل واحد بريق عيون الثاني ويلمس دفء يديه ويتحدثان عن ماضيهما وحاضرهما ومستقبلهما فيكونان صديقين أكثر من كونهما زوجين، فكلمة من هنا وقصة من هناك، وضحكة من هنا ولمسة من هناك، تجدد الحب بينهما وتعطيه عمرا أطول .</w:t>
      </w:r>
      <w:r w:rsidRPr="004F1DB3">
        <w:rPr>
          <w:sz w:val="32"/>
          <w:szCs w:val="32"/>
          <w:rtl/>
        </w:rPr>
        <w:br/>
        <w:t xml:space="preserve">4- التعبير عن رغبة كل واحد منهما للآخر: في الذهاب إلى غرفة النوم وتناول </w:t>
      </w:r>
      <w:r w:rsidRPr="004F1DB3">
        <w:rPr>
          <w:sz w:val="32"/>
          <w:szCs w:val="32"/>
          <w:rtl/>
        </w:rPr>
        <w:lastRenderedPageBreak/>
        <w:t>الأحاديث الخاصة في هذا الموقع وللتقارب الجسدي أثره النفسي على الزوجين، كما أن له أثراً كبيرا على زيادة الحب بينهما .</w:t>
      </w:r>
      <w:r w:rsidRPr="004F1DB3">
        <w:rPr>
          <w:sz w:val="32"/>
          <w:szCs w:val="32"/>
          <w:rtl/>
        </w:rPr>
        <w:br/>
        <w:t>5- تأمين المساندة العاطفية عند الحاجة إليها: مثلا إذا كانت الزوجة حاملا فان زوجها يقف بجانبها ويعيش معها آلامها ومشاعرها أو إذا كان الزوج مريضا فتسانده الزوجة بعاطفتها وهكذا فان الدنيا كثيرة التقلب تحتاج من كل طرف أن يقف مع الآخر ويسانده عاطفيا حتى يدوم الحب.</w:t>
      </w:r>
      <w:r w:rsidRPr="004F1DB3">
        <w:rPr>
          <w:sz w:val="32"/>
          <w:szCs w:val="32"/>
          <w:rtl/>
        </w:rPr>
        <w:br/>
        <w:t>6- التعبير المادي بين حين وآخر: فيهدي الزوج زوجته هدية سواء أكانت في مناسبة أومن غير مناسبة، ودائما للمفاجآت أثر كبير لأنها غير متوقعة، وكذلك تهدي الزوجة زوجها، فان الهدايا تطبع في الذاكرة معنى جميلا وخصوصا إذا كانت مشاهدة دائما، كساعة أو خاتم أو قلم يكثر استخدامه، فانه يذكر بالحب الذي بينهما ويعطر أيام الزواج ولياليه، وهنا نشير إلى أن الهدية يكون لها أثر أكبر إذا كانت توافق اهتمام الطرف الآخر، فالنساء بطبيعتهن عاطفيات يملن للهدايا التي تدغدغ مشاعرهن وأما الرجال فعقلانيون ويميلون للهدايا المادية كثيرا.</w:t>
      </w:r>
      <w:r w:rsidRPr="004F1DB3">
        <w:rPr>
          <w:sz w:val="32"/>
          <w:szCs w:val="32"/>
          <w:rtl/>
        </w:rPr>
        <w:br/>
        <w:t>7- الإكثار من الدعاء بعد كل صلاة وفي أوقات الإجابة: كالثلث الأخير من الليل، أو بعد الانتهاء من الوضوء أو بين الأذانين أو يوم عرفة أو أثناء السفر بأن يديم لله تعالى الحب بين الزوجين ولا يميته فيكون حيا دائما وما ذلك على لله بعزيز .</w:t>
      </w:r>
      <w:r w:rsidRPr="004F1DB3">
        <w:rPr>
          <w:sz w:val="32"/>
          <w:szCs w:val="32"/>
          <w:rtl/>
        </w:rPr>
        <w:br/>
        <w:t>8- أن يتعامل كل واحد منهما مع الآخر بروح التسامح وحسن العشرة والتغافل عن السلبيات: والتركيز على الايجابيات وان يتعاملا فيما بينهما كما يحبان لا كما يريدان فإن ذلك يعزز الحب بينهما ويجعله دائما.</w:t>
      </w:r>
      <w:r w:rsidRPr="004F1DB3">
        <w:rPr>
          <w:sz w:val="32"/>
          <w:szCs w:val="32"/>
          <w:rtl/>
        </w:rPr>
        <w:br/>
        <w:t>9- أن يعلما أبناءهما كيف يحترمان والديهما : بالتقبيل والمساعدة والتضحية والتقدير، فعندما يقف الزوج مع أبنائه وقفة تقدير لأمهم فأنها تشعر بالفرح والسرور، ولا تنسى تلك المواقف فيتجدد حبهما من جديد وكذلك الزوجة مع أبنائها تجاه أبيهم.</w:t>
      </w:r>
      <w:r w:rsidRPr="004F1DB3">
        <w:rPr>
          <w:sz w:val="32"/>
          <w:szCs w:val="32"/>
          <w:rtl/>
        </w:rPr>
        <w:br/>
        <w:t xml:space="preserve">فليجرب القارئ والقارئة هذه الوسائل التسع للحفاظ على الحب والدعاء باستمراره بإذن الله تعالى فيجتمعان في الدنيا ويلتقيان في الجنة بإذن الله. </w:t>
      </w:r>
    </w:p>
    <w:p w:rsidR="002762EA" w:rsidRPr="004F1DB3" w:rsidRDefault="008C37B9" w:rsidP="004F1DB3">
      <w:pPr>
        <w:bidi/>
        <w:spacing w:line="360" w:lineRule="auto"/>
        <w:divId w:val="1667198066"/>
        <w:rPr>
          <w:rFonts w:ascii="Times New Roman" w:eastAsia="Times New Roman" w:hAnsi="Times New Roman" w:cs="Times New Roman"/>
          <w:sz w:val="32"/>
          <w:szCs w:val="32"/>
        </w:rPr>
      </w:pPr>
      <w:r w:rsidRPr="004F1DB3">
        <w:rPr>
          <w:rFonts w:ascii="Times New Roman" w:eastAsia="Times New Roman" w:hAnsi="Times New Roman" w:cs="Times New Roman"/>
          <w:sz w:val="32"/>
          <w:szCs w:val="32"/>
        </w:rPr>
        <w:pict>
          <v:rect id="_x0000_i1025" style="width:0;height:1.5pt" o:hralign="center" o:hrstd="t" o:hr="t" fillcolor="#a0a0a0" stroked="f"/>
        </w:pict>
      </w:r>
      <w:bookmarkStart w:id="0" w:name="_GoBack"/>
      <w:bookmarkEnd w:id="0"/>
    </w:p>
    <w:sectPr w:rsidR="002762EA" w:rsidRPr="004F1D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B9"/>
    <w:rsid w:val="002762EA"/>
    <w:rsid w:val="004F1DB3"/>
    <w:rsid w:val="008C37B9"/>
    <w:rsid w:val="009A7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rPr>
      <w:rFonts w:ascii="Arial" w:eastAsia="Arial" w:hAnsi="Arial" w:cs="Arial"/>
      <w:sz w:val="2"/>
      <w:szCs w:val="2"/>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sz w:val="15"/>
      <w:szCs w:val="16"/>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mall">
    <w:name w:val="small"/>
    <w:rPr>
      <w:rFonts w:ascii="Arial" w:eastAsia="Arial" w:hAnsi="Arial" w:cs="Arial"/>
      <w:sz w:val="2"/>
      <w:szCs w:val="2"/>
    </w:rPr>
  </w:style>
  <w:style w:type="paragraph" w:styleId="NormalWeb">
    <w:name w:val="Normal (Web)"/>
    <w:basedOn w:val="Normal"/>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19806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مكتبة البحوث</vt:lpstr>
    </vt:vector>
  </TitlesOfParts>
  <Company/>
  <LinksUpToDate>false</LinksUpToDate>
  <CharactersWithSpaces>3082</CharactersWithSpaces>
  <SharedDoc>false</SharedDoc>
  <HLinks>
    <vt:vector size="6" baseType="variant">
      <vt:variant>
        <vt:i4>2490429</vt:i4>
      </vt:variant>
      <vt:variant>
        <vt:i4>0</vt:i4>
      </vt:variant>
      <vt:variant>
        <vt:i4>0</vt:i4>
      </vt:variant>
      <vt:variant>
        <vt:i4>5</vt:i4>
      </vt:variant>
      <vt:variant>
        <vt:lpwstr>http://www.jalaan.com/book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مكتبة البحوث</dc:title>
  <dc:creator>XDark</dc:creator>
  <cp:lastModifiedBy>M</cp:lastModifiedBy>
  <cp:revision>2</cp:revision>
  <dcterms:created xsi:type="dcterms:W3CDTF">2021-08-21T09:19:00Z</dcterms:created>
  <dcterms:modified xsi:type="dcterms:W3CDTF">2021-08-21T09:19:00Z</dcterms:modified>
</cp:coreProperties>
</file>