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A60AF" w:rsidRDefault="00506C2D" w:rsidP="007A60AF">
      <w:pPr>
        <w:bidi/>
        <w:spacing w:line="360" w:lineRule="auto"/>
        <w:divId w:val="1051265089"/>
        <w:rPr>
          <w:rFonts w:ascii="Times New Roman" w:eastAsia="Times New Roman" w:hAnsi="Times New Roman" w:cs="Times New Roman"/>
          <w:b/>
          <w:sz w:val="32"/>
          <w:szCs w:val="32"/>
          <w:rtl/>
        </w:rPr>
      </w:pPr>
    </w:p>
    <w:p w:rsidR="00506C2D" w:rsidRPr="007A60AF" w:rsidRDefault="00506C2D" w:rsidP="007A60AF">
      <w:pPr>
        <w:pStyle w:val="NormalWeb"/>
        <w:bidi/>
        <w:spacing w:line="360" w:lineRule="auto"/>
        <w:divId w:val="1051265089"/>
        <w:rPr>
          <w:b/>
          <w:sz w:val="32"/>
          <w:szCs w:val="32"/>
        </w:rPr>
      </w:pPr>
      <w:r w:rsidRPr="007A60AF">
        <w:rPr>
          <w:b/>
          <w:sz w:val="32"/>
          <w:szCs w:val="32"/>
          <w:rtl/>
        </w:rPr>
        <w:t>ساعة الزئبق الذرية هى ساعة ذرية تجريبية مبنية على ذرة زئبق وحيدة، هي الآن أكثر دقة بخمس مرات على الأقل من الساعة القومية القياسية المبنية على "نافورة" ذرات السيزيوم ، وفقاً لفيزيائيي المعهد القومي للمقاييس والتقانة NIST.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إن الساعة التجريبية ، والتي تقيس الذبذبات لأيون الزئبق (ذرة غير متعادلة كهربياً) المحفوظ في شرك كهرومغناطيسي غاية في البرودة ، تعطي دقاتها بذبذبات ضوئية ؛ والذبذبات الضوئية هي أعلى بكثير من ذبذبات الموجات الدقيقة microwave المقيسة في ذرات السيزيوم في الس</w:t>
      </w:r>
      <w:r w:rsidRPr="007A60AF">
        <w:rPr>
          <w:b/>
          <w:sz w:val="32"/>
          <w:szCs w:val="32"/>
          <w:rtl/>
        </w:rPr>
        <w:t>اعة المسماة NIST-F1 ، وهي المقياس القومي ، وإحدى أدق ساعات العالم، فالذبذبات العالية تسمح بقَسم الوقت إلى وحدات أصغر تزيد من الدقة.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لقد عُرضت ساعة الزئبق الأولية في المعهد عام 2000 ؛ وقد قيست ذبذبتها المطلقة مراراً على مدى الأعوام الخمس الماضية مقارنة بال</w:t>
      </w:r>
      <w:r w:rsidRPr="007A60AF">
        <w:rPr>
          <w:b/>
          <w:sz w:val="32"/>
          <w:szCs w:val="32"/>
          <w:rtl/>
        </w:rPr>
        <w:t>ساعة NIST-F1 ؛ والنسخة المحسنة من ساعة الزئبق هي الأكثر دقة حتى تاريخه من أي ساعة ذرية ، بما في ذلك تنويعة من الساعات التجريبية الضوئية المستخدِمة لذرات وتصميمات متغايرة.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والنسخة الحالية من الساعة NIST-F1 - لو أنها شُغّلت تشغيلاً متواصلاً - فلن تقدم ولن ت</w:t>
      </w:r>
      <w:r w:rsidRPr="007A60AF">
        <w:rPr>
          <w:b/>
          <w:sz w:val="32"/>
          <w:szCs w:val="32"/>
          <w:rtl/>
        </w:rPr>
        <w:t xml:space="preserve">ؤخر ثانية واحدة في نحو سبعين مليون سنة ؛ وأحدث نسخة من ساعة الزئبق لن تقدم أو تؤخر ثانية واحدة في نحو أربعمئة مليون سنة. 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يقول فيزيائي المعهد جيم بيرجيست Jim Bergquist: "لقد انكببنا أخيراً على موضوع التشوّش المنتظم في ساعة الزئبق ؛ فيمكن التحكم فيها ، وأص</w:t>
      </w:r>
      <w:r w:rsidRPr="007A60AF">
        <w:rPr>
          <w:b/>
          <w:sz w:val="32"/>
          <w:szCs w:val="32"/>
          <w:rtl/>
        </w:rPr>
        <w:t xml:space="preserve">بحنا نعلم نقاط الشك فيها ؛ فبقياس تذبذبها بالنظر إلى المقياس الرئيسي ، وهو الساعة NIST-F1 ، كان بمقدورنا أن نتحقق من </w:t>
      </w:r>
      <w:r w:rsidRPr="007A60AF">
        <w:rPr>
          <w:b/>
          <w:sz w:val="32"/>
          <w:szCs w:val="32"/>
          <w:rtl/>
        </w:rPr>
        <w:lastRenderedPageBreak/>
        <w:t>أكثر القياسات المطلقة دقة لذبذبة ضوئية حتى تاريخه. وفي أحدث قياس أقررنا أيضاً أن دقة نظام أيون الزئبق هو على مستوى متفوق على مستوى أفضل ساع</w:t>
      </w:r>
      <w:r w:rsidRPr="007A60AF">
        <w:rPr>
          <w:b/>
          <w:sz w:val="32"/>
          <w:szCs w:val="32"/>
          <w:rtl/>
        </w:rPr>
        <w:t>ات السيزيوم".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إن المقاييس المحسَّنة للزمن والتذبذب لهما عديد من التطبيقات ؛ فعلى سبيل المثال ، يمكن استخدام الساعات البالغة الدقة في تحسين التزامن في أنظمة تحديد المكان الملاحي Navigation &amp; positioning ، وشبكات الاتصالات السلكية ، والاتصالات اللاسلكية وال</w:t>
      </w:r>
      <w:r w:rsidRPr="007A60AF">
        <w:rPr>
          <w:b/>
          <w:sz w:val="32"/>
          <w:szCs w:val="32"/>
          <w:rtl/>
        </w:rPr>
        <w:t>عمق الفضائي، كما يمكن استخدام المقاييس الأفضل للتذبذب لتحسين سَبْر المجالات المغناطيسية والجاذبية للتطبيقات الطبية والأمنية ، ولقياس ما إذا كانت "الثوابت الأساسية" المستخدَمة في الأبحاث العلمية هي قيد التغير بمرور الزمن أم لا ، وهو السؤال ذو المضامين الهائ</w:t>
      </w:r>
      <w:r w:rsidRPr="007A60AF">
        <w:rPr>
          <w:b/>
          <w:sz w:val="32"/>
          <w:szCs w:val="32"/>
          <w:rtl/>
        </w:rPr>
        <w:t>لة لفهم منشأ الكون ومصيره النهائي.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لقد أيقن العلميون منذ وقت طويل أن الساعة الذرية الضوئية يمكن أن تكون أكثر استقراراً ودقة من ساعات الموجات الدقيقة (ميكرو وِاف) للسيزيوم ، والتي حفظت الوقت للعالم لأكثر من خمسين عاماً ؛ غير أنه حتى بأحدث النتائج في المعهد</w:t>
      </w:r>
      <w:r w:rsidRPr="007A60AF">
        <w:rPr>
          <w:b/>
          <w:sz w:val="32"/>
          <w:szCs w:val="32"/>
          <w:rtl/>
        </w:rPr>
        <w:t xml:space="preserve"> القومي فإن الساعات الضوئية القائمة على الزئبق أو السترونتيوم أو غيرهما تبقى بعيدة جداً عن قبولها كمقاييس ؛ والمجموعات البحثية حول العالم يلزمهم أولاً الاتفاق على ذرة وعلى تصميم ساعة لاستخدامهما دولياً.</w:t>
      </w:r>
      <w:r w:rsidRPr="007A60AF">
        <w:rPr>
          <w:b/>
          <w:sz w:val="32"/>
          <w:szCs w:val="32"/>
          <w:rtl/>
        </w:rPr>
        <w:br/>
      </w:r>
      <w:r w:rsidRPr="007A60AF">
        <w:rPr>
          <w:b/>
          <w:sz w:val="32"/>
          <w:szCs w:val="32"/>
          <w:rtl/>
        </w:rPr>
        <w:br/>
        <w:t>علاوة على ما تقدم ، سيكون من المطلوب نظام من الساعات</w:t>
      </w:r>
      <w:r w:rsidRPr="007A60AF">
        <w:rPr>
          <w:b/>
          <w:sz w:val="32"/>
          <w:szCs w:val="32"/>
          <w:rtl/>
        </w:rPr>
        <w:t xml:space="preserve"> الضوئية الإضافية لحفظ الوقت حفظاً متواصلاً ، لأن الساعات التي تمثل المقياس الأساسي - مثل ساعة أيون الزئبق - يجري عموماً تشغيلها في أوقات متفرقة فقط لأغراض المعايرة ؛ فالساعة NIST-F1 على سبيل المثال يجري تشغيلها بضع مرات في السنة لفترات تصل لنحو شهر لمعاير</w:t>
      </w:r>
      <w:r w:rsidRPr="007A60AF">
        <w:rPr>
          <w:b/>
          <w:sz w:val="32"/>
          <w:szCs w:val="32"/>
          <w:rtl/>
        </w:rPr>
        <w:t xml:space="preserve">ة ذبذبات بضع ساعات ذرية موجية دقيقة تابعة لمعهد NIST لحفظ الوقت الجاري حفظاً متواصلاً ؛ وهذه </w:t>
      </w:r>
      <w:r w:rsidRPr="007A60AF">
        <w:rPr>
          <w:b/>
          <w:sz w:val="32"/>
          <w:szCs w:val="32"/>
          <w:rtl/>
        </w:rPr>
        <w:lastRenderedPageBreak/>
        <w:t>الساعات تساهم مع مجموعة دولية من الساعات الذرية في تحديد الوقت الرسمي العالمي.</w:t>
      </w:r>
      <w:bookmarkStart w:id="0" w:name="_GoBack"/>
      <w:bookmarkEnd w:id="0"/>
      <w:r w:rsidRPr="007A60AF">
        <w:rPr>
          <w:rFonts w:eastAsia="Times New Roman"/>
          <w:b/>
          <w:sz w:val="32"/>
          <w:szCs w:val="32"/>
        </w:rPr>
        <w:br/>
      </w:r>
    </w:p>
    <w:sectPr w:rsidR="00506C2D" w:rsidRPr="007A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A60AF"/>
    <w:rsid w:val="00506C2D"/>
    <w:rsid w:val="007A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2021-08-21T09:17:00Z</dcterms:created>
  <dcterms:modified xsi:type="dcterms:W3CDTF">2021-08-21T09:17:00Z</dcterms:modified>
</cp:coreProperties>
</file>