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425B4" w:rsidRDefault="001A6951" w:rsidP="00A425B4">
      <w:pPr>
        <w:bidi/>
        <w:spacing w:line="360" w:lineRule="auto"/>
        <w:divId w:val="65657077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A425B4" w:rsidRDefault="001A6951" w:rsidP="00A425B4">
      <w:pPr>
        <w:pStyle w:val="NormalWeb"/>
        <w:bidi/>
        <w:spacing w:line="360" w:lineRule="auto"/>
        <w:divId w:val="656570779"/>
        <w:rPr>
          <w:sz w:val="32"/>
          <w:szCs w:val="32"/>
          <w:rtl/>
        </w:rPr>
      </w:pPr>
      <w:r w:rsidRPr="00A425B4">
        <w:rPr>
          <w:sz w:val="32"/>
          <w:szCs w:val="32"/>
          <w:rtl/>
        </w:rPr>
        <w:t>حرارة طفلي مرتفعة ماذا أفعل ؟؟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غالباً ما يكون ارتفاع درجة حرارة الجسم هي من أقوي المؤشرات على الإصابة بالحمى وهى عادة ما تكون ناتجة من إصابة</w:t>
      </w:r>
      <w:r w:rsidRPr="00A425B4">
        <w:rPr>
          <w:sz w:val="32"/>
          <w:szCs w:val="32"/>
          <w:rtl/>
        </w:rPr>
        <w:br/>
        <w:t>الجسم بمـرض ما أو تعرضه لإحدى مصادر التلوث ومن المعتقد أن الارتفاع في درجة الح</w:t>
      </w:r>
      <w:r w:rsidRPr="00A425B4">
        <w:rPr>
          <w:sz w:val="32"/>
          <w:szCs w:val="32"/>
          <w:rtl/>
        </w:rPr>
        <w:t>رارة هو ناشئ عن الاستعدادات</w:t>
      </w:r>
      <w:r w:rsidRPr="00A425B4">
        <w:rPr>
          <w:sz w:val="32"/>
          <w:szCs w:val="32"/>
          <w:rtl/>
        </w:rPr>
        <w:br/>
        <w:t>التي يقوم بها الجهاز المنـاعي داخـل الجسـم لمواجهة المرض الذي أصيب به الجسم وعادة ما تكون الحمى هذه مزعجة</w:t>
      </w:r>
      <w:r w:rsidRPr="00A425B4">
        <w:rPr>
          <w:sz w:val="32"/>
          <w:szCs w:val="32"/>
          <w:rtl/>
        </w:rPr>
        <w:br/>
        <w:t>جداً خاصة بالنسبة إلى ألاطفال لذلك وجب علينا أولاً مواجهة المرض الذي تسبب في هذه الحمى .</w:t>
      </w:r>
      <w:r w:rsidRPr="00A425B4">
        <w:rPr>
          <w:sz w:val="32"/>
          <w:szCs w:val="32"/>
          <w:rtl/>
        </w:rPr>
        <w:br/>
        <w:t>لذلك فأن العديد من الأطباء وخبراء</w:t>
      </w:r>
      <w:r w:rsidRPr="00A425B4">
        <w:rPr>
          <w:sz w:val="32"/>
          <w:szCs w:val="32"/>
          <w:rtl/>
        </w:rPr>
        <w:t xml:space="preserve"> الصحة و المهتمين بالصحـة وبصفة خاصة صحة للأطفال ينبهون على أهمية متابعة</w:t>
      </w:r>
      <w:r w:rsidRPr="00A425B4">
        <w:rPr>
          <w:sz w:val="32"/>
          <w:szCs w:val="32"/>
          <w:rtl/>
        </w:rPr>
        <w:br/>
        <w:t>التغير في درجة حرارة الطفل للتأكـد من أنهـا في المستـوى الطبيعـي و يصنفـون درجـات الحـرارة التـي يجـب</w:t>
      </w:r>
      <w:r w:rsidRPr="00A425B4">
        <w:rPr>
          <w:sz w:val="32"/>
          <w:szCs w:val="32"/>
          <w:rtl/>
        </w:rPr>
        <w:br/>
        <w:t>معها الحذر ومراقبة الطفل على أساس طريقة قياس درجة حرارة الطفل فمثلاً :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حالة القي</w:t>
      </w:r>
      <w:r w:rsidRPr="00A425B4">
        <w:rPr>
          <w:sz w:val="32"/>
          <w:szCs w:val="32"/>
          <w:rtl/>
        </w:rPr>
        <w:t>اس عن طريق الأذن إذا كان المؤشر 37.8 درجة فأن ذلك يشير إلى ارتفاع في درجة الحرارة.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حالة القياس من تحت الذراع إذا كان المؤشر 37.2 درجة فأن ذلك يشير إلى ارتفاع في درجة الحرارة.</w:t>
      </w:r>
      <w:r w:rsidRPr="00A425B4">
        <w:rPr>
          <w:sz w:val="32"/>
          <w:szCs w:val="32"/>
          <w:rtl/>
        </w:rPr>
        <w:br/>
        <w:t>وكذلك ينبه الأطباء على أنه لابـد وأن يراعى عمر الطفل المحموم فمثلاً طفل لم يتعدى</w:t>
      </w:r>
      <w:r w:rsidRPr="00A425B4">
        <w:rPr>
          <w:sz w:val="32"/>
          <w:szCs w:val="32"/>
          <w:rtl/>
        </w:rPr>
        <w:t xml:space="preserve"> الثلاثة </w:t>
      </w:r>
      <w:r w:rsidRPr="00A425B4">
        <w:rPr>
          <w:sz w:val="32"/>
          <w:szCs w:val="32"/>
          <w:rtl/>
        </w:rPr>
        <w:lastRenderedPageBreak/>
        <w:t>أشهر بعد من عمرة فإنه في</w:t>
      </w:r>
      <w:r w:rsidRPr="00A425B4">
        <w:rPr>
          <w:sz w:val="32"/>
          <w:szCs w:val="32"/>
          <w:rtl/>
        </w:rPr>
        <w:br/>
        <w:t>حالة إصابته بالحمى فإن ذلك يتطلب رعاية صحية متخصصة و كاملة و بدون أي تأخير لأن طفل في مثل هذا العمر المبكر</w:t>
      </w:r>
      <w:r w:rsidRPr="00A425B4">
        <w:rPr>
          <w:sz w:val="32"/>
          <w:szCs w:val="32"/>
          <w:rtl/>
        </w:rPr>
        <w:br/>
        <w:t>تمثل عليه الحمى خطر كبير و يجب توفير الرعايـة المتكاملة له عن طريق الأطباء و المتخصصين و الذين يفضلون أن</w:t>
      </w:r>
      <w:r w:rsidRPr="00A425B4">
        <w:rPr>
          <w:sz w:val="32"/>
          <w:szCs w:val="32"/>
          <w:rtl/>
        </w:rPr>
        <w:br/>
        <w:t xml:space="preserve">يتم إمداد </w:t>
      </w:r>
      <w:r w:rsidRPr="00A425B4">
        <w:rPr>
          <w:sz w:val="32"/>
          <w:szCs w:val="32"/>
          <w:rtl/>
        </w:rPr>
        <w:t>الطفل بكميات كبيره من السوائل وذلك لتعويض ما يفقده الطفل من سوائـل نتيجـة إصابته بالحمى و التي قد تقود</w:t>
      </w:r>
      <w:r w:rsidRPr="00A425B4">
        <w:rPr>
          <w:sz w:val="32"/>
          <w:szCs w:val="32"/>
          <w:rtl/>
        </w:rPr>
        <w:br/>
        <w:t>الطفل في بعض الأحيان إلى الإصابة بالجفاف .</w:t>
      </w:r>
      <w:r w:rsidRPr="00A425B4">
        <w:rPr>
          <w:sz w:val="32"/>
          <w:szCs w:val="32"/>
          <w:rtl/>
        </w:rPr>
        <w:br/>
        <w:t>ويحبذ بجانب إعطاء الطفل كمية كبيرة من السوائل أن يتم عمل كمادات من الثلج و تجنب إعطاء الطفل سوائل تحتوي</w:t>
      </w:r>
      <w:r w:rsidRPr="00A425B4">
        <w:rPr>
          <w:sz w:val="32"/>
          <w:szCs w:val="32"/>
          <w:rtl/>
        </w:rPr>
        <w:br/>
        <w:t>على ما</w:t>
      </w:r>
      <w:r w:rsidRPr="00A425B4">
        <w:rPr>
          <w:sz w:val="32"/>
          <w:szCs w:val="32"/>
          <w:rtl/>
        </w:rPr>
        <w:t>دة الكافيـن مثـل الشاي لأنها تعتبر من المواد المدره للبول والتى تساعد الجسم على فقدان الكثير من السوائل .</w:t>
      </w:r>
      <w:r w:rsidRPr="00A425B4">
        <w:rPr>
          <w:sz w:val="32"/>
          <w:szCs w:val="32"/>
          <w:rtl/>
        </w:rPr>
        <w:br/>
        <w:t>وبشكل عام أترك الحرية لطفلك لتنـاول أي كميــة من السوائل و دون الضغط علية في تناولها .</w:t>
      </w:r>
      <w:r w:rsidRPr="00A425B4">
        <w:rPr>
          <w:sz w:val="32"/>
          <w:szCs w:val="32"/>
          <w:rtl/>
        </w:rPr>
        <w:br/>
        <w:t>وفى حالة كون الطفل أكبر سناً فأنه يجب مراعاة أن لا يذهب إلى مدر</w:t>
      </w:r>
      <w:r w:rsidRPr="00A425B4">
        <w:rPr>
          <w:sz w:val="32"/>
          <w:szCs w:val="32"/>
          <w:rtl/>
        </w:rPr>
        <w:t>سته في اليوم الذي يشعر فيه أنه محموم و أن يبقى في</w:t>
      </w:r>
      <w:r w:rsidRPr="00A425B4">
        <w:rPr>
          <w:sz w:val="32"/>
          <w:szCs w:val="32"/>
          <w:rtl/>
        </w:rPr>
        <w:br/>
        <w:t>المنزل لتوفير الرعاية له و كذلـك يجب ملاحظـة أن تكـون ملابس الطفل خفيفة و لا تولد طاقة أو حرارة و كذلك مراعاة</w:t>
      </w:r>
      <w:r w:rsidRPr="00A425B4">
        <w:rPr>
          <w:sz w:val="32"/>
          <w:szCs w:val="32"/>
          <w:rtl/>
        </w:rPr>
        <w:br/>
        <w:t>أغطية و مفارش السرير المخصص للطفل يجب أن تكون ناعمة و رقيقة .</w:t>
      </w:r>
      <w:r w:rsidRPr="00A425B4">
        <w:rPr>
          <w:sz w:val="32"/>
          <w:szCs w:val="32"/>
          <w:rtl/>
        </w:rPr>
        <w:br/>
        <w:t>ماذا أفعل في حالة ارتفاع درجة حرار</w:t>
      </w:r>
      <w:r w:rsidRPr="00A425B4">
        <w:rPr>
          <w:sz w:val="32"/>
          <w:szCs w:val="32"/>
          <w:rtl/>
        </w:rPr>
        <w:t>ة طفلي ؟</w:t>
      </w:r>
      <w:r w:rsidRPr="00A425B4">
        <w:rPr>
          <w:sz w:val="32"/>
          <w:szCs w:val="32"/>
          <w:rtl/>
        </w:rPr>
        <w:br/>
        <w:t>للإجابة على مثل هذا التساؤل يجب مراعاة الكثير من الأمور و يمكن لنا أن نقسمها إلى ما يلي :</w:t>
      </w:r>
      <w:r w:rsidRPr="00A425B4">
        <w:rPr>
          <w:sz w:val="32"/>
          <w:szCs w:val="32"/>
          <w:rtl/>
        </w:rPr>
        <w:br/>
        <w:t>الأطفال عامة في حالة كون درجة حرارتهم أقل من 38.9 درجة فأنهم لا يطلبون رعاية صحيـة متخصصـة ( مثل استدعاء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lastRenderedPageBreak/>
        <w:t>الطبيب ) إلا في حالة كونهم منزعجين من ارتفاع درجة حر</w:t>
      </w:r>
      <w:r w:rsidRPr="00A425B4">
        <w:rPr>
          <w:sz w:val="32"/>
          <w:szCs w:val="32"/>
          <w:rtl/>
        </w:rPr>
        <w:t>ارتهم .</w:t>
      </w:r>
      <w:r w:rsidRPr="00A425B4">
        <w:rPr>
          <w:sz w:val="32"/>
          <w:szCs w:val="32"/>
          <w:rtl/>
        </w:rPr>
        <w:br/>
        <w:t>اما إذا تجاوزت درجة الحرارة 38.9 درجة فإنه يوصي بأخذ الأدوية التالية ACETAMINOPHEN ومن اسمائة التجارية</w:t>
      </w:r>
      <w:r w:rsidRPr="00A425B4">
        <w:rPr>
          <w:sz w:val="32"/>
          <w:szCs w:val="32"/>
          <w:rtl/>
        </w:rPr>
        <w:br/>
        <w:t>تمبرا أو BUPROFEN ومن اسمائة التجارية برفينال وذلك حسـب إرشـادات الطبيب وحسب عمر و وزن الطفل</w:t>
      </w:r>
      <w:r w:rsidRPr="00A425B4">
        <w:rPr>
          <w:sz w:val="32"/>
          <w:szCs w:val="32"/>
          <w:rtl/>
        </w:rPr>
        <w:br/>
        <w:t>ومن الأفضل الاتصال بالطبيب لتحديد الجرعة السليمـة لل</w:t>
      </w:r>
      <w:r w:rsidRPr="00A425B4">
        <w:rPr>
          <w:sz w:val="32"/>
          <w:szCs w:val="32"/>
          <w:rtl/>
        </w:rPr>
        <w:t>طفل و يجب التنبيه على أن الأطفال دون الثانية عشر لا يوصف لهم</w:t>
      </w:r>
      <w:r w:rsidRPr="00A425B4">
        <w:rPr>
          <w:sz w:val="32"/>
          <w:szCs w:val="32"/>
          <w:rtl/>
        </w:rPr>
        <w:br/>
        <w:t>الأسبرين بأي حال من الأحوال .</w:t>
      </w:r>
      <w:r w:rsidRPr="00A425B4">
        <w:rPr>
          <w:sz w:val="32"/>
          <w:szCs w:val="32"/>
          <w:rtl/>
        </w:rPr>
        <w:br/>
        <w:t>اما إذا تعدت درجة حرارة الطفل 40 درجة فأنه لابد و أن يستدعى الطبيب فوراً و دون أي تأخير و يجب أن يعمل للطفل</w:t>
      </w:r>
      <w:r w:rsidRPr="00A425B4">
        <w:rPr>
          <w:sz w:val="32"/>
          <w:szCs w:val="32"/>
          <w:rtl/>
        </w:rPr>
        <w:br/>
        <w:t>حمام إسفنجي من ماء فاتر وليس ماء مثلج لان ذلك قد يسبب للط</w:t>
      </w:r>
      <w:r w:rsidRPr="00A425B4">
        <w:rPr>
          <w:sz w:val="32"/>
          <w:szCs w:val="32"/>
          <w:rtl/>
        </w:rPr>
        <w:t>فل رعشة مفاجئة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الأكاديمية الأمريكية توصى بأنه لابد وأن يستدعى الطبيب و أن يتم توفير رعاية صحية كاملة للطفل في حالة :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عمر الطفل لم يتعدى الثلاثة شهور ودرجة حرارته أعلى من 38 درجة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عمر الطفل من ثلاثة شهور إلى ستة شهور ودرجة حرارته أعلى من 38.3 درجة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t>عمر الطفل أكبر من ستة شهور ودرجة حرارته أعلى من 40 درجة .</w:t>
      </w:r>
      <w:r w:rsidRPr="00A425B4">
        <w:rPr>
          <w:sz w:val="32"/>
          <w:szCs w:val="32"/>
          <w:rtl/>
        </w:rPr>
        <w:br/>
        <w:t>وبذلك نرى أن الذهاب الى الطبيب يختلف باختلاف عمر الطفل و كذلك وزنه لذلك يجب مناقشة تلك الحالات مع</w:t>
      </w:r>
      <w:r w:rsidRPr="00A425B4">
        <w:rPr>
          <w:sz w:val="32"/>
          <w:szCs w:val="32"/>
          <w:rtl/>
        </w:rPr>
        <w:br/>
        <w:t xml:space="preserve">الطبيب المتابع لطفلك منذ ولادته . ولكن عامة يجب زيارة الطبيب إذا كان طفلك يعانى من </w:t>
      </w:r>
      <w:r w:rsidRPr="00A425B4">
        <w:rPr>
          <w:sz w:val="32"/>
          <w:szCs w:val="32"/>
          <w:rtl/>
        </w:rPr>
        <w:lastRenderedPageBreak/>
        <w:t>الحمي و كان :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عم</w:t>
      </w:r>
      <w:r w:rsidRPr="00A425B4">
        <w:rPr>
          <w:sz w:val="32"/>
          <w:szCs w:val="32"/>
          <w:rtl/>
        </w:rPr>
        <w:t>ر الطفل لم يتعدى الثلاثة شهور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رفض الطفل لتناول أي سوائل بشكل غير عادى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استمرار الحمى لأكثر من 72 ساعة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صراخ وبكاء مستمر من الطفل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عدم استيقاظ الطفل بسهولة و بالطريقة المعتادة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ظهور طفح جلدي نتيجة الحمى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صعوبة في التنفس لدى الطفل .</w:t>
      </w:r>
      <w:r w:rsidRPr="00A425B4">
        <w:rPr>
          <w:sz w:val="32"/>
          <w:szCs w:val="32"/>
          <w:rtl/>
        </w:rPr>
        <w:br/>
      </w:r>
      <w:r w:rsidRPr="00A425B4">
        <w:rPr>
          <w:sz w:val="32"/>
          <w:szCs w:val="32"/>
          <w:rtl/>
        </w:rPr>
        <w:br/>
        <w:t>عدم تحريك ر</w:t>
      </w:r>
      <w:r w:rsidRPr="00A425B4">
        <w:rPr>
          <w:sz w:val="32"/>
          <w:szCs w:val="32"/>
          <w:rtl/>
        </w:rPr>
        <w:t>أس الطفل بشك طبيعي</w:t>
      </w:r>
    </w:p>
    <w:p w:rsidR="00000000" w:rsidRPr="00A425B4" w:rsidRDefault="001A6951" w:rsidP="00A425B4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25B4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A6951" w:rsidRPr="00A425B4" w:rsidRDefault="001A6951" w:rsidP="00A425B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A6951" w:rsidRPr="00A4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425B4"/>
    <w:rsid w:val="001A6951"/>
    <w:rsid w:val="00A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2021-08-22T09:03:00Z</dcterms:created>
  <dcterms:modified xsi:type="dcterms:W3CDTF">2021-08-22T09:03:00Z</dcterms:modified>
</cp:coreProperties>
</file>