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8D" w:rsidRPr="00294A51" w:rsidRDefault="0032028D" w:rsidP="00294A51">
      <w:pPr>
        <w:shd w:val="clear" w:color="auto" w:fill="FFFFFF" w:themeFill="background1"/>
        <w:spacing w:line="360" w:lineRule="auto"/>
        <w:jc w:val="center"/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</w:pP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اقدم لكم ملخص كامل عن حرب اكتوبر 73 من بعد نكسة 67 حتى لحظة العبور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bookmarkStart w:id="0" w:name="_GoBack"/>
      <w:bookmarkEnd w:id="0"/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حرب اكتوبر 73 هيا اشرس واقوى الحروب التى خاضتها مصر مع العدو الصهيونى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بعد غدرة لنا فى حرب الايام الستة وبعد النكسة والفشل والفساد العسكرى فى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وقتها ادركت العسكرية المصرية اهمية استرجاع الارض المسلوبة وبدأت التخطيط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لذلك وبدأت مصر بأشرس الحروب مع العدو وهيا حرب الاستنزاف التى انهكت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العدو وسطرت ملاحم من القتال بشهداء مصر الابرار وقوات الصاعقة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</w:p>
    <w:p w:rsidR="0032028D" w:rsidRPr="00294A51" w:rsidRDefault="0032028D" w:rsidP="00294A51">
      <w:pPr>
        <w:shd w:val="clear" w:color="auto" w:fill="FFFFFF" w:themeFill="background1"/>
        <w:spacing w:line="360" w:lineRule="auto"/>
        <w:jc w:val="center"/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</w:pP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وبعد التوقيع على اتفاقية وقف اطلاق النار بين الجانب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المصرى والجانب الاسرائيلى فى سيناء بدأت القيادة المصرية والقوات المسلحة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التخطيط النهائى لحرب اكتوبر المجيد والتى خطط لها هيئة الاركان العامة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وعلى رأسهم الفريق سعد الدين الشزلى رئيس هية الاركان العامة ورئيس غرفة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العمليات المركذية للحرب وواضع خطة العبور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ان حرب اكتوبر المجيد هيا اكبر واشرس حرب تم تنفيذها على ساحة الميدان بعد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الحرب العالمية الثانية انها الحرب التى قلبت موازين القوى وكيفية ادارة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معارك الاسلحة المشتركة رأس على عقب واعادت هيكلة هذه المفاهيم والعواعد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مرة اخرى من دروس المستفادة من هذه الحرب ان حرب اكتوبر المجيد هيا الحرب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التى خاض فيها الجيش المصرى اول اشرس المعارك مع العدو فى سيناء ان حرب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اكتوبر هيا الحرب التى سطرت فيها العسكرية المصرية اروع واعظم ملامح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القتال العسكرى بالاسلحة المشتركة بدون المساعدة التدربية من احد حرب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اكتوبر هيا الحرب التى ضحى من خلالها شهداء وقادة مصر الابرار بروحهم من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اجل تحرير الارض ان حرب اكتوبر 73 هيا الحرب التى تم فيها وعلى مسرح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العمليات تنفيذ اكبر معركة جوية استمرت لأكثر من 53 دقيقة فى قتال جوى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متلاحم ان حرب اكتوبر هيا الحرب التى تم تنفيذ فيها اكبر معركة بالمدرعات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بعد الحرب العالمية الثانية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lastRenderedPageBreak/>
        <w:br/>
        <w:t>(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تحية عطرة لشهداء مصر الابرار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>)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>(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بعض ماتمكنت الحصول علية من معلومات كاملة عن الاعداد للحرب بعد نكسة 67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)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حرب الحزيران 1967 ( النكسة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)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في أعقاب التصعيد السياسي الذي قامبه الرئيس المصري الراحل جمال عبد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الناصر بعد وصول أخبار عن حشودإسرائيلية علي الحدود السورية عن طريق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الاتحاد السوفيتي و الذي نتج عنأثارها أن حشد عبد الناصر الجيش المصري في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سيناء و قام بترحيل القواتالدولية ( قوات الطوارئ ) عن الحدود مع إسرائيل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 أغلق الملاحة في خليجالعقبة أمام السفن الإسرائيلية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فقامت القوات الجوية الإسرائيليةفي فجر 5 يونيو ( الحزيران ) عام 1967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توجيه ضربات جوية إلي مصر – سوريا – الأردن في عقب إعلانها الكاذب عن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تعرضها للهجوم من القوات العربية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 من اثر المفاجئة الاستراتيجيةالتي أحدثتها الضرب الإسرائيلية علي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الجيوش العربية كانت الخسائر الضخمة والبلبلة في صفوف القوات المصرية و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السورية و الأردنية و التي نجم عنهاأوامر خاطئه للقيادات العسكرية خاصة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المصرية و التي أدت إلي استشهاد أكثرمن20000جندي في سيناء و خسائر القوات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الجوية المصرية بلغت85 % و خسارة الجيش المصري لعتادة العسكري التي بلغت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ال80%و احتلال شبة جزيرة سيناء المصرية و هضبة الجولان السورية و طرد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 xml:space="preserve">القواتالأردنية من الضفة الغربية و الاستيلاء علي القدس و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lastRenderedPageBreak/>
        <w:t>قطاع غزة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بالطبع لمثل هذه الهزيمة النكراءأثرها علي شعوب الدول المهزومة و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قيادتها و من أبرزها تنحي الرئيس عبدالناصر من منصبة و عودته إليه بعد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المظاهرات الشعبية التي عمت الأرضيالمصرية مطالبة بعودته و انتحار المشير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عبد الحكيم عامر و محاكمة شمسبدران و زير الحربية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 كان من الطبيعي أن تجري تغيراتجذرية في القيادات العسكرية المصرية بعد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محاكمة المسئولون عن الهزيمة و قدتولي الفريق أول محمد فوزي رئيس الأركان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قبل الهزيمة منصب القائد العامللقوات المسلحة بعد الهزيمة و تولي الفريق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عبد المنعم رياض رئاسة الأركان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 كان الجيش المصري بعد هزيمةيونيو في حالة انهيار نفسي و عسكري و معنوي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الأمر الذي جعل القادةالعسكريين يشكلون لجان حربية لدراسة وضع الجيش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المصري و الخرج بهم من تلكالأزمة عبر سلسلة من العمليات العسكرية الناجحة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في أعقاب الهزيمة و منهامعركة رأس العش و إغراق المدمرة ايلات بالقرب من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شاطئ بور سعيد و التيكانت تعد بداية حرب الاستنزاف ضد القوات الإسرائيلية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 التي استمرت ثلاثةأعوام حتى عام 1970 و الذي تم فيه توقيع مبادرة روجرز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لوقف إطلاق النار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بعد الهزيمة أمر الرئيس عبد الناصرهيئة عمليات القوات المسلحة برئاسة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الفريق عبد المنعم رياض بوضع خطةعسكرية لتحرير سيناء و الوصول إلي الحدود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المصرية الفلسطينية حتى يتماستغلال هذا النصر سياسياً لمصلحة الشعب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الفلسطيني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 هنا تكونت لجان داخل غرف العمليات بالقوات المسلحة و التي استمرت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 xml:space="preserve">عملها لمدة شهر افرز عنها أول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lastRenderedPageBreak/>
        <w:t>خطة لتحرير سيناء و هي الخطة 200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·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الخطة 200 و استرداد سيناء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:-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تتكون الخطة 200 من مرحلتين و هذه الخطة ينبثق منها خطط مرحلية و خطط عملياتيه و يتم تطبيق هذه الخطط في شكل مشروع عمليات مشتركة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1-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المرحلة الأولي ( العملية جرانيت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) :-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تتمثل هذه المرحلة في عبور القوات المصرية لقناة السويس و اقتحام خطبارليف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 الاستيلاء علي حصونه و الوصول إلي منطقة المضايق الجبليةالاستراتيجية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2-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المرحلة الثانية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:-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تتقدم القوات المصرية من منطقة المضايق الجبلية في عملية هجومية للوصولالي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الحدود المصرية الفلسطينية و بهذا يتحقق الغرض النهائي للخطة 200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·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رأي القادة العسكريين المصريين في الخطة 200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lastRenderedPageBreak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الفريق محمد فوزي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:-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أوضح الفريق فوزي انه بعد مرور ثلاث سنوات أصبحت لدي القوات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المسلحةالمصرية مقدرة و إمكانيات عسكرية و معنويات عالية لتخوض حرب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التحرير و انهتم اختيار التشكيلات الميدانية لذلك و أيضا جميع أفرع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القيادة العامة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 قال الفريق فوزي أيضا انه ذكر استعداد القوات المسلحة لخوض حرب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التحريرللرئيس عبد الناصر انه حصل علي تصديق شفهي منه أثناء اجتماع مرسي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مطروح فيأغسطس 1970 و انه تم الاتفاق علي ميعاد 7 نوفمبر 1901 بعد انتهاء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مبادرةروجرز كميعاد نهائي لبدء الهجوم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خطة الفريق محمد صادق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:-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1-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عبور قناة السويس و التغلب علي كل الصعاب التي تعترض او تعطل عملية العبور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2-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الاقتصار في مواجهة النقط الحصينة في خط بارليف علي تلك التي تؤثر علي خطة الاقتحام و أجناب القوات القائمة بالعبور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lastRenderedPageBreak/>
        <w:t xml:space="preserve">3-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إسقاط وحدات المظلات و الصاعقة و قوات اقتحام جوي فوق المضايق للتمسك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بها لحينوصول القوات المدرعة و المشاة المدعمة لها و في نفس الوقت منع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الاحتياطيالتعبوي للعدو الموجود في العمق من التدخل في المعركة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4-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انطلاق مجموعات من القوات المدرعة و المشاة الميكانيكية إلي المضايق الثلاثة للانضمام للقوات التي تم إبرارها عند المضايق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5-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رؤوس الكباري تستند علي القناة و تحتمي خلف الخط الدفاعي المرتكز علي المضايق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>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6-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نقلبطاريات صواريخ الدفاع الجوي إلي شرق القناة لحماية القوات البرية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من أيهجمات معادية بالاضافه إلي وحدات الدفاع الجوي الذاتية الحركة مع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مراعاةأن جميع القوات سوف تكون تحت مظلة القوات الجوية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7-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إن 100 طائرة قاذفة مقاتلة ذات مدي طويل كافية لحماية القوات المصرية حتى الوصول إلي المضايق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لكن كانت خطة الفريق محمد صادقيصعب وضعها موضع التنفيذ آنذاك نظراً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لحاجة الخطة إلي أسلحة و معدات لمتكن متوفرة في الجيش المصري و أيضا يصعب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الحصول عليها من السوفييت والتدريب عليها لان ذلك سيستغرق سنوات طويلة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خطة المآذن العالية ( سعد الدين الشاذلي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) :-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lastRenderedPageBreak/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تعتبر خطة الفريق سعد الدينالشاذلي المآذن العالية هي أول خطة حقيقية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هجومية توضع حيث بنيت عليالإمكانيات الموجودة فعلاً لدي القوات المسلحة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,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 هي تعتمد علي عبور قناةالسويس وتدمير خط بارليف و إنشاء رؤوس كباري علي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عمق القناة من 10 إلي 12كيلو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 اقتصار الخطة الهجومية علي ذلك الهدف العسكري يرجع إلي أسباب منها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:-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1-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ضعف القوات الجوية و عدم قدرتها علي حماية قوات البرية أثناء تقدمها شرق القناة في اتجاه منطقة المضايق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2-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عدم توافروحدات دفاع جوي صاروخي ( سام 6 ) تستطيع مرافقة القوات البرية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أثناءتقدمها نحو الشرق لصد الهجمات الجوية المعادية التي تهاجم القوات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البريةعلي الارتفاعات المتوسطة و العالية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3-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عدم توافر العربات ذات الجنزير لدي القوات البرية بأعداد كافية تسمح لقواتنا بعدم التقيد بالطرق المرصوفة أثناء تحركها شرقاً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الخطة جرانيت 2 ( المعدلة باسم بدر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) :-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lastRenderedPageBreak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بعد ان تولي الفريق احمد إسماعيلوزارة الحربية و القيادة العامة للقوات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المسلحة قام الفريق سعد الشاذليبعرض الخطتين جرانيت 2 و التي تستهدف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الوصول إلي المضايق و خطة المآذنالعالية و التي تستهدف إنشاء رؤوس كباري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علي عمق 10 إلي 12 كيلو متر شرققناة السويس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قد اقتنع الفريق احمد إسماعيل بعدمقدرة القوات المسلحة علي تنفيذ الخطة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جرانيت 2 و استقر رأيه علي خطةالمآذن العالية و قام بتحديد ربيع 1973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كميعاد محتمل للهجوم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لكن في 10 يناير 1973 تم صدور قرارمن مجلس اتحاد الجمهوريات العربية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بتعيين الفريق احمد إسماعيل قائداًعاماً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للقوات الاتحادية و فور صدور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تعيينة و تعيين اللواء بهي الدين نوفلرئيس لهيئة العمليات الاتحادية بدأت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هذه القيادة تمارس عملها في التخطيطلعملية هجومية تشمل الجبهتين المصرية و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السورية في توقيت واحد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نتيجة لدراسة الوضع الاستراتيجيعلي الجبهتين المصرية و السورية تغير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تفكير الفريق احمد إسماعيل بخصوص خطةالمآذن العالية حيث رأي انه من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الضروري تعديل الخطة لتشمل الاستيلاء عليخط المضايق الاستراتيجية في سيناء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ك45 - 55 شرق قناة السويس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ذلك لان ظروف الجبهة السورية منالناحية الجغرافية و الاستراتيجية كانت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تفرض ان يكون غرض الهجوم السوري هوتحرير هضبة الجولان بالكامل . و هضبة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الجولان في عمقها لا تزيد عن 25 كمفي أوسع مساحتها و تخلوا من أية موانع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طبيعية أو صناعية مما يجعل ارضالمعركة متصلة مع إسرائيل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 نجاح الهجوم السوري علي هضبةالجولان معناه وصول القوات السورية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 xml:space="preserve">المدرعة إلي نهر الأردن الذي لا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lastRenderedPageBreak/>
        <w:t>يفصلهعن كبري المواني الإسرائيلية في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الشمال سوي 50 كم باستطاعة المدرعات قطعهافي ساعات معدودة مما يعني وقوع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شمال إسرائيل المكتظ بالسكان في مرميالمدافع السورية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 نظراً لان الوضع الاستراتيجي عليالجبهة المصرية لم يكن يشكل بالنسبة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لإسرائيل خطورة عاجلة علي المراكز ذاتالكثافة السكانية في الجنوب بسبب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وجود الحواجز الطبيعية و هي صحراء سيناءحوالي 225 كم و صحراء النقب لذا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كان من المنتظر حينما تبدأ الحرب أن تلقيالقوات الإسرائيلية بثقلها علي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الجبهة السورية و تتيح فرصة للقوات المصريةبتطوير الهجوم شرقاً و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الاستيلاء علي الممرات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لذلك أمر الفريق احمد إسماعيلبتعديل الخطة المصرية لتتلاءم مع الخطط و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الأهداف السورية . و هنا أخذتهيئة العمليات التي كان يرأسها اللواء عبد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الغني الجمسي بتجهيز خطة عملياتأخري خلاف خطة المآذن العالية تشمل تطوير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الهجوم شرقاً بعد العبور للوصولإلي المضايق و كانت الخطة الجديدة هي الخطة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جرانيت 2 مع بعض التعديلاتفأصبحت اسمها جرانيت 2 المعدلة حتى تم تغيير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اسمها في شهر سبتمبر لتكونالخطة بدر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 هكذا أصبح يطلق علي خطة العبور وإنشاء رؤوس الكباري اسم المرحلة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الأولي بينما أطلق علي خطة التطوير شرقللوصول إلي المضايق اسم المرحلة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الثانية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حرب أكتوبر 1973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lastRenderedPageBreak/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كان قد مر وقت طويل علي القادةالعسكريين و السياسيين و الشعب و هم يعدون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عدتهم لملاقاة العدو الإسرائيليو طرده من أراضي سيناء فكان لابد أن تعد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العدة كاملة لهذه الحرب حيث لامجال فيها إلا النصر أو انهيار مصر للأبد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لذلك بدأت القيادة العسكرية إعداد القوات المسلحة المصرية علي النحو الأتي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:-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تجهيز مسرح العمليات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:-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بدأت القواتالمصرية في تنفيذ مخطط تجهيز مسرح العمليات أعقاب حرب يونيو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1967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خاصة بعدالهزيمة النكراء التي منيت بها القوات المصرية و وصول القوات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المصريةللشاطئ الشرقي لقناة السويس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 ركزتالقوات المسلحة المصرية جهودها و طاقتها مستغلة طلقات الشركات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المدنية منالقطاع الخاص و القطاع العام و قامت بأعمال ضخمة شملت الأراضي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المصريةجميعها حيث تم أقامت تحصينات لوقاية الأفراد و الأسلحة و المعدات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والذخائر و حفر خنادق و مرابض النيران للمدفعية الرئيسية و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التبادليةالمؤقتة و الهيكلية و تجهيز مراكز القيادة و السيطرة الرئيسية و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التبادليةعلي جميع المستويات و أقامت و تعلية السواتر الترابية غرب القناة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 إنشاءهيئات حاكمة علي الساتر الترابي لاحتلالها للدبابات و الأسلحة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 xml:space="preserve">المضادةللدبابات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lastRenderedPageBreak/>
        <w:t>كما تم إنشاء نقط قوية في الاتجاهات ذات الأهمية الخاصة و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إنشاءشبكة الصواريخ المضادة للطائرات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 أيضاتفادياً لما حدث في هزيمة يونيو 1967 تم إنشاء ملاجئ و دشم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خرسانية مسلحةللطائرات و المعدات الفنية بالقواعد الجوية و المطارات و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زودت بأبواب منالصلب و إنشاء 20 قاعدة و مطار جديد و تشكيل و حدات هندسية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في كل مطارلصيانة و سرعة إصلاح الممرات بمجرد قصفها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تزويدالمشاة بمعدات خاصة و أسلحة دعم تتناسب مع مشكلة عبور قناة السويس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بعد انأصبحت الشدة الميدانية ( البل ) التي كان معمولاً بها في القوات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المسلحةلا تتناسب مع الظروف الجديدة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عملية العبور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بعد أن اتفقت القيادات العسكرية علي تنفيذ الخطة بدر طبقاً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للتوجيهالاستراتيجي للرئيس السادات تم حشد القوات المصرية طبقاً للأوضاع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الآتية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:-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1-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النسق الأول ,, كان يتشكل من منطقة البحر الأحمر العسكرية و الجيشين الثاني و الثالث الميداني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أ- منطقة البحر الأحمر العسكرية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:- 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lastRenderedPageBreak/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القيادة :- اللواء إبراهيم كامل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التشكيل :- نسق أول و احتياطي يتكون النسق الأول من لواءين مشاة مستقلين عدا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كتيبة و الاحتياطي يتكون من كتيبة المشاة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ب- الجيش الثالث الميداني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:-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القيادة :- اللواء عبد المنعم واصل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التشكيل :- من نسقين و احتياطي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*-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النسق الأول :- في اليمين الفرقة 19 مشاة بقيادةالعميد يوسف عفيفي و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معها اللواء 22 مدرع للفرقة 6 مشاة ميكانيكي ,, فياليسار الفرقة 7 مشاة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بقيادة العميد احمد بدوي و معها اللواء 25 مدرعمستقل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*-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النسق الثاني :- الفرقة الرابعة مدرعة بقيادةالعميد محمد عبد العزيز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قابيل و الفرقة 6 مشاة ميكانيكي عدا لواء بقيادةالعميد محمد أبو الفتح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محرم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lastRenderedPageBreak/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*-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الاحتياطي :- مجموعة صاعقة و لواء إقليمي و فوج سيارات حدود و لواء صاعقة فلسطيني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ج- الجيش الثاني الميداني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:-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القيادة :- اللواء سعد مأمون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التشكيل :- نسقين و احتياطي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*-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النسق الأول :- في اليمين الفرقة 16 مشاة بقيادةعميد عبد رب النبي حافظ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 معها اللواء 14 مدرع من الفرقة 21 مدرعات .و فيالوسط الفرقة 2 مشاه و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بقيادة العميد حسن أبو سعدة و معها اللواء 24 مدرعمن الفرقة 23 مشاة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ميكانيكي و في اليسار الفرقة 18 مشاه بقيادة العميدفؤاد عزيز غالي و معها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اللواء 15 مدرع مستقل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منطقة بور سعيد 2 لواء مشاه مستقل بقيادة اللواء عمر خالد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*-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النسق الثاني :- الفرقة 21 مدرعة عدا لواء بقيادة العميد إبراهيم العرابي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lastRenderedPageBreak/>
        <w:t xml:space="preserve">*-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الاحتياطي :- الفرقة 23 مشاة ميكانيكي عدا لواءبقيادة اللواء احمد عبود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الزمر ,, اللواء 10مشاه ميكانيكي من الفرقةالثالثة مشاه ميكانيكي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2-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احتياطي القيادة العامة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:-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 يتشكل من الفرقة الثالثة مشاة ميكانيكي عدا لواءبقيادة العميد محمد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نجاتي و لوائين مدرعين مستقلين و لواء مظلات و لواءيناقتحام جوي عدا كتيبة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مجموعة صاعقة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>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يوم 6 أكتوبر , عبور قناة السويس , تدمير خط بارليف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في تمام الساعة 2 ظهراً في يوم 6أكتوبر 1973 قامت القوات الجوية المصرية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بشن ضربة مركزه علي أهداف العدوفي عمق سيناء و حصون خط بارليف عبر أكثر من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200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طائرة مصرية من مقاتلات مج 21 مج 17 و سوخوي 7 و التي أسفرت عن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النتائج الآتية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:-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1-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مطارات المليز و بيرتمادا و رأس نصراني تحولت إلي حطام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2-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تدمير عشرة مواقع صواريخ ارض جو طراز هوك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lastRenderedPageBreak/>
        <w:br/>
        <w:t xml:space="preserve">3-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تدمير 6 مواقع مدفعية بعيدة المدى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4-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تدمير ثلاثة مواقع رادار و مراكز توجيه و إنذار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5-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محطتا أم خشيب و أم مرجم للإعاقة و الشوشرة دمروا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6-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تدمير ثلاثة مناطق شئون إدارية للعدو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7-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قصف النقطة القوية شرق بور فؤاد ( بودابست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)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بعدها بخمس دقائق قامت أكثر من 2000 قطعة مدفعية و هاون و معها لواء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صواريخ تكتيكية ارض بقصف مركز لمدة 53 دقيقة صانعة عملية تمهيد نيراني من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اقوي عمليات التمهيد النيراني فيالتاريخ و الذي خطط له قائد سلاح المدفعية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محمد الماحي و الذي اشترك معهفي هذا التمهيد 135 كتيبة مدفعية و عدة مئات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من مدفعية الضرب المباشر تتبعالعميد محمد عبد الحليم أبو غزالة قائد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مدفعية الجيش الثاني و العميد منيرشاش قائد مدفعية الجيش الثالث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بعد بداء التمهيد النيراني بدأتعمليات عبور مجموعات اقتناص الدبابات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قناة السويس بواسطة قوارب مطاطيةلتدمير دبابات العدو و منعها من التدخل في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عمليات عبور القوات الرئيسية وحرمانها من استخدام مصاطبها بالساتر الترابي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علي الضفة الشرقية للقناة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lastRenderedPageBreak/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في الساعة الثانية و عشرون دقيقةكانت المدفعية قد أتمت القصفة الأولي و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التي استغرقت 15 دقيقة و تركزت عليجميع الأهداف المعادية التي علي الشاطئ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الشرقي للقناة إلي عمق يتراوح مابين كيلو متر و نصف و في التوقيت التي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رفعت فيه المدفعية القصفة الثانيةعلي عمق 1.5 كم إلي 3 كم من الشاطئ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الشرقي بدأت موجات العبور الأولي منسرايا النسق الأول من كتائب النسق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الأول المشاة في القوارب الخشبية والمطاطية و ذلك في الفواصل من النقط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الحصينة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مع تدفق الموجات الأولي من المشاةبداء الأبرار البحري لمفرزتين من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اللواء 130 مشاة ميكانيكي البرمائيالمستقل كانت كل متهما تتكون من كتيبة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ميكانيكية مدعمة و ذلك عبر البحيرةالمرة الصغرى بغرض الاندفاع شرقاً و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الاستيلاء علي مدخل مضيق الجدي و مضيقمتلا بالتعاون مع قوة الأبرار الجوي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التي سيتم إبرارها طائرات هليكوبترخلف خطوط العدو ومع تدفق موجات العبور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بفاصل 15 دقيقة لكل موجة وحتىالساعة الرابعة والنصف مساء تم عبور 8 موجات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من المشاة وأصبح لدى القواتالمصرية على الشاطئ الشرقي للقناة خمسة رؤوس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كباري قاعدة كل منها حوالي 6كم وعمق كل منها 2 كم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 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وفى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نفس وقت عبور موجات المشاةكانت قوات سلاح المهندسين تقوم بفتح ثغرات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في الساتر الترابى لخط بارليفعبر تشغيل طلمبات المياه وإزاحة أطنان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الأمتار المكعبة من الرمال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وحين فتح الثغرات قامت وحداتالكباري بإنزالها وتركيبها في خلال من 6-9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ساعات حتى تركيب جميع الكباريالثقيلة والخفيفة والهيكلية والناقلات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البرمائية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 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وفى خلال الظلام أتمت عملية العبور حتى أكملت 80 ألف مقاتل مشاة و 800 دبابة ومدرعة ومئات المدافع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lastRenderedPageBreak/>
        <w:t xml:space="preserve">. 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دور البحرية المصرية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قامت البحرية المصرية بقصف شواطئ إسرائيل ضمن عملية التمهيد النيرانى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حيث قامتبقصف النقطة الحصينة في بور فؤاد عن طريق المدفعية الساحلية في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بورسعيدوالنقطة الحصينة عند الكيلو 10 جنوب بور فؤاد وأيضا قصفت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المدفعيةالساحلية الأهداف المعادية للجيش الثالث في خليج السويس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 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قامت لنشاتالصواريخ بقصف تجمعات للعدو في رمانة ورأس بيرون على ساحل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البحر المتوسطوأيضا على خليج السويس هاجمت أهداف العدو الحيوية في رأس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مسلة ورأس سدر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وهاجمت الضفادع البشرية منطقة البترول في بلاعيم وأعاقت وحدات الألغام الملاحة في مدخل خليج السويس عن طريق بث الألغام فيه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 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كما قامت القوات البحرية المصرية بقطع الملاحة في المواني الإسرائيلية على البحر المتوسط بنسبة 100 % وفى البحر الأحمر بنسبة 80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% 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lastRenderedPageBreak/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هذه بعض تفاصيل يوم السادس من أكتوبر أعظم أيام العسكرية المصرية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 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لقد تحقق هذا الإنجاز بأقل خسائر ممكنة ، فقد بلغتخسائرنا 5 طائرات ، 20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دبابة ، 280 شهيد ويمثل ذلك 2 ونصف % من الطائرات و 2 % في الدبابات و3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%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في الرجال وهى خسائر قليلة بالنسبة للأعداد التياشتركت في القتال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 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وفى نفس الوقت خسر العدو 25 طائرة و 120 دبابة وعدةمئات من القتلى مع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خسارة المعارك التى خاضها وسقط خط بارليف الذي كان يمثلالأمن والمناعة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لإسرائيل ، وهزيمة الجيش الإسرائيلي الذي رددوا عنه أنهغير قابل للهزيمة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فقد سقط منها 15 حصنا ً تمثل عدد حصون خط بارليف فقدقيمته العسكرية بعد أن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سقط نصف عدد الحصون وفقد حوالي 100 دبابة تمثل ثلثدبابتهم التي تقاتل في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الخط الأمامي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 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تحرك إلى سيناء يوم 7 أكتوبر فرقتان مدرعتان .. أحداهما بقيادة الجنرال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أبراهام أدان على المحور الشمال في اتجاه القنطرةوالفرقة الأخرى بقيادة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الجنرال أريل شارون على المحور الأوسط فى اتجاهالإسماعيلية بالإضافة لفرقة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مدرعة كانت موجودة فى الجبهة منذ بداية الحرببقيادة الجنرال مندلر وبذلك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أصبح لدى إسرائيل حوالي 950 دبابة بالجبهةمشكلة فى ثلاث فرق مدرعة تحت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قيادة ثلاثة من القادة البارزين في الجيشالإسرائيلي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 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lastRenderedPageBreak/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وبينما كان حشد الأحتياطى الإسرائيلي يتم في خلال 7أكتوبر ( فرقة أدان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وفرقة شارون ) طار ديان إلى قيادة الجبهة الجنوبيةسيناء حيث أستعرض الموقف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مع قائدها الجنرال جونين . ولا شك أن ديان أصبحعلى علم تام بالموقف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المتدهور على الجبهة والخسائر التي لحقت بالفرقةالمدرعة التي يقودها مندلر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والتي وصلت خسائرها إلى مائتي دبابة أي ثلثيعدد دبابته وضياع فاعلية حصون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خط بارليف والفشل في إنقاذ الأفرادالإسرائيليين المحاصرين فيها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>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معركة القنطرة شرق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لقد كانت الحصون التي بناها العدو في قطاع القنطرةشرق من أقوى حصون خط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بارليف وصل عددها إلى سبعة حصون ، كما أن القتال داخلالمدنية يحتاج إلى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جهد لأن القتال في المدن يختلف عن القتال في الصحراء ،ولذلك أستمر القتال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شديدا خلال هذا اليوم .. واستمر ليلة 7/8 أكتوبراستخدم فيه السلاح الأبيض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لتطهير المدينة من الجنود الإسرائيليين وتمكنتقوات الفرقة 18 بقيادة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العميد فؤاد عزيز غالى في نهاية يوم 7 أكتوبر منحصار المدينة والسيطرة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عليها تمهيدا ً لتحريرها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 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وجاء يوم الاثنين 8 أكتوبر وتمكنت الفرقة 18 مشاةبقيادة العميد فؤاد عزيز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غالى من تحرير مدينة القنطرة شرق بعد أن حاصرتهاداخليا ً وخارجيا ً ثم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 xml:space="preserve">اقتحامها ، ودار القتال في شوارعها وداخل مبانيهاحتى انهارت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lastRenderedPageBreak/>
        <w:t>القوات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المعادية واستولت الفرقة على كمية من أسلحة ومعداتالعدو بينها عدد من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الدبابات وتم أسر ثلاثين فردا للعدو هم كل من بقى فيالمدينة وأذيع في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التاسعة والنصف من مساء اليوم 8 أكتوبر من إذاعة القاهرةتحرير المدينة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الأمر الذي كان له تأثير طيب في نفوس الجميع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معركة عيون موسى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وفى قطاع الجيش الثالث كانت القوات تقاتل على عمق 8إلى 11 كيلو مترا ً شرق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القناة وكان أبرز قتال هذا اليوم هو نجاح الفرقة 19 مشاة بقيادة العميد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يوسف عفيفي في احتلال مواقع العدو الإسرائيليالمحصنة على الضفة الشرقية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التي يتمركز فيها ستة مدافع 155 مم . هذهالمدافع كان يستخدمها العدو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الإسرائيلي في قصف مدينة السويس خلال حربالاستنزاف ، ولم نتمكن من إسكاتها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في ذلك الوقت برغم توجيه قصفات نيرانضدها بكل أنواع دانات المدفعية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المتيسرة وقتئذ لصلابة التحصينات التي عملتلها بواسطة القوات الإسرائيلية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 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معركة الفردان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lastRenderedPageBreak/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أعاد العدو تنظيم قواته وحاول أدان – فرقة أبراهامأدان المكونة من ثلاث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لواءات مدرعة حوالي 300 دبابة – مرة أخرى الهجومبلواءين مدرعين ضد فرقة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حسن أبو سعدة واللواء الثالث ضد الفرقة 16 بقيادةالعميد عبد رب النبي في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قطاع شرق الإسماعيلية ( الجيش الثاني ) ودارتمعركة الفردان بين فرقة أدان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وفرقة حسن أبو سعده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 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عملية نيكل جراس : ( الجسر الجوى الأمريكي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)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بعد انهيارإسرائيل المفاجئ في حرب 1973 واستمرار القتال لمدة 6 أيام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كانت الخسائرالإسرائيلية في المدرعات والطائرات والأفراد لا تحصى ، هذا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بخلاف سقوط خطبارليف فى يد المصريين واستيلائهم عليه وتحرير بعض المدن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المصرية في سيناء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 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بعثت جولد مائير رئيسة الوزراء الإسرائيلية نداء استغاثة إلى الرئيس الأمريكي كانت أهم عبارة بها ( أنقذونا من الطوفان المصري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) . 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وعلى الفورتحرك الحلفاء الأمريكيين وأقاموا جسرا ً جويا ً لتعويض الجيش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الأسرائيلىعما خسره في الحرب من طائرات ودبابات وخلافه منذ يوم 10 أكتوبر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 xml:space="preserve">بصورة غيررسمية . ومنذ 13 أكتوبر بصورة رسمية وسميت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lastRenderedPageBreak/>
        <w:t>بعملية نيكل جراس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واستخدمت فيهاطائرات سي 5 وسي 141 وهى طائرات تقل عسكرية أمريكية عملاقة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,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ولم تكلفإسرائيل بطائرات الجامبو السبع لشركة العال لنقل احتياجاتها من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الأسلحةوالمعدات , ولذلك عملت محاولات لاستئجار طائرات مدنية أمريكية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لسرعة أجراءالنقل لكن شركات الطيران رفضت التعاون خوفا ً للمقاطعة العربية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 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تطوير الهجوم شرقا ً " 14 أكتوبر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>"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بعد انتهاء فترة العمليات المخطط لهما من 6-9 أتوبرووصول الجيوش الميدانية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لخط مهامها المباشر تم عمل وقفة تعبوية عملياتيهاستمرت من 10 – 15 أكتوبر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لكن في أثناء الوقفة التعبوية كانت الموقف علىالجبهة السورية لينذر بخطر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كبير فتم إصدار الأوامر لتطوير الهجوم شرقا ً . لدفع العدو غرب الممرات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الجبلية والحد من حرية حركته وفى نفس الوقت تضعيفالضغط على الجبهة السورية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 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وكانت خطة هذا التطوير تقضى بأن الفرقة 21 المدرعة والفرقة 4 المدرعة شرق القناة ماعدا لواء يضم مائه دبابة تبقى غرب القناة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 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lastRenderedPageBreak/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ولكن في يوم 13 أكتوبر اخترقت طائرة المجال الجوى المصري أتضح من مواصفتها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أنها طائرة من الطراز الأمريكي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sr - 71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وهىطائرة استطلاع أستراتيجى يمكنها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التقاط عدة صور عبر وسائل متقدمة علىارتفاع 25 كيلو متر وتطير بسرعة ثلاثة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أمثال سرعة الصوت مما لا تستطيع أيمقاتلة من مقاتلات الدفاع الجوى لدى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القوات المصرية أن تطاردها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 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وهكذا حصلت إسرائيل على معلومات كاملة عن القوات شرق القناة وغرب القناة وحجم قوات التطوير واتجاه المحور الرئيسي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 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وفى صباح 14 أكتوبر بدأ تطوير الهجوم شرقا في الساعة 6.15 صباحا ً بقصف مدفعي مصري وانطلقت القوات المصرية تحقق أهدافها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 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لكن العلم المسبق لدى القوات الإسرائيلية بالهجوموحجم قواته جعلهم يوقعون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خسائر عديدة فى الدبابات المصرية وصلت لــ 250دبابة من قوات الهجوم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الرئيسية . وهكذا اضطرت قوات التطوير العودة إلىرؤوس كباري المشاة للفرقة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الخمسة وفشل التطوير شرقاً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 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lastRenderedPageBreak/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الثغرة 16- 21 أكتوبر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بعبور الفرقتين المدرعتين 21, 4 إلى الشرق القناة للمشاركة في تطوير لهجوم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شرقاَ أسقطتكل الاعتراضات التيتواجه القيادة الإسرائيلية في تنفيذ عملية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الغزالة وهى العبور غرب القناة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وأسندت العملية إلى ارئيل شارون قائد مجموعة العمليات المدرعة 143 والتي دعمت بعد ذلك بلواء مظلي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وكان هدف عبور الجيش الاسرائيلى من الشرق إلى الغربهو ضرب بطاريات صواريخ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سام المضادة للطائرات واحتلال مدينة الاسماعيليه وتطويق الجيش الثاني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واحتلال مدينة السويس وتطويق الجيش الثالث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وكان عبور شارون غرب القناة المفتاح لكل من أبراهامادان وكلمان ماجن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للعبور بقواتهما على الكباري التي أقامها شارون وتنفيذمخطط عملية الغزال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 xml:space="preserve">لكن الذي حدث هو انه فشل شارون في احتلال الإسماعيلية و أبراهام أدان وكلمان ماجن فى احتلال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lastRenderedPageBreak/>
        <w:t>السويس وتطويق الجيش الثالث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وفى هذه الأثناء أصدر مجلس الأمن يوم 21 أكتوبر 1973 القرار رقم 338 لوقف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إطلاق النار وقبلت إسرائيل ومصر القرار اعتبارامن يوم 22 أكتوبر 1973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عندما صدر قرار مجلس الأمن 338 بإيقاف القتالاعتبارا من غروب شمس يوم 22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أكتوبر ..... فان إسرائيل تعلم أنها لم تحققهدفا سياسيا أو هدف عسكريا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استراتيجياً ، لفشلها في إرغامنا على سحبفواتنا في شرق القناة وغربها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.....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لذلك قررت إسرائيل أن تبذل جهداً كبيرلتحقيق قدر من المكاسب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السياسية أو العسكرية قبل أن تلتزم بوقف إطلاقالنار . وفى سبيل ذلك ، دفعت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إسرائيل أن تبذل جهداً كبيراً لتحقيق قدر منالمكاسب السياسية أو العسكرية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قبل أن تلتزم بوقف إطلاق النار . وفى سبيلذلك ، دفعت إسرائيل بقوات جديدة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إلى غرب القناة ليلة 22/23 وليلة 23/24أكتوبر لتعزيز قواتها في منطقة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الدفرزوار. ثم استمرت في القتال وتقدمتقواتها جنوبا للوصول إلى مؤخرة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الجيش الثالث لقطع طريق مصر السويسالصحراوي والاستيلاء على مدينة السويس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وفى بوم 23 أكتوبر أصدر مجلس الأمنالقرار رقم 339 تعزيزا للقرار السابق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ووافقت كل من مصر وإسرائيل على وقفإطلاق النار صباح يوم 24 أكتوبر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....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ويذكر محمد عبد الغني الجمسي رئيسالعمليات للجيش المصري بحرب أكتوبر 1973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فى مذكراته ( وبرغم التزامإسرائيل بالقرار 339 رسميا ، إلا أنها تركت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لجيشها حرية العمل العسكري عليأمل احتلال مدينة السويس فتكون بذلك قد حققت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هدفاً سياسياً له تأثيرهالسياسي و العسكري والإعلامي الكبير ) ،،، لكن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فشلت محاولات إسرائيللاحتلال مدينة السويس يومي 24 و 25 أكتوبر ، ولكنها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نجحت في قطع طريق مصرالسويس الصحراوي توقف القتال يوم 28 أكتوبر بوصول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قوات الأمم المتحدةلمنطقة القتال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>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lastRenderedPageBreak/>
        <w:t>بيان القيادة العامة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أصدرت القيادة العامة بيانا عسكرياً يلخص الموقف العسكري صباح يوم 24 أكتوبر 1973 وأوضحنا فيه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:-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أن قواتنافي سيناء تحتل الشاطئ الشرقي لقناة السويس من بور فؤاد شمالا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بطول 200كيلومتر وبعمق يتراوح ما بين 12 إلى 17 كيلومتر على طول الجبهة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بما فيهامدينة القنطرة شرق ، عدا ثغرة صغيرة من الدفرسوار شمالاً بطول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سبعةكيلومتر ملاصقة للبحيرات المرة وتبلغ المساحة التي تسيطر عليها قواتنا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شرقالقناة ( سيناء ) 3000 كيلومتر مربع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لا توجد قوات للعدو إطلاقاً في أي مدينة من مدن القناة الرئيسية السويس ، الإسماعيلية ، بورسعيد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توجد بعض وحدات للعدو منتشرة ومتداخلة بين قواتنا تمنعه من تنفيذ أهدافه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  <w:t xml:space="preserve">-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التموين إلىجميع قواتنا شرق القناة مستمر بصورة منتظمة ولم يتوقف لحظة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واحدة – البيانمن مذكرات رئيس هيئة عمليات حرب أكتوبر لواء محمد عبد الغني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الجسمي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br/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هذا وقد استمر هذا الموقف حتى نهاية الحرب حيث فشلتالقوات الإسرائيلية في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دخول مدينة السويس وعندها توقفت الحرب بقدوم قواتالطوارىء الدولية يوم 28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أكتوبر 1973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.</w:t>
      </w:r>
    </w:p>
    <w:p w:rsidR="00254447" w:rsidRPr="00294A51" w:rsidRDefault="00294A51" w:rsidP="00294A51">
      <w:pPr>
        <w:shd w:val="clear" w:color="auto" w:fill="FFFFFF" w:themeFill="background1"/>
        <w:spacing w:line="360" w:lineRule="auto"/>
        <w:rPr>
          <w:rFonts w:cs="Simplified Arabic" w:hint="cs"/>
          <w:color w:val="000000" w:themeColor="text1"/>
          <w:sz w:val="32"/>
          <w:szCs w:val="32"/>
          <w:rtl/>
        </w:rPr>
      </w:pPr>
      <w:r>
        <w:rPr>
          <w:rFonts w:cs="Simplified Arabic"/>
          <w:noProof/>
          <w:color w:val="000000" w:themeColor="text1"/>
          <w:sz w:val="32"/>
          <w:szCs w:val="32"/>
          <w:lang w:eastAsia="en-US" w:bidi="ar-SA"/>
        </w:rPr>
        <w:lastRenderedPageBreak/>
        <w:drawing>
          <wp:inline distT="0" distB="0" distL="0" distR="0">
            <wp:extent cx="2619375" cy="3209925"/>
            <wp:effectExtent l="0" t="0" r="9525" b="9525"/>
            <wp:docPr id="1" name="Picture 1" descr="Bridge0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dge0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28D" w:rsidRPr="00294A51" w:rsidRDefault="0032028D" w:rsidP="00294A51">
      <w:pPr>
        <w:shd w:val="clear" w:color="auto" w:fill="FFFFFF" w:themeFill="background1"/>
        <w:spacing w:line="360" w:lineRule="auto"/>
        <w:rPr>
          <w:rFonts w:cs="Simplified Arabic" w:hint="cs"/>
          <w:color w:val="000000" w:themeColor="text1"/>
          <w:sz w:val="32"/>
          <w:szCs w:val="32"/>
          <w:rtl/>
        </w:rPr>
      </w:pPr>
    </w:p>
    <w:p w:rsidR="0032028D" w:rsidRPr="00294A51" w:rsidRDefault="0032028D" w:rsidP="00294A51">
      <w:pPr>
        <w:shd w:val="clear" w:color="auto" w:fill="FFFFFF" w:themeFill="background1"/>
        <w:spacing w:line="360" w:lineRule="auto"/>
        <w:rPr>
          <w:rFonts w:cs="Simplified Arabic" w:hint="cs"/>
          <w:color w:val="000000" w:themeColor="text1"/>
          <w:sz w:val="32"/>
          <w:szCs w:val="32"/>
          <w:rtl/>
        </w:rPr>
      </w:pPr>
    </w:p>
    <w:p w:rsidR="0032028D" w:rsidRPr="00294A51" w:rsidRDefault="00294A51" w:rsidP="00294A51">
      <w:pPr>
        <w:shd w:val="clear" w:color="auto" w:fill="FFFFFF" w:themeFill="background1"/>
        <w:spacing w:line="360" w:lineRule="auto"/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</w:pPr>
      <w:r>
        <w:rPr>
          <w:rFonts w:eastAsia="Times New Roman" w:cs="Simplified Arabic"/>
          <w:noProof/>
          <w:color w:val="000000" w:themeColor="text1"/>
          <w:sz w:val="32"/>
          <w:szCs w:val="32"/>
          <w:lang w:eastAsia="en-US" w:bidi="ar-SA"/>
        </w:rPr>
        <w:drawing>
          <wp:inline distT="0" distB="0" distL="0" distR="0">
            <wp:extent cx="2381250" cy="1790700"/>
            <wp:effectExtent l="0" t="0" r="0" b="0"/>
            <wp:docPr id="2" name="Picture 2" descr="250px-Israeli_A-4_Skyhawk_Wreckag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50px-Israeli_A-4_Skyhawk_Wreckag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28D" w:rsidRPr="00294A51" w:rsidRDefault="0032028D" w:rsidP="00294A51">
      <w:pPr>
        <w:shd w:val="clear" w:color="auto" w:fill="FFFFFF" w:themeFill="background1"/>
        <w:spacing w:line="360" w:lineRule="auto"/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</w:pPr>
    </w:p>
    <w:p w:rsidR="0032028D" w:rsidRPr="00294A51" w:rsidRDefault="0032028D" w:rsidP="00294A51">
      <w:pPr>
        <w:shd w:val="clear" w:color="auto" w:fill="FFFFFF" w:themeFill="background1"/>
        <w:spacing w:line="360" w:lineRule="auto"/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</w:pP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حطام طائرة إيه-4 سكاي هوك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hyperlink r:id="rId11" w:tooltip="إسرائيل" w:history="1">
        <w:r w:rsidRPr="00294A51">
          <w:rPr>
            <w:rFonts w:eastAsia="Times New Roman" w:cs="Simplified Arabic"/>
            <w:color w:val="000000" w:themeColor="text1"/>
            <w:sz w:val="32"/>
            <w:szCs w:val="32"/>
            <w:u w:val="single"/>
            <w:rtl/>
            <w:lang w:eastAsia="en-US" w:bidi="ar-SA"/>
          </w:rPr>
          <w:t>إسرائيلية</w:t>
        </w:r>
      </w:hyperlink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أسقطتها</w:t>
      </w:r>
      <w:r w:rsidRPr="00294A51"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  <w:t xml:space="preserve"> </w:t>
      </w:r>
    </w:p>
    <w:p w:rsidR="0032028D" w:rsidRPr="00294A51" w:rsidRDefault="0032028D" w:rsidP="00294A51">
      <w:pPr>
        <w:shd w:val="clear" w:color="auto" w:fill="FFFFFF" w:themeFill="background1"/>
        <w:spacing w:line="360" w:lineRule="auto"/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</w:pPr>
    </w:p>
    <w:p w:rsidR="0032028D" w:rsidRPr="00294A51" w:rsidRDefault="00294A51" w:rsidP="00294A51">
      <w:pPr>
        <w:shd w:val="clear" w:color="auto" w:fill="FFFFFF" w:themeFill="background1"/>
        <w:spacing w:line="360" w:lineRule="auto"/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</w:pPr>
      <w:r>
        <w:rPr>
          <w:rFonts w:eastAsia="Times New Roman" w:cs="Simplified Arabic"/>
          <w:noProof/>
          <w:color w:val="000000" w:themeColor="text1"/>
          <w:sz w:val="32"/>
          <w:szCs w:val="32"/>
          <w:lang w:eastAsia="en-US" w:bidi="ar-SA"/>
        </w:rPr>
        <w:drawing>
          <wp:inline distT="0" distB="0" distL="0" distR="0">
            <wp:extent cx="2381250" cy="1476375"/>
            <wp:effectExtent l="0" t="0" r="0" b="9525"/>
            <wp:docPr id="3" name="Picture 3" descr="250px-2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50px-28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28D" w:rsidRPr="00294A51" w:rsidRDefault="00294A51" w:rsidP="00294A51">
      <w:pPr>
        <w:shd w:val="clear" w:color="auto" w:fill="FFFFFF" w:themeFill="background1"/>
        <w:spacing w:line="360" w:lineRule="auto"/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</w:pPr>
      <w:r>
        <w:rPr>
          <w:rFonts w:eastAsia="Times New Roman" w:cs="Simplified Arabic"/>
          <w:noProof/>
          <w:color w:val="000000" w:themeColor="text1"/>
          <w:sz w:val="32"/>
          <w:szCs w:val="32"/>
          <w:lang w:eastAsia="en-US" w:bidi="ar-SA"/>
        </w:rPr>
        <w:drawing>
          <wp:inline distT="0" distB="0" distL="0" distR="0">
            <wp:extent cx="142875" cy="104775"/>
            <wp:effectExtent l="0" t="0" r="9525" b="9525"/>
            <wp:docPr id="4" name="Picture 4" descr="magnify-clip">
              <a:hlinkClick xmlns:a="http://schemas.openxmlformats.org/drawingml/2006/main" r:id="rId12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gnify-clip">
                      <a:hlinkClick r:id="rId12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28D" w:rsidRPr="00294A51" w:rsidRDefault="0032028D" w:rsidP="00294A51">
      <w:pPr>
        <w:shd w:val="clear" w:color="auto" w:fill="FFFFFF" w:themeFill="background1"/>
        <w:spacing w:line="360" w:lineRule="auto"/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</w:pP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lastRenderedPageBreak/>
        <w:t>أسرى من الجيش الإسرائيلي على الجبهة المصرية</w:t>
      </w:r>
    </w:p>
    <w:p w:rsidR="0032028D" w:rsidRPr="00294A51" w:rsidRDefault="00294A51" w:rsidP="00294A51">
      <w:pPr>
        <w:shd w:val="clear" w:color="auto" w:fill="FFFFFF" w:themeFill="background1"/>
        <w:spacing w:line="360" w:lineRule="auto"/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</w:pPr>
      <w:r>
        <w:rPr>
          <w:rFonts w:eastAsia="Times New Roman" w:cs="Simplified Arabic"/>
          <w:noProof/>
          <w:color w:val="000000" w:themeColor="text1"/>
          <w:sz w:val="32"/>
          <w:szCs w:val="32"/>
          <w:lang w:eastAsia="en-US" w:bidi="ar-SA"/>
        </w:rPr>
        <w:drawing>
          <wp:inline distT="0" distB="0" distL="0" distR="0">
            <wp:extent cx="1905000" cy="2552700"/>
            <wp:effectExtent l="0" t="0" r="0" b="0"/>
            <wp:docPr id="5" name="Picture 5" descr="200px-Statue_of_heroic_Egyptian_soldiers_crossing_the_Suez_canal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0px-Statue_of_heroic_Egyptian_soldiers_crossing_the_Suez_canal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28D" w:rsidRPr="00294A51" w:rsidRDefault="00294A51" w:rsidP="00294A51">
      <w:pPr>
        <w:shd w:val="clear" w:color="auto" w:fill="FFFFFF" w:themeFill="background1"/>
        <w:spacing w:line="360" w:lineRule="auto"/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</w:pPr>
      <w:r>
        <w:rPr>
          <w:rFonts w:eastAsia="Times New Roman" w:cs="Simplified Arabic"/>
          <w:noProof/>
          <w:color w:val="000000" w:themeColor="text1"/>
          <w:sz w:val="32"/>
          <w:szCs w:val="32"/>
          <w:lang w:eastAsia="en-US" w:bidi="ar-SA"/>
        </w:rPr>
        <w:drawing>
          <wp:inline distT="0" distB="0" distL="0" distR="0">
            <wp:extent cx="142875" cy="104775"/>
            <wp:effectExtent l="0" t="0" r="9525" b="9525"/>
            <wp:docPr id="6" name="Picture 6" descr="magnify-clip">
              <a:hlinkClick xmlns:a="http://schemas.openxmlformats.org/drawingml/2006/main" r:id="rId15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gnify-clip">
                      <a:hlinkClick r:id="rId15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28D" w:rsidRPr="00294A51" w:rsidRDefault="0032028D" w:rsidP="00294A51">
      <w:pPr>
        <w:shd w:val="clear" w:color="auto" w:fill="FFFFFF" w:themeFill="background1"/>
        <w:spacing w:line="360" w:lineRule="auto"/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</w:pPr>
      <w:r w:rsidRPr="00294A51">
        <w:rPr>
          <w:rFonts w:eastAsia="Times New Roman" w:cs="Simplified Arabic"/>
          <w:color w:val="000000" w:themeColor="text1"/>
          <w:sz w:val="32"/>
          <w:szCs w:val="32"/>
          <w:rtl/>
          <w:lang w:eastAsia="en-US" w:bidi="ar-SA"/>
        </w:rPr>
        <w:t>تمثال للجنود المصريين وهم يعبرون قناة السويس</w:t>
      </w:r>
    </w:p>
    <w:p w:rsidR="0032028D" w:rsidRPr="00294A51" w:rsidRDefault="0032028D" w:rsidP="00294A51">
      <w:pPr>
        <w:shd w:val="clear" w:color="auto" w:fill="FFFFFF" w:themeFill="background1"/>
        <w:spacing w:line="360" w:lineRule="auto"/>
        <w:rPr>
          <w:rFonts w:eastAsia="Times New Roman" w:cs="Simplified Arabic"/>
          <w:color w:val="000000" w:themeColor="text1"/>
          <w:sz w:val="32"/>
          <w:szCs w:val="32"/>
          <w:lang w:eastAsia="en-US" w:bidi="ar-SA"/>
        </w:rPr>
      </w:pPr>
    </w:p>
    <w:p w:rsidR="0032028D" w:rsidRPr="00294A51" w:rsidRDefault="0032028D" w:rsidP="00294A51">
      <w:pPr>
        <w:shd w:val="clear" w:color="auto" w:fill="FFFFFF" w:themeFill="background1"/>
        <w:spacing w:line="360" w:lineRule="auto"/>
        <w:rPr>
          <w:rFonts w:cs="Simplified Arabic" w:hint="cs"/>
          <w:color w:val="000000" w:themeColor="text1"/>
          <w:sz w:val="32"/>
          <w:szCs w:val="32"/>
          <w:rtl/>
          <w:lang w:bidi="ar-SA"/>
        </w:rPr>
      </w:pPr>
    </w:p>
    <w:sectPr w:rsidR="0032028D" w:rsidRPr="00294A51" w:rsidSect="00A25EB7">
      <w:footerReference w:type="default" r:id="rId17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10A" w:rsidRDefault="0082410A">
      <w:r>
        <w:separator/>
      </w:r>
    </w:p>
  </w:endnote>
  <w:endnote w:type="continuationSeparator" w:id="0">
    <w:p w:rsidR="0082410A" w:rsidRDefault="0082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28D" w:rsidRDefault="0032028D" w:rsidP="00ED3654">
    <w:pPr>
      <w:pStyle w:val="Footer"/>
      <w:framePr w:wrap="auto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4A51">
      <w:rPr>
        <w:rStyle w:val="PageNumber"/>
        <w:noProof/>
        <w:rtl/>
      </w:rPr>
      <w:t>28</w:t>
    </w:r>
    <w:r>
      <w:rPr>
        <w:rStyle w:val="PageNumber"/>
      </w:rPr>
      <w:fldChar w:fldCharType="end"/>
    </w:r>
  </w:p>
  <w:p w:rsidR="0032028D" w:rsidRDefault="003202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10A" w:rsidRDefault="0082410A">
      <w:r>
        <w:separator/>
      </w:r>
    </w:p>
  </w:footnote>
  <w:footnote w:type="continuationSeparator" w:id="0">
    <w:p w:rsidR="0082410A" w:rsidRDefault="00824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6A"/>
    <w:rsid w:val="0002393B"/>
    <w:rsid w:val="0003573B"/>
    <w:rsid w:val="0004624F"/>
    <w:rsid w:val="0004660B"/>
    <w:rsid w:val="00046DB0"/>
    <w:rsid w:val="00063549"/>
    <w:rsid w:val="000E531D"/>
    <w:rsid w:val="00107B15"/>
    <w:rsid w:val="00136241"/>
    <w:rsid w:val="001B7B8D"/>
    <w:rsid w:val="001C4E98"/>
    <w:rsid w:val="001E4AB2"/>
    <w:rsid w:val="001F10C8"/>
    <w:rsid w:val="00207C6E"/>
    <w:rsid w:val="00254447"/>
    <w:rsid w:val="00254B3E"/>
    <w:rsid w:val="00294A51"/>
    <w:rsid w:val="002A1EEE"/>
    <w:rsid w:val="002C3869"/>
    <w:rsid w:val="002C687F"/>
    <w:rsid w:val="002F6CC4"/>
    <w:rsid w:val="0032028D"/>
    <w:rsid w:val="00347F92"/>
    <w:rsid w:val="00384E6A"/>
    <w:rsid w:val="00392642"/>
    <w:rsid w:val="003C147E"/>
    <w:rsid w:val="003F0A4B"/>
    <w:rsid w:val="00402E45"/>
    <w:rsid w:val="0040583A"/>
    <w:rsid w:val="00415E2E"/>
    <w:rsid w:val="004211C2"/>
    <w:rsid w:val="00443A18"/>
    <w:rsid w:val="004A7288"/>
    <w:rsid w:val="004C5ECD"/>
    <w:rsid w:val="00510264"/>
    <w:rsid w:val="00523C64"/>
    <w:rsid w:val="00526E40"/>
    <w:rsid w:val="005678F6"/>
    <w:rsid w:val="00577CCA"/>
    <w:rsid w:val="005B5F4D"/>
    <w:rsid w:val="005B6259"/>
    <w:rsid w:val="0061373C"/>
    <w:rsid w:val="00640FE8"/>
    <w:rsid w:val="00665D0C"/>
    <w:rsid w:val="00694C29"/>
    <w:rsid w:val="006C1D9D"/>
    <w:rsid w:val="006D5BAA"/>
    <w:rsid w:val="006F6165"/>
    <w:rsid w:val="00707E9C"/>
    <w:rsid w:val="00713385"/>
    <w:rsid w:val="007171FF"/>
    <w:rsid w:val="00723051"/>
    <w:rsid w:val="00747F87"/>
    <w:rsid w:val="0076596C"/>
    <w:rsid w:val="0077042A"/>
    <w:rsid w:val="0079283D"/>
    <w:rsid w:val="007B15BC"/>
    <w:rsid w:val="007E31DF"/>
    <w:rsid w:val="00813ADB"/>
    <w:rsid w:val="0082410A"/>
    <w:rsid w:val="00863FE7"/>
    <w:rsid w:val="0089062C"/>
    <w:rsid w:val="008B498B"/>
    <w:rsid w:val="008B6926"/>
    <w:rsid w:val="008C0C0B"/>
    <w:rsid w:val="008C3D3E"/>
    <w:rsid w:val="008E2BBB"/>
    <w:rsid w:val="008F077E"/>
    <w:rsid w:val="009240BA"/>
    <w:rsid w:val="00937AD2"/>
    <w:rsid w:val="00954783"/>
    <w:rsid w:val="009B6A1B"/>
    <w:rsid w:val="009C5EFD"/>
    <w:rsid w:val="009F273C"/>
    <w:rsid w:val="00A02AF5"/>
    <w:rsid w:val="00A135F7"/>
    <w:rsid w:val="00A175A1"/>
    <w:rsid w:val="00A22A7F"/>
    <w:rsid w:val="00A24D3F"/>
    <w:rsid w:val="00A25EB7"/>
    <w:rsid w:val="00A315DF"/>
    <w:rsid w:val="00A35DC0"/>
    <w:rsid w:val="00A43550"/>
    <w:rsid w:val="00A6365A"/>
    <w:rsid w:val="00AC1204"/>
    <w:rsid w:val="00B0660B"/>
    <w:rsid w:val="00B15D7A"/>
    <w:rsid w:val="00B24E0C"/>
    <w:rsid w:val="00B54952"/>
    <w:rsid w:val="00B93BB4"/>
    <w:rsid w:val="00B97A43"/>
    <w:rsid w:val="00BA4CD0"/>
    <w:rsid w:val="00BB4252"/>
    <w:rsid w:val="00BB5594"/>
    <w:rsid w:val="00BD3622"/>
    <w:rsid w:val="00BF62D3"/>
    <w:rsid w:val="00C04DC1"/>
    <w:rsid w:val="00C71234"/>
    <w:rsid w:val="00C8712E"/>
    <w:rsid w:val="00CB5751"/>
    <w:rsid w:val="00CC1885"/>
    <w:rsid w:val="00CC24D1"/>
    <w:rsid w:val="00CE4808"/>
    <w:rsid w:val="00CF3A9C"/>
    <w:rsid w:val="00D22A40"/>
    <w:rsid w:val="00D42999"/>
    <w:rsid w:val="00D53EE8"/>
    <w:rsid w:val="00D85DAF"/>
    <w:rsid w:val="00DA0433"/>
    <w:rsid w:val="00DF1E3D"/>
    <w:rsid w:val="00DF7664"/>
    <w:rsid w:val="00E311EB"/>
    <w:rsid w:val="00E41FAD"/>
    <w:rsid w:val="00E461A7"/>
    <w:rsid w:val="00E75E85"/>
    <w:rsid w:val="00E966BA"/>
    <w:rsid w:val="00EA222E"/>
    <w:rsid w:val="00ED3654"/>
    <w:rsid w:val="00EE453A"/>
    <w:rsid w:val="00F1157D"/>
    <w:rsid w:val="00F21DF9"/>
    <w:rsid w:val="00F4792F"/>
    <w:rsid w:val="00F579E6"/>
    <w:rsid w:val="00F902A4"/>
    <w:rsid w:val="00F95A09"/>
    <w:rsid w:val="00FA1564"/>
    <w:rsid w:val="00FC2D81"/>
    <w:rsid w:val="00FE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eastAsia="zh-CN" w:bidi="ar-MA"/>
    </w:rPr>
  </w:style>
  <w:style w:type="paragraph" w:styleId="Heading2">
    <w:name w:val="heading 2"/>
    <w:basedOn w:val="Normal"/>
    <w:next w:val="Normal"/>
    <w:qFormat/>
    <w:rsid w:val="00A25EB7"/>
    <w:pPr>
      <w:keepNext/>
      <w:jc w:val="center"/>
      <w:outlineLvl w:val="1"/>
    </w:pPr>
    <w:rPr>
      <w:rFonts w:eastAsia="Times New Roman" w:cs="Simplified Arabic"/>
      <w:sz w:val="28"/>
      <w:szCs w:val="28"/>
      <w:lang w:val="fr-FR" w:eastAsia="fr-FR"/>
    </w:rPr>
  </w:style>
  <w:style w:type="paragraph" w:styleId="Heading8">
    <w:name w:val="heading 8"/>
    <w:basedOn w:val="Normal"/>
    <w:next w:val="Normal"/>
    <w:qFormat/>
    <w:rsid w:val="00A25EB7"/>
    <w:pPr>
      <w:keepNext/>
      <w:jc w:val="center"/>
      <w:outlineLvl w:val="7"/>
    </w:pPr>
    <w:rPr>
      <w:rFonts w:eastAsia="Times New Roman" w:cs="Simplified Arabic"/>
      <w:b/>
      <w:bCs/>
      <w:sz w:val="28"/>
      <w:szCs w:val="28"/>
      <w:lang w:val="fr-FR" w:eastAsia="fr-F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ED365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D3654"/>
    <w:rPr>
      <w:rFonts w:cs="Times New Roman"/>
    </w:rPr>
  </w:style>
  <w:style w:type="character" w:styleId="Hyperlink">
    <w:name w:val="Hyperlink"/>
    <w:basedOn w:val="DefaultParagraphFont"/>
    <w:rsid w:val="003202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eastAsia="zh-CN" w:bidi="ar-MA"/>
    </w:rPr>
  </w:style>
  <w:style w:type="paragraph" w:styleId="Heading2">
    <w:name w:val="heading 2"/>
    <w:basedOn w:val="Normal"/>
    <w:next w:val="Normal"/>
    <w:qFormat/>
    <w:rsid w:val="00A25EB7"/>
    <w:pPr>
      <w:keepNext/>
      <w:jc w:val="center"/>
      <w:outlineLvl w:val="1"/>
    </w:pPr>
    <w:rPr>
      <w:rFonts w:eastAsia="Times New Roman" w:cs="Simplified Arabic"/>
      <w:sz w:val="28"/>
      <w:szCs w:val="28"/>
      <w:lang w:val="fr-FR" w:eastAsia="fr-FR"/>
    </w:rPr>
  </w:style>
  <w:style w:type="paragraph" w:styleId="Heading8">
    <w:name w:val="heading 8"/>
    <w:basedOn w:val="Normal"/>
    <w:next w:val="Normal"/>
    <w:qFormat/>
    <w:rsid w:val="00A25EB7"/>
    <w:pPr>
      <w:keepNext/>
      <w:jc w:val="center"/>
      <w:outlineLvl w:val="7"/>
    </w:pPr>
    <w:rPr>
      <w:rFonts w:eastAsia="Times New Roman" w:cs="Simplified Arabic"/>
      <w:b/>
      <w:bCs/>
      <w:sz w:val="28"/>
      <w:szCs w:val="28"/>
      <w:lang w:val="fr-FR" w:eastAsia="fr-F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ED365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D3654"/>
    <w:rPr>
      <w:rFonts w:cs="Times New Roman"/>
    </w:rPr>
  </w:style>
  <w:style w:type="character" w:styleId="Hyperlink">
    <w:name w:val="Hyperlink"/>
    <w:basedOn w:val="DefaultParagraphFont"/>
    <w:rsid w:val="003202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5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7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r.wikipedia.org/w/index.php?title=%D9%85%D9%84%D9%81:Bridge01.jpg&amp;filetimestamp=20090806183921" TargetMode="External"/><Relationship Id="rId12" Type="http://schemas.openxmlformats.org/officeDocument/2006/relationships/hyperlink" Target="http://ar.wikipedia.org/w/index.php?title=%D9%85%D9%84%D9%81:28.jpg&amp;filetimestamp=20090614224842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ar.wikipedia.org/wiki/%D8%A5%D8%B3%D8%B1%D8%A7%D8%A6%D9%8A%D9%8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r.wikipedia.org/w/index.php?title=%D9%85%D9%84%D9%81:Statue_of_heroic_Egyptian_soldiers_crossing_the_Suez_canal.jpg&amp;filetimestamp=20080901151908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ar.wikipedia.org/w/index.php?title=%D9%85%D9%84%D9%81:Israeli_A-4_Skyhawk_Wreckage.jpg&amp;filetimestamp=20090330164315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3692</Words>
  <Characters>21045</Characters>
  <Application>Microsoft Office Word</Application>
  <DocSecurity>0</DocSecurity>
  <Lines>175</Lines>
  <Paragraphs>49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أهمية الحاسوب في البحث العلمي</vt:lpstr>
      <vt:lpstr>أهمية الحاسوب في البحث العلمي</vt:lpstr>
      <vt:lpstr>أهمية الحاسوب في البحث العلمي</vt:lpstr>
    </vt:vector>
  </TitlesOfParts>
  <Company>VI</Company>
  <LinksUpToDate>false</LinksUpToDate>
  <CharactersWithSpaces>24688</CharactersWithSpaces>
  <SharedDoc>false</SharedDoc>
  <HLinks>
    <vt:vector size="78" baseType="variant">
      <vt:variant>
        <vt:i4>589901</vt:i4>
      </vt:variant>
      <vt:variant>
        <vt:i4>33</vt:i4>
      </vt:variant>
      <vt:variant>
        <vt:i4>0</vt:i4>
      </vt:variant>
      <vt:variant>
        <vt:i4>5</vt:i4>
      </vt:variant>
      <vt:variant>
        <vt:lpwstr>http://ar.wikipedia.org/w/index.php?title=%D9%85%D9%84%D9%81:Statue_of_heroic_Egyptian_soldiers_crossing_the_Suez_canal.jpg&amp;filetimestamp=20080901151908</vt:lpwstr>
      </vt:variant>
      <vt:variant>
        <vt:lpwstr/>
      </vt:variant>
      <vt:variant>
        <vt:i4>589901</vt:i4>
      </vt:variant>
      <vt:variant>
        <vt:i4>27</vt:i4>
      </vt:variant>
      <vt:variant>
        <vt:i4>0</vt:i4>
      </vt:variant>
      <vt:variant>
        <vt:i4>5</vt:i4>
      </vt:variant>
      <vt:variant>
        <vt:lpwstr>http://ar.wikipedia.org/w/index.php?title=%D9%85%D9%84%D9%81:Statue_of_heroic_Egyptian_soldiers_crossing_the_Suez_canal.jpg&amp;filetimestamp=20080901151908</vt:lpwstr>
      </vt:variant>
      <vt:variant>
        <vt:lpwstr/>
      </vt:variant>
      <vt:variant>
        <vt:i4>5373974</vt:i4>
      </vt:variant>
      <vt:variant>
        <vt:i4>21</vt:i4>
      </vt:variant>
      <vt:variant>
        <vt:i4>0</vt:i4>
      </vt:variant>
      <vt:variant>
        <vt:i4>5</vt:i4>
      </vt:variant>
      <vt:variant>
        <vt:lpwstr>http://ar.wikipedia.org/w/index.php?title=%D9%85%D9%84%D9%81:28.jpg&amp;filetimestamp=20090614224842</vt:lpwstr>
      </vt:variant>
      <vt:variant>
        <vt:lpwstr/>
      </vt:variant>
      <vt:variant>
        <vt:i4>5373974</vt:i4>
      </vt:variant>
      <vt:variant>
        <vt:i4>15</vt:i4>
      </vt:variant>
      <vt:variant>
        <vt:i4>0</vt:i4>
      </vt:variant>
      <vt:variant>
        <vt:i4>5</vt:i4>
      </vt:variant>
      <vt:variant>
        <vt:lpwstr>http://ar.wikipedia.org/w/index.php?title=%D9%85%D9%84%D9%81:28.jpg&amp;filetimestamp=20090614224842</vt:lpwstr>
      </vt:variant>
      <vt:variant>
        <vt:lpwstr/>
      </vt:variant>
      <vt:variant>
        <vt:i4>6750271</vt:i4>
      </vt:variant>
      <vt:variant>
        <vt:i4>12</vt:i4>
      </vt:variant>
      <vt:variant>
        <vt:i4>0</vt:i4>
      </vt:variant>
      <vt:variant>
        <vt:i4>5</vt:i4>
      </vt:variant>
      <vt:variant>
        <vt:lpwstr>http://ar.wikipedia.org/wiki/%D8%A5%D8%B3%D8%B1%D8%A7%D8%A6%D9%8A%D9%84</vt:lpwstr>
      </vt:variant>
      <vt:variant>
        <vt:lpwstr/>
      </vt:variant>
      <vt:variant>
        <vt:i4>3473479</vt:i4>
      </vt:variant>
      <vt:variant>
        <vt:i4>6</vt:i4>
      </vt:variant>
      <vt:variant>
        <vt:i4>0</vt:i4>
      </vt:variant>
      <vt:variant>
        <vt:i4>5</vt:i4>
      </vt:variant>
      <vt:variant>
        <vt:lpwstr>http://ar.wikipedia.org/w/index.php?title=%D9%85%D9%84%D9%81:Israeli_A-4_Skyhawk_Wreckage.jpg&amp;filetimestamp=20090330164315</vt:lpwstr>
      </vt:variant>
      <vt:variant>
        <vt:lpwstr/>
      </vt:variant>
      <vt:variant>
        <vt:i4>3670127</vt:i4>
      </vt:variant>
      <vt:variant>
        <vt:i4>0</vt:i4>
      </vt:variant>
      <vt:variant>
        <vt:i4>0</vt:i4>
      </vt:variant>
      <vt:variant>
        <vt:i4>5</vt:i4>
      </vt:variant>
      <vt:variant>
        <vt:lpwstr>http://ar.wikipedia.org/w/index.php?title=%D9%85%D9%84%D9%81:Bridge01.jpg&amp;filetimestamp=20090806183921</vt:lpwstr>
      </vt:variant>
      <vt:variant>
        <vt:lpwstr/>
      </vt:variant>
      <vt:variant>
        <vt:i4>3670127</vt:i4>
      </vt:variant>
      <vt:variant>
        <vt:i4>55594</vt:i4>
      </vt:variant>
      <vt:variant>
        <vt:i4>1025</vt:i4>
      </vt:variant>
      <vt:variant>
        <vt:i4>4</vt:i4>
      </vt:variant>
      <vt:variant>
        <vt:lpwstr>http://ar.wikipedia.org/w/index.php?title=%D9%85%D9%84%D9%81:Bridge01.jpg&amp;filetimestamp=20090806183921</vt:lpwstr>
      </vt:variant>
      <vt:variant>
        <vt:lpwstr/>
      </vt:variant>
      <vt:variant>
        <vt:i4>3473479</vt:i4>
      </vt:variant>
      <vt:variant>
        <vt:i4>56218</vt:i4>
      </vt:variant>
      <vt:variant>
        <vt:i4>1026</vt:i4>
      </vt:variant>
      <vt:variant>
        <vt:i4>4</vt:i4>
      </vt:variant>
      <vt:variant>
        <vt:lpwstr>http://ar.wikipedia.org/w/index.php?title=%D9%85%D9%84%D9%81:Israeli_A-4_Skyhawk_Wreckage.jpg&amp;filetimestamp=20090330164315</vt:lpwstr>
      </vt:variant>
      <vt:variant>
        <vt:lpwstr/>
      </vt:variant>
      <vt:variant>
        <vt:i4>5373974</vt:i4>
      </vt:variant>
      <vt:variant>
        <vt:i4>56968</vt:i4>
      </vt:variant>
      <vt:variant>
        <vt:i4>1031</vt:i4>
      </vt:variant>
      <vt:variant>
        <vt:i4>4</vt:i4>
      </vt:variant>
      <vt:variant>
        <vt:lpwstr>http://ar.wikipedia.org/w/index.php?title=%D9%85%D9%84%D9%81:28.jpg&amp;filetimestamp=20090614224842</vt:lpwstr>
      </vt:variant>
      <vt:variant>
        <vt:lpwstr/>
      </vt:variant>
      <vt:variant>
        <vt:i4>5373974</vt:i4>
      </vt:variant>
      <vt:variant>
        <vt:i4>57430</vt:i4>
      </vt:variant>
      <vt:variant>
        <vt:i4>1032</vt:i4>
      </vt:variant>
      <vt:variant>
        <vt:i4>4</vt:i4>
      </vt:variant>
      <vt:variant>
        <vt:lpwstr>http://ar.wikipedia.org/w/index.php?title=%D9%85%D9%84%D9%81:28.jpg&amp;filetimestamp=20090614224842</vt:lpwstr>
      </vt:variant>
      <vt:variant>
        <vt:lpwstr/>
      </vt:variant>
      <vt:variant>
        <vt:i4>589901</vt:i4>
      </vt:variant>
      <vt:variant>
        <vt:i4>58318</vt:i4>
      </vt:variant>
      <vt:variant>
        <vt:i4>1035</vt:i4>
      </vt:variant>
      <vt:variant>
        <vt:i4>4</vt:i4>
      </vt:variant>
      <vt:variant>
        <vt:lpwstr>http://ar.wikipedia.org/w/index.php?title=%D9%85%D9%84%D9%81:Statue_of_heroic_Egyptian_soldiers_crossing_the_Suez_canal.jpg&amp;filetimestamp=20080901151908</vt:lpwstr>
      </vt:variant>
      <vt:variant>
        <vt:lpwstr/>
      </vt:variant>
      <vt:variant>
        <vt:i4>589901</vt:i4>
      </vt:variant>
      <vt:variant>
        <vt:i4>58892</vt:i4>
      </vt:variant>
      <vt:variant>
        <vt:i4>1036</vt:i4>
      </vt:variant>
      <vt:variant>
        <vt:i4>4</vt:i4>
      </vt:variant>
      <vt:variant>
        <vt:lpwstr>http://ar.wikipedia.org/w/index.php?title=%D9%85%D9%84%D9%81:Statue_of_heroic_Egyptian_soldiers_crossing_the_Suez_canal.jpg&amp;filetimestamp=20080901151908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أهمية الحاسوب في البحث العلمي</dc:title>
  <dc:creator>Benaissa</dc:creator>
  <cp:lastModifiedBy>M</cp:lastModifiedBy>
  <cp:revision>3</cp:revision>
  <cp:lastPrinted>2004-06-17T06:24:00Z</cp:lastPrinted>
  <dcterms:created xsi:type="dcterms:W3CDTF">2021-08-22T09:04:00Z</dcterms:created>
  <dcterms:modified xsi:type="dcterms:W3CDTF">2021-08-22T09:04:00Z</dcterms:modified>
</cp:coreProperties>
</file>