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B20" w:rsidRPr="00CB7B44" w:rsidRDefault="00C51B20" w:rsidP="00CB7B44">
      <w:pPr>
        <w:pStyle w:val="NormalWeb"/>
        <w:bidi/>
        <w:spacing w:after="240" w:afterAutospacing="0" w:line="360" w:lineRule="auto"/>
        <w:divId w:val="119619374"/>
        <w:rPr>
          <w:rFonts w:eastAsia="Times New Roman"/>
          <w:sz w:val="32"/>
          <w:szCs w:val="32"/>
        </w:rPr>
      </w:pPr>
      <w:r w:rsidRPr="00CB7B44">
        <w:rPr>
          <w:sz w:val="32"/>
          <w:szCs w:val="32"/>
          <w:rtl/>
        </w:rPr>
        <w:br/>
        <w:t>علم النفس التربوي</w:t>
      </w:r>
      <w:r w:rsidRPr="00CB7B44">
        <w:rPr>
          <w:sz w:val="32"/>
          <w:szCs w:val="32"/>
          <w:rtl/>
        </w:rPr>
        <w:br/>
        <w:t>شــروط التعلـم...</w:t>
      </w:r>
      <w:r w:rsidRPr="00CB7B44">
        <w:rPr>
          <w:sz w:val="32"/>
          <w:szCs w:val="32"/>
          <w:rtl/>
        </w:rPr>
        <w:br/>
      </w:r>
      <w:r w:rsidRPr="00CB7B44">
        <w:rPr>
          <w:sz w:val="32"/>
          <w:szCs w:val="32"/>
          <w:rtl/>
        </w:rPr>
        <w:br/>
        <w:t>أولا: الدوافـع..</w:t>
      </w:r>
      <w:r w:rsidRPr="00CB7B44">
        <w:rPr>
          <w:sz w:val="32"/>
          <w:szCs w:val="32"/>
          <w:rtl/>
        </w:rPr>
        <w:br/>
        <w:t>تعددت تعاريف الدوافع حتى أن المطلع على كتب علم النفس يجد تعاريف كثيرة و مت</w:t>
      </w:r>
      <w:r w:rsidRPr="00CB7B44">
        <w:rPr>
          <w:sz w:val="32"/>
          <w:szCs w:val="32"/>
          <w:rtl/>
        </w:rPr>
        <w:t>نوعة نذكر منها :</w:t>
      </w:r>
      <w:r w:rsidRPr="00CB7B44">
        <w:rPr>
          <w:sz w:val="32"/>
          <w:szCs w:val="32"/>
          <w:rtl/>
        </w:rPr>
        <w:br/>
      </w:r>
      <w:r w:rsidRPr="00CB7B44">
        <w:rPr>
          <w:sz w:val="32"/>
          <w:szCs w:val="32"/>
        </w:rPr>
        <w:sym w:font="Times New Roman" w:char="F0F5"/>
      </w:r>
      <w:r w:rsidRPr="00CB7B44">
        <w:rPr>
          <w:sz w:val="32"/>
          <w:szCs w:val="32"/>
          <w:rtl/>
        </w:rPr>
        <w:t>الدافع : هي حالة فسيولوجية و نفسية داخل الفرد تجعله ينزع إلى القيام بأنواع معينة من السلوك في اتجاه معين و تهدف الدوافع إلى خفض حالة التوتر لدى الكائن الحي و تخليصه من حالة عدم الاتزان ..</w:t>
      </w:r>
      <w:r w:rsidRPr="00CB7B44">
        <w:rPr>
          <w:sz w:val="32"/>
          <w:szCs w:val="32"/>
          <w:rtl/>
        </w:rPr>
        <w:br/>
      </w:r>
      <w:r w:rsidRPr="00CB7B44">
        <w:rPr>
          <w:sz w:val="32"/>
          <w:szCs w:val="32"/>
        </w:rPr>
        <w:sym w:font="Times New Roman" w:char="F0F5"/>
      </w:r>
      <w:r w:rsidRPr="00CB7B44">
        <w:rPr>
          <w:sz w:val="32"/>
          <w:szCs w:val="32"/>
          <w:rtl/>
        </w:rPr>
        <w:t xml:space="preserve"> الدافع : هو عبارة عن حالة داخلية جسمية أو نفسية </w:t>
      </w:r>
      <w:r w:rsidRPr="00CB7B44">
        <w:rPr>
          <w:sz w:val="32"/>
          <w:szCs w:val="32"/>
          <w:rtl/>
        </w:rPr>
        <w:t>لا نلاحظها مباشرة بل نستنتجها من الاتجاه العام للسلوك الصادر عنها ، و تثير السلوك في ظروف معينة و تواصله حتى ينتهي إلى غاية معينة ..</w:t>
      </w:r>
      <w:r w:rsidRPr="00CB7B44">
        <w:rPr>
          <w:sz w:val="32"/>
          <w:szCs w:val="32"/>
          <w:rtl/>
        </w:rPr>
        <w:br/>
      </w:r>
      <w:r w:rsidRPr="00CB7B44">
        <w:rPr>
          <w:sz w:val="32"/>
          <w:szCs w:val="32"/>
        </w:rPr>
        <w:sym w:font="Times New Roman" w:char="F0F5"/>
      </w:r>
      <w:r w:rsidRPr="00CB7B44">
        <w:rPr>
          <w:sz w:val="32"/>
          <w:szCs w:val="32"/>
          <w:rtl/>
        </w:rPr>
        <w:t xml:space="preserve"> الدافع : هو الطاقة المحركة للنشاط و توجيه سلوك المتعلمين..</w:t>
      </w:r>
      <w:r w:rsidRPr="00CB7B44">
        <w:rPr>
          <w:sz w:val="32"/>
          <w:szCs w:val="32"/>
          <w:rtl/>
        </w:rPr>
        <w:br/>
      </w:r>
      <w:r w:rsidRPr="00CB7B44">
        <w:rPr>
          <w:sz w:val="32"/>
          <w:szCs w:val="32"/>
        </w:rPr>
        <w:sym w:font="Times New Roman" w:char="F0F5"/>
      </w:r>
      <w:r w:rsidRPr="00CB7B44">
        <w:rPr>
          <w:sz w:val="32"/>
          <w:szCs w:val="32"/>
          <w:rtl/>
        </w:rPr>
        <w:t xml:space="preserve"> الدافع : هو كل ما يدفع إلى السلوك ، ذهنياً كان هذا السلوك أو</w:t>
      </w:r>
      <w:r w:rsidRPr="00CB7B44">
        <w:rPr>
          <w:sz w:val="32"/>
          <w:szCs w:val="32"/>
          <w:rtl/>
        </w:rPr>
        <w:t xml:space="preserve"> حركياً..</w:t>
      </w:r>
      <w:r w:rsidRPr="00CB7B44">
        <w:rPr>
          <w:sz w:val="32"/>
          <w:szCs w:val="32"/>
          <w:rtl/>
        </w:rPr>
        <w:br/>
        <w:t>إذن فالبحث عن القوى الدافعة التي تظهر سلوك الكائن الحي وتوجهه أمر أساسي ليس بالنسبة لعملية التعلم وحدها إنما أيضا بالنسبة لكافة مظاهر السلوك الإنساني التي لا يمكن معرفتها على حقيقتها إلا إذا عرفنا الدوافع التي وراءهـا..</w:t>
      </w:r>
      <w:r w:rsidRPr="00CB7B44">
        <w:rPr>
          <w:sz w:val="32"/>
          <w:szCs w:val="32"/>
          <w:rtl/>
        </w:rPr>
        <w:br/>
        <w:t>و لو القينا نظرة بسيطة على</w:t>
      </w:r>
      <w:r w:rsidRPr="00CB7B44">
        <w:rPr>
          <w:sz w:val="32"/>
          <w:szCs w:val="32"/>
          <w:rtl/>
        </w:rPr>
        <w:t xml:space="preserve"> حياتنا اليومية لوجدنا أن وراء كل سلوك نقوم به دافع معين أو عدة دوافع تتكامل مع بعضها و ينتج عنها السلوك .. فالجوع يدفعنا للبحث عن الطعام و كذلك العطش يجعلنا نبحث عن الماء و بالمثل الذهاب إلى المدرسة أو الجامعة طلباً للعلم .. و النوم بحثاً عن الراحة .. و ا</w:t>
      </w:r>
      <w:r w:rsidRPr="00CB7B44">
        <w:rPr>
          <w:sz w:val="32"/>
          <w:szCs w:val="32"/>
          <w:rtl/>
        </w:rPr>
        <w:t>لتحدث مع الآخرين للتعبير عن أرائنا و وجهات النظر و غير ذلك من جوانب حياتنا ... فكل ما نقوم به لابد أن يكون هناك دافع أو عدة دوافع تحركنا لتحقيقها ..</w:t>
      </w:r>
      <w:r w:rsidRPr="00CB7B44">
        <w:rPr>
          <w:sz w:val="32"/>
          <w:szCs w:val="32"/>
          <w:rtl/>
        </w:rPr>
        <w:br/>
      </w:r>
      <w:r w:rsidRPr="00CB7B44">
        <w:rPr>
          <w:sz w:val="32"/>
          <w:szCs w:val="32"/>
          <w:rtl/>
        </w:rPr>
        <w:lastRenderedPageBreak/>
        <w:br/>
      </w:r>
      <w:r w:rsidRPr="00CB7B44">
        <w:rPr>
          <w:sz w:val="32"/>
          <w:szCs w:val="32"/>
          <w:rtl/>
        </w:rPr>
        <w:br/>
      </w:r>
      <w:r w:rsidRPr="00CB7B44">
        <w:rPr>
          <w:sz w:val="32"/>
          <w:szCs w:val="32"/>
          <w:rtl/>
        </w:rPr>
        <w:br/>
      </w:r>
      <w:r w:rsidRPr="00CB7B44">
        <w:rPr>
          <w:sz w:val="32"/>
          <w:szCs w:val="32"/>
          <w:rtl/>
        </w:rPr>
        <w:br/>
        <w:t>ويمكن أن ننظر إلى الدوافع من ناحيتين أساسيتين:</w:t>
      </w:r>
      <w:r w:rsidRPr="00CB7B44">
        <w:rPr>
          <w:sz w:val="32"/>
          <w:szCs w:val="32"/>
          <w:rtl/>
        </w:rPr>
        <w:br/>
      </w:r>
      <w:r w:rsidRPr="00CB7B44">
        <w:rPr>
          <w:sz w:val="32"/>
          <w:szCs w:val="32"/>
        </w:rPr>
        <w:sym w:font="Times New Roman" w:char="F06A"/>
      </w:r>
      <w:r w:rsidRPr="00CB7B44">
        <w:rPr>
          <w:sz w:val="32"/>
          <w:szCs w:val="32"/>
          <w:rtl/>
        </w:rPr>
        <w:t>الحوافــز:</w:t>
      </w:r>
      <w:r w:rsidRPr="00CB7B44">
        <w:rPr>
          <w:sz w:val="32"/>
          <w:szCs w:val="32"/>
          <w:rtl/>
        </w:rPr>
        <w:br/>
        <w:t>وهي تعني في الغالب المثيرات الداخلية و النوا</w:t>
      </w:r>
      <w:r w:rsidRPr="00CB7B44">
        <w:rPr>
          <w:sz w:val="32"/>
          <w:szCs w:val="32"/>
          <w:rtl/>
        </w:rPr>
        <w:t>حي العضوية التي تبدأ بالنشاط وتجعل الكائن الحي مستعداً للقيام باستجابات خاصة نحو موضوع معين في البيئة الخارجية آو البعد عن موضوع معين ويشعر بها الكائن كإحساس بالضيق والتوتر والألم ومن أمثلها حافز الجوع والعطش.</w:t>
      </w:r>
      <w:r w:rsidRPr="00CB7B44">
        <w:rPr>
          <w:sz w:val="32"/>
          <w:szCs w:val="32"/>
          <w:rtl/>
        </w:rPr>
        <w:br/>
      </w:r>
      <w:r w:rsidRPr="00CB7B44">
        <w:rPr>
          <w:sz w:val="32"/>
          <w:szCs w:val="32"/>
        </w:rPr>
        <w:sym w:font="Times New Roman" w:char="F06B"/>
      </w:r>
      <w:r w:rsidRPr="00CB7B44">
        <w:rPr>
          <w:sz w:val="32"/>
          <w:szCs w:val="32"/>
          <w:rtl/>
        </w:rPr>
        <w:t>البواعـث:</w:t>
      </w:r>
      <w:r w:rsidRPr="00CB7B44">
        <w:rPr>
          <w:sz w:val="32"/>
          <w:szCs w:val="32"/>
          <w:rtl/>
        </w:rPr>
        <w:br/>
        <w:t>هي الموضوعات التي يهدف إليها الكائن</w:t>
      </w:r>
      <w:r w:rsidRPr="00CB7B44">
        <w:rPr>
          <w:sz w:val="32"/>
          <w:szCs w:val="32"/>
          <w:rtl/>
        </w:rPr>
        <w:t xml:space="preserve"> الحي وتوجه استجابته سواء تجاهها أو بعيدا عنها ومن شانها أن تعمل على إزالة الضيق والألم...الخ التي يشعر بها الكائن الحي ومن أمثلتها الطعام الذي يقابل حافز الجوع والماء الذي يقابل حافز العطش.</w:t>
      </w:r>
      <w:r w:rsidRPr="00CB7B44">
        <w:rPr>
          <w:sz w:val="32"/>
          <w:szCs w:val="32"/>
          <w:rtl/>
        </w:rPr>
        <w:br/>
        <w:t>ويجب أن نؤكد أن العلاقة بين هاتين الناحيتين من الدوافع قائمة و هم</w:t>
      </w:r>
      <w:r w:rsidRPr="00CB7B44">
        <w:rPr>
          <w:sz w:val="32"/>
          <w:szCs w:val="32"/>
          <w:rtl/>
        </w:rPr>
        <w:t>ا يتفاعلان معاً و باستمرار فحافز الجوع مثلا يدفع الكائن الحي للبحث عن الطعام.. كما يمكن أن نلاحظ نوعا من العلاقة بينهما, إذا انخفضت حده المؤثرات الداخلية (الحوافـز) مثلا فذلك قد يتطلب زيادة حدة الموضوعات الخارجية- البواعـث - لينشط الكائن الحي ويتجه نحوها..</w:t>
      </w:r>
      <w:r w:rsidRPr="00CB7B44">
        <w:rPr>
          <w:sz w:val="32"/>
          <w:szCs w:val="32"/>
          <w:rtl/>
        </w:rPr>
        <w:br/>
        <w:t>فالإنسان الذي اشبع حاجته من الطعام لا يدفعه على تناول الطعام مرة أخرى بالرغم من حالة الشبع إلا الألوان الشهية التي تجعله يرغب في تناوله مهما كانت حالة الشبع التي يمر بها ..</w:t>
      </w:r>
      <w:r w:rsidRPr="00CB7B44">
        <w:rPr>
          <w:sz w:val="32"/>
          <w:szCs w:val="32"/>
          <w:rtl/>
        </w:rPr>
        <w:br/>
        <w:t xml:space="preserve">والعكس أذا زادت شدة المثيرات الداخلية = الجوع - فان الكائن الحي لا يتردد أبداً في </w:t>
      </w:r>
      <w:r w:rsidRPr="00CB7B44">
        <w:rPr>
          <w:sz w:val="32"/>
          <w:szCs w:val="32"/>
          <w:rtl/>
        </w:rPr>
        <w:t>تناول أي طعام يقدم له و يرضي بأي نوع من الطعام مادام ذلك يقلل من شدة الجوع ..</w:t>
      </w:r>
      <w:r w:rsidRPr="00CB7B44">
        <w:rPr>
          <w:sz w:val="32"/>
          <w:szCs w:val="32"/>
          <w:rtl/>
        </w:rPr>
        <w:br/>
        <w:t xml:space="preserve">والذي يهمنا من موضوع الدوافع هو علاقتها بالمواقف التعليمية فالدوافع تعتبر من هذه الناحية </w:t>
      </w:r>
      <w:r w:rsidRPr="00CB7B44">
        <w:rPr>
          <w:sz w:val="32"/>
          <w:szCs w:val="32"/>
          <w:rtl/>
        </w:rPr>
        <w:lastRenderedPageBreak/>
        <w:t>الوسيلة الكامنة في نفوسهم نحو ممارسة أوجه النشاط المختلفة التي يتطلبها العمل المدرسي وموا</w:t>
      </w:r>
      <w:r w:rsidRPr="00CB7B44">
        <w:rPr>
          <w:sz w:val="32"/>
          <w:szCs w:val="32"/>
          <w:rtl/>
        </w:rPr>
        <w:t>قف التعلم بصفة عامة.</w:t>
      </w:r>
      <w:r w:rsidRPr="00CB7B44">
        <w:rPr>
          <w:sz w:val="32"/>
          <w:szCs w:val="32"/>
          <w:rtl/>
        </w:rPr>
        <w:br/>
      </w:r>
      <w:r w:rsidRPr="00CB7B44">
        <w:rPr>
          <w:sz w:val="32"/>
          <w:szCs w:val="32"/>
          <w:rtl/>
        </w:rPr>
        <w:br/>
        <w:t>خصائص الدوافع:</w:t>
      </w:r>
      <w:r w:rsidRPr="00CB7B44">
        <w:rPr>
          <w:sz w:val="32"/>
          <w:szCs w:val="32"/>
          <w:rtl/>
        </w:rPr>
        <w:br/>
        <w:t>ينبغي فهم عدد من النواحي المتعلقة بالدوافع و الأسباب التي من شأنها معرفة اثر الدوافع في مواقف التعلم المختلفة ، و أهم هذه النواحي ما يتعلق بأثرة زيادة قوة الدافع في التعلم و كذا معرفة نوعية أو طبيعة الدوافع التي تعمل في</w:t>
      </w:r>
      <w:r w:rsidRPr="00CB7B44">
        <w:rPr>
          <w:sz w:val="32"/>
          <w:szCs w:val="32"/>
          <w:rtl/>
        </w:rPr>
        <w:t xml:space="preserve"> موقف التعلم ، و هل هي دوافع بسيطة أو دوافع مركبة بالإضافة إلى مدى تأثير الدوافع بمعنى هل الدوافع تؤدي إلى هدف محدد أو تكون وسيلة لتحقق أهداف أخرى أبعد و يمكن إيجاز خصائص الدوافع فيما يلي :</w:t>
      </w:r>
      <w:r w:rsidRPr="00CB7B44">
        <w:rPr>
          <w:sz w:val="32"/>
          <w:szCs w:val="32"/>
          <w:rtl/>
        </w:rPr>
        <w:br/>
      </w:r>
      <w:r w:rsidRPr="00CB7B44">
        <w:rPr>
          <w:sz w:val="32"/>
          <w:szCs w:val="32"/>
        </w:rPr>
        <w:sym w:font="Times New Roman" w:char="F075"/>
      </w:r>
      <w:r w:rsidRPr="00CB7B44">
        <w:rPr>
          <w:sz w:val="32"/>
          <w:szCs w:val="32"/>
          <w:rtl/>
        </w:rPr>
        <w:t>قـوة الدوافـع:</w:t>
      </w:r>
      <w:r w:rsidRPr="00CB7B44">
        <w:rPr>
          <w:sz w:val="32"/>
          <w:szCs w:val="32"/>
          <w:rtl/>
        </w:rPr>
        <w:br/>
        <w:t>الدافع هو المحرك الأساسي وراء أوجه النشاط المختلفة</w:t>
      </w:r>
      <w:r w:rsidRPr="00CB7B44">
        <w:rPr>
          <w:sz w:val="32"/>
          <w:szCs w:val="32"/>
          <w:rtl/>
        </w:rPr>
        <w:t xml:space="preserve"> التي يكتسب الفرد عن طريقها أشياء جديدة أو يعدل عن طريقة سلوكه أو بمعنى آخر هو المحرك الرئيسي وراء عملية التعلم.</w:t>
      </w:r>
      <w:r w:rsidRPr="00CB7B44">
        <w:rPr>
          <w:sz w:val="32"/>
          <w:szCs w:val="32"/>
          <w:rtl/>
        </w:rPr>
        <w:br/>
        <w:t>إن وجود دافع شي أساسي من غير شك في عملية التعلم ونقصانه قد يؤدي إلى توقف الكائن الحي عن ممارسة أوجه النشاط التي تمكنه من السيطرة على الموقف الت</w:t>
      </w:r>
      <w:r w:rsidRPr="00CB7B44">
        <w:rPr>
          <w:sz w:val="32"/>
          <w:szCs w:val="32"/>
          <w:rtl/>
        </w:rPr>
        <w:t>عليمي وتقلل من فرصة التعلم ، كما أن زيادة الدافع عن الحد الطبيعي تعمل على عدم ظهور الاستجابة الصحيحة إذا كانت غير مباشرة وهذا يضاعف من الوقت والعمل المبذولين للوصول إلى حل ناجح عن طريق الاستجابة غير المباشرة.</w:t>
      </w:r>
      <w:r w:rsidRPr="00CB7B44">
        <w:rPr>
          <w:sz w:val="32"/>
          <w:szCs w:val="32"/>
          <w:rtl/>
        </w:rPr>
        <w:br/>
        <w:t>ونلاحظ مثل هذه الحالة في كثير من المواقف التعلي</w:t>
      </w:r>
      <w:r w:rsidRPr="00CB7B44">
        <w:rPr>
          <w:sz w:val="32"/>
          <w:szCs w:val="32"/>
          <w:rtl/>
        </w:rPr>
        <w:t>مية ، ففي الفصل المدرسي مثلا عندما يعمل التلاميذ تحت ظروف دافع غير عادي كالمنافسة الشديدة لحل التمرينات والرغبة في الوصول إلى حلها قبل الآخرين. عندها يندفع التلاميذ لحل المسائل باستخدام الأساليب المعروفة. فإذا كان الحل يتطلب التفكير في نوع جديد من الأساليب</w:t>
      </w:r>
      <w:r w:rsidRPr="00CB7B44">
        <w:rPr>
          <w:sz w:val="32"/>
          <w:szCs w:val="32"/>
          <w:rtl/>
        </w:rPr>
        <w:t xml:space="preserve"> عجز التلاميذ يحكم اندفاعهم عن تبين الطريق الصحيح.</w:t>
      </w:r>
      <w:r w:rsidRPr="00CB7B44">
        <w:rPr>
          <w:sz w:val="32"/>
          <w:szCs w:val="32"/>
          <w:rtl/>
        </w:rPr>
        <w:br/>
        <w:t xml:space="preserve">و قد أثبت هذه الحقيقة العالم هل و استشهد على ذلك بتجربة سبق أن أجراها كوهلر و هذه </w:t>
      </w:r>
      <w:r w:rsidRPr="00CB7B44">
        <w:rPr>
          <w:sz w:val="32"/>
          <w:szCs w:val="32"/>
          <w:rtl/>
        </w:rPr>
        <w:lastRenderedPageBreak/>
        <w:t>التجربة توضح تأثير الدافع على السلوك ، حيث قام كوهلر بإلقاء الطعام على بعد من كلبه خلف حاجز ترى الطعام من خلاله و لاحظ أن ا</w:t>
      </w:r>
      <w:r w:rsidRPr="00CB7B44">
        <w:rPr>
          <w:sz w:val="32"/>
          <w:szCs w:val="32"/>
          <w:rtl/>
        </w:rPr>
        <w:t>لكلبه تسرع إلية راسمة قوساً كبيراً خلف الحاجز ، ثم كرر التجربة و لكن في هذه المرة قام بإلقاء الطعام خلف الحاجز مباشرة تحت انف الكلبه بحيث يفصل الحاجز بينها و بين الطعام ، و لاحظ في هذه الحالة أن الكلبة تحاول الوصول إلى الطعام متجاهلة وجود الحاجز فأخذت تدفع</w:t>
      </w:r>
      <w:r w:rsidRPr="00CB7B44">
        <w:rPr>
          <w:sz w:val="32"/>
          <w:szCs w:val="32"/>
          <w:rtl/>
        </w:rPr>
        <w:t xml:space="preserve"> بأنفها مرة تلو الأخرى دون أن تحاول الالتفاف حول الحاجز و علل سلوك الكلبة بأن زيادة الدافع عن الحد الطبيعي دفع الكلبة للاستجابة بقوة للحصول على الطعام. </w:t>
      </w:r>
      <w:r w:rsidRPr="00CB7B44">
        <w:rPr>
          <w:sz w:val="32"/>
          <w:szCs w:val="32"/>
          <w:rtl/>
        </w:rPr>
        <w:br/>
      </w:r>
      <w:r w:rsidRPr="00CB7B44">
        <w:rPr>
          <w:sz w:val="32"/>
          <w:szCs w:val="32"/>
          <w:rtl/>
        </w:rPr>
        <w:br/>
      </w:r>
      <w:r w:rsidRPr="00CB7B44">
        <w:rPr>
          <w:sz w:val="32"/>
          <w:szCs w:val="32"/>
        </w:rPr>
        <w:sym w:font="Times New Roman" w:char="F06B"/>
      </w:r>
      <w:r w:rsidRPr="00CB7B44">
        <w:rPr>
          <w:sz w:val="32"/>
          <w:szCs w:val="32"/>
          <w:rtl/>
        </w:rPr>
        <w:t>مـدى تأثيـر الدافــع:</w:t>
      </w:r>
      <w:r w:rsidRPr="00CB7B44">
        <w:rPr>
          <w:sz w:val="32"/>
          <w:szCs w:val="32"/>
          <w:rtl/>
        </w:rPr>
        <w:br/>
        <w:t>لا توجد أدنى علاقة لقوة الدافع بالفترة التي يستغرقها تأثيره , فهناك دافع قصير ا</w:t>
      </w:r>
      <w:r w:rsidRPr="00CB7B44">
        <w:rPr>
          <w:sz w:val="32"/>
          <w:szCs w:val="32"/>
          <w:rtl/>
        </w:rPr>
        <w:t>لمدى مثل الجوع ، فالجوع مهما كانت قوته فان تأثيره ينتهي بمجرد تناول الطعام ، و علية ينبغي العناية بالدوافع طويلة المدى بالنسبة للمواقف التعليمية حيث أنها تؤثر في سلوك الفرد فترة زمنية أطول كما أن الأهداف التربوية بطبيعتها بعيدة المدى و ليست مؤقتة و من ثم ت</w:t>
      </w:r>
      <w:r w:rsidRPr="00CB7B44">
        <w:rPr>
          <w:sz w:val="32"/>
          <w:szCs w:val="32"/>
          <w:rtl/>
        </w:rPr>
        <w:t>ستلزم دوافع من هذا النوع المؤقت قصير المدى إلا أنها في ذات الوقت و سائل لأهداف ابعد و أغراض أسمى و أرفع ..</w:t>
      </w:r>
      <w:r w:rsidRPr="00CB7B44">
        <w:rPr>
          <w:sz w:val="32"/>
          <w:szCs w:val="32"/>
          <w:rtl/>
        </w:rPr>
        <w:br/>
      </w:r>
      <w:r w:rsidRPr="00CB7B44">
        <w:rPr>
          <w:sz w:val="32"/>
          <w:szCs w:val="32"/>
          <w:rtl/>
        </w:rPr>
        <w:br/>
      </w:r>
      <w:r w:rsidRPr="00CB7B44">
        <w:rPr>
          <w:sz w:val="32"/>
          <w:szCs w:val="32"/>
        </w:rPr>
        <w:sym w:font="Times New Roman" w:char="F06C"/>
      </w:r>
      <w:r w:rsidRPr="00CB7B44">
        <w:rPr>
          <w:sz w:val="32"/>
          <w:szCs w:val="32"/>
          <w:rtl/>
        </w:rPr>
        <w:t>الدافــع المركــب:</w:t>
      </w:r>
      <w:r w:rsidRPr="00CB7B44">
        <w:rPr>
          <w:sz w:val="32"/>
          <w:szCs w:val="32"/>
          <w:rtl/>
        </w:rPr>
        <w:br/>
        <w:t>تبعاً لاختلاف نوع الكائن الحي و تبعاً للمواقف التي يتعرض لها تتحدد الدوافع التي تؤثر في تعلمه ، فالكائنات الدنيا عادة ما تؤثر في</w:t>
      </w:r>
      <w:r w:rsidRPr="00CB7B44">
        <w:rPr>
          <w:sz w:val="32"/>
          <w:szCs w:val="32"/>
          <w:rtl/>
        </w:rPr>
        <w:t>ها دوافع عادية أولية كدافع البحث عن الطعام أو الجنس و هي دوافع بسيطة .. أما الإنسان فانه يعمل تحت تأثير دوافع اغلبها اجتماعية مكتسبة كالرغبة في التفوق و إثبات الذات بالإضافة إلى الدوافع الأولية و إن كانت لا تأخذ شكلها المألوف في مواقف التعلم المختلفة و بال</w:t>
      </w:r>
      <w:r w:rsidRPr="00CB7B44">
        <w:rPr>
          <w:sz w:val="32"/>
          <w:szCs w:val="32"/>
          <w:rtl/>
        </w:rPr>
        <w:t xml:space="preserve">أخص المدرسي منها .. و ينبغي الإشارة إلى أن الإنسان لا يتعلم تحت تأثير دافع واحد بل غالباً ما يتأثر الفرد بمجموعة كبيرة من الدوافع تؤثر علية و توجه </w:t>
      </w:r>
      <w:r w:rsidRPr="00CB7B44">
        <w:rPr>
          <w:sz w:val="32"/>
          <w:szCs w:val="32"/>
          <w:rtl/>
        </w:rPr>
        <w:lastRenderedPageBreak/>
        <w:t>سلوكه و مثل هذه الدوافع عادة ما تكون مركبة .. ولذلك يرى ماك جوش في مثل هذه المواقف ألا ندرس تأثير الدافع ضد ت</w:t>
      </w:r>
      <w:r w:rsidRPr="00CB7B44">
        <w:rPr>
          <w:sz w:val="32"/>
          <w:szCs w:val="32"/>
          <w:rtl/>
        </w:rPr>
        <w:t>أثير عدم وجود الدافع ولكن مقارنة تأثير المجموعة المختلفة من الدوافع الموجودة عند شخص + أو – حالة دافع معينة و ما يمكن التحكم فيه هو هذة الحالة المضافة أو المطروحة تحت فرض أن التغير فيها سيصاحبه تغير في الحالة كلها.</w:t>
      </w:r>
      <w:r w:rsidRPr="00CB7B44">
        <w:rPr>
          <w:sz w:val="32"/>
          <w:szCs w:val="32"/>
          <w:rtl/>
        </w:rPr>
        <w:br/>
        <w:t xml:space="preserve">ويذهب اوسجود إلى ابعد من ذلك فهو يرى انه </w:t>
      </w:r>
      <w:r w:rsidRPr="00CB7B44">
        <w:rPr>
          <w:sz w:val="32"/>
          <w:szCs w:val="32"/>
          <w:rtl/>
        </w:rPr>
        <w:t xml:space="preserve">من الصعب اختيار موضوع الدوافع لعدة أسباب منهـا: </w:t>
      </w:r>
      <w:r w:rsidRPr="00CB7B44">
        <w:rPr>
          <w:sz w:val="32"/>
          <w:szCs w:val="32"/>
          <w:rtl/>
        </w:rPr>
        <w:br/>
        <w:t>أ‌) انه يجب أن يظل الدافع ثابتا في الوقت الذي نقيس فيه قوة الاستجابة الحادثة.</w:t>
      </w:r>
      <w:r w:rsidRPr="00CB7B44">
        <w:rPr>
          <w:sz w:val="32"/>
          <w:szCs w:val="32"/>
          <w:rtl/>
        </w:rPr>
        <w:br/>
        <w:t>ب‌) أن تغير الدافع يغير النمط الكلي للإثارة التي تعرض لها الكائن الحي ولهذا تأثيره على الموقف التجريبي كله والعوامل المؤثرة فيه.</w:t>
      </w:r>
      <w:r w:rsidRPr="00CB7B44">
        <w:rPr>
          <w:sz w:val="32"/>
          <w:szCs w:val="32"/>
          <w:rtl/>
        </w:rPr>
        <w:br/>
      </w:r>
      <w:r w:rsidRPr="00CB7B44">
        <w:rPr>
          <w:sz w:val="32"/>
          <w:szCs w:val="32"/>
          <w:rtl/>
        </w:rPr>
        <w:t>ت‌) انه من الصعب حساب التغيرات الحادثة تحت درجات مختلفة من الدوافع.</w:t>
      </w:r>
      <w:r w:rsidRPr="00CB7B44">
        <w:rPr>
          <w:sz w:val="32"/>
          <w:szCs w:val="32"/>
          <w:rtl/>
        </w:rPr>
        <w:br/>
      </w:r>
      <w:r w:rsidRPr="00CB7B44">
        <w:rPr>
          <w:sz w:val="32"/>
          <w:szCs w:val="32"/>
          <w:rtl/>
        </w:rPr>
        <w:br/>
        <w:t>أنـواع الدوافع:</w:t>
      </w:r>
      <w:r w:rsidRPr="00CB7B44">
        <w:rPr>
          <w:sz w:val="32"/>
          <w:szCs w:val="32"/>
          <w:rtl/>
        </w:rPr>
        <w:br/>
        <w:t>هناك نوعان رئيسيان من الدوافع, دوافع تنشأ عن حاجات الجسم الخاصة بوظائفه العضوية والفسيولوجية كالحاجة إلى الطعام والماء والجنس وهذا النوع من الدوافع لا يتعلمها المرء أو يكت</w:t>
      </w:r>
      <w:r w:rsidRPr="00CB7B44">
        <w:rPr>
          <w:sz w:val="32"/>
          <w:szCs w:val="32"/>
          <w:rtl/>
        </w:rPr>
        <w:t>سبها ولكنها موجودة فيه بالفطرة وان تعلم شيئا يتعلق بها فهو التحكم فيها.</w:t>
      </w:r>
      <w:r w:rsidRPr="00CB7B44">
        <w:rPr>
          <w:sz w:val="32"/>
          <w:szCs w:val="32"/>
          <w:rtl/>
        </w:rPr>
        <w:br/>
        <w:t>وهناك دوافع أو حاجات تأتي نتيجة نمو الفرد أو اتصالاته بالآخرين واحتكاكه بظروف الحياة العامة و ما تقتضيه هذه الظروف.</w:t>
      </w:r>
      <w:r w:rsidRPr="00CB7B44">
        <w:rPr>
          <w:sz w:val="32"/>
          <w:szCs w:val="32"/>
          <w:rtl/>
        </w:rPr>
        <w:br/>
        <w:t>ويطلق على النوع الأول من الدوافع في العادة اسم الدوافع الأولية أو ال</w:t>
      </w:r>
      <w:r w:rsidRPr="00CB7B44">
        <w:rPr>
          <w:sz w:val="32"/>
          <w:szCs w:val="32"/>
          <w:rtl/>
        </w:rPr>
        <w:t>فسيولوجية والنوع الثاني الدوافع الثانوية أو الاجتماعية أو المكتسبة.</w:t>
      </w:r>
      <w:r w:rsidRPr="00CB7B44">
        <w:rPr>
          <w:sz w:val="32"/>
          <w:szCs w:val="32"/>
          <w:rtl/>
        </w:rPr>
        <w:br/>
      </w:r>
      <w:r w:rsidRPr="00CB7B44">
        <w:rPr>
          <w:sz w:val="32"/>
          <w:szCs w:val="32"/>
          <w:rtl/>
        </w:rPr>
        <w:br/>
      </w:r>
      <w:r w:rsidRPr="00CB7B44">
        <w:rPr>
          <w:sz w:val="32"/>
          <w:szCs w:val="32"/>
        </w:rPr>
        <w:sym w:font="Times New Roman" w:char="F0E3"/>
      </w:r>
      <w:r w:rsidRPr="00CB7B44">
        <w:rPr>
          <w:sz w:val="32"/>
          <w:szCs w:val="32"/>
          <w:rtl/>
        </w:rPr>
        <w:t xml:space="preserve"> الدوافــع الأوليــة ( الفطرية أو البيولوجية ):</w:t>
      </w:r>
      <w:r w:rsidRPr="00CB7B44">
        <w:rPr>
          <w:sz w:val="32"/>
          <w:szCs w:val="32"/>
          <w:rtl/>
        </w:rPr>
        <w:br/>
        <w:t>لا يقصد بالدوافع الأولية تلك الدوافع التي يكتسبها الفرد من بيئته عن طريق الخبرة و المران و التعلم ، و إنما هي عبارة عن استعدادات يولد الفر</w:t>
      </w:r>
      <w:r w:rsidRPr="00CB7B44">
        <w:rPr>
          <w:sz w:val="32"/>
          <w:szCs w:val="32"/>
          <w:rtl/>
        </w:rPr>
        <w:t xml:space="preserve">د مزوداً بها و لهذا فهي تسمى أحياناً بالدوافع </w:t>
      </w:r>
      <w:r w:rsidRPr="00CB7B44">
        <w:rPr>
          <w:sz w:val="32"/>
          <w:szCs w:val="32"/>
          <w:rtl/>
        </w:rPr>
        <w:lastRenderedPageBreak/>
        <w:t>الفطرية أو الدوافع البيولوجية ..</w:t>
      </w:r>
      <w:r w:rsidRPr="00CB7B44">
        <w:rPr>
          <w:sz w:val="32"/>
          <w:szCs w:val="32"/>
          <w:rtl/>
        </w:rPr>
        <w:br/>
        <w:t>والدوافع الأولية تكاد تكون هي الدوافع المؤثرة في سلوك الكائنات الحية دون الإنسان وتظهر أثارها بشكل واضح في سلوكه وتصرفاته ولذلك يمكن التحكم في سلوكها تبعا للتحكم في الدوافع البي</w:t>
      </w:r>
      <w:r w:rsidRPr="00CB7B44">
        <w:rPr>
          <w:sz w:val="32"/>
          <w:szCs w:val="32"/>
          <w:rtl/>
        </w:rPr>
        <w:t>ولوجية المسيطرة عليها.</w:t>
      </w:r>
      <w:r w:rsidRPr="00CB7B44">
        <w:rPr>
          <w:sz w:val="32"/>
          <w:szCs w:val="32"/>
          <w:rtl/>
        </w:rPr>
        <w:br/>
        <w:t>أما بالنسبة للإنسان فيبدو أن الدوافع الأولية اقل تأثيراً في حياته ولا تظهر بوضوح وراء تصرفاته, ولكن ذلك يتوقف إلى حد بعيد على درجة إشباع هذه الدوافع.</w:t>
      </w:r>
      <w:r w:rsidRPr="00CB7B44">
        <w:rPr>
          <w:sz w:val="32"/>
          <w:szCs w:val="32"/>
          <w:rtl/>
        </w:rPr>
        <w:br/>
      </w:r>
      <w:r w:rsidRPr="00CB7B44">
        <w:rPr>
          <w:sz w:val="32"/>
          <w:szCs w:val="32"/>
          <w:rtl/>
        </w:rPr>
        <w:br/>
        <w:t>ولزيادة التوضيح يمكن أن تمثل العلاقة بين الدوافع الأولية والثانوية في شكل تنظيم هر</w:t>
      </w:r>
      <w:r w:rsidRPr="00CB7B44">
        <w:rPr>
          <w:sz w:val="32"/>
          <w:szCs w:val="32"/>
          <w:rtl/>
        </w:rPr>
        <w:t>مي تحتل قاعدته الدوافع الأولية ثم يأتي بعدها متجهه إلى قمة الهرم الدوافع الثانوية. ووجود الدوافع الأولية في قاعدة الهرم..</w:t>
      </w:r>
      <w:r w:rsidRPr="00CB7B44">
        <w:rPr>
          <w:sz w:val="32"/>
          <w:szCs w:val="32"/>
          <w:rtl/>
        </w:rPr>
        <w:br/>
        <w:t>و لا يعني هذا أنها اقل أهمية وإنما تعني أنها الأساس وأنها تتحكم في ظهور الدوافع الثانوية بعد ذلك في عملها. فالدوافع الثانوية لا تظهر و</w:t>
      </w:r>
      <w:r w:rsidRPr="00CB7B44">
        <w:rPr>
          <w:sz w:val="32"/>
          <w:szCs w:val="32"/>
          <w:rtl/>
        </w:rPr>
        <w:t>لا تعمل إلا إذا أشبعت الدوافع الأولية التي في قاعدة الهرم.</w:t>
      </w:r>
      <w:r w:rsidRPr="00CB7B44">
        <w:rPr>
          <w:sz w:val="32"/>
          <w:szCs w:val="32"/>
          <w:rtl/>
        </w:rPr>
        <w:br/>
      </w:r>
      <w:r w:rsidRPr="00CB7B44">
        <w:rPr>
          <w:sz w:val="32"/>
          <w:szCs w:val="32"/>
          <w:rtl/>
        </w:rPr>
        <w:br/>
      </w:r>
      <w:r w:rsidRPr="00CB7B44">
        <w:rPr>
          <w:sz w:val="32"/>
          <w:szCs w:val="32"/>
        </w:rPr>
        <w:sym w:font="Times New Roman" w:char="F0E3"/>
      </w:r>
      <w:r w:rsidRPr="00CB7B44">
        <w:rPr>
          <w:sz w:val="32"/>
          <w:szCs w:val="32"/>
          <w:rtl/>
        </w:rPr>
        <w:t xml:space="preserve"> الدوافــع الثانويــة:</w:t>
      </w:r>
      <w:r w:rsidRPr="00CB7B44">
        <w:rPr>
          <w:sz w:val="32"/>
          <w:szCs w:val="32"/>
          <w:rtl/>
        </w:rPr>
        <w:br/>
        <w:t>وهي التي تنشا نتيجة تفاعل الفرد مع البيئة والظروف الاجتماعية المختلفة التي تعيش فيها، و تعتمد في تكوينها على خبرات الفرد و ميوله و اتجاهاته و ما يمر به من أحداث و هي خاصة ب</w:t>
      </w:r>
      <w:r w:rsidRPr="00CB7B44">
        <w:rPr>
          <w:sz w:val="32"/>
          <w:szCs w:val="32"/>
          <w:rtl/>
        </w:rPr>
        <w:t>الإنسان و بعضها مشترك بين جميع أفراده مع فوارق شكلية من بيئة لأخرى ، أما البعض الآخر فهو شخصي يختص بفرد دون آخر . ومن أهم الحاجات التي تنشا عنها هذه الدوافع :</w:t>
      </w:r>
      <w:r w:rsidRPr="00CB7B44">
        <w:rPr>
          <w:sz w:val="32"/>
          <w:szCs w:val="32"/>
          <w:rtl/>
        </w:rPr>
        <w:br/>
      </w:r>
      <w:r w:rsidRPr="00CB7B44">
        <w:rPr>
          <w:sz w:val="32"/>
          <w:szCs w:val="32"/>
        </w:rPr>
        <w:sym w:font="Times New Roman" w:char="F075"/>
      </w:r>
      <w:r w:rsidRPr="00CB7B44">
        <w:rPr>
          <w:sz w:val="32"/>
          <w:szCs w:val="32"/>
          <w:rtl/>
        </w:rPr>
        <w:t>الحاجة للأمن:</w:t>
      </w:r>
      <w:r w:rsidRPr="00CB7B44">
        <w:rPr>
          <w:sz w:val="32"/>
          <w:szCs w:val="32"/>
          <w:rtl/>
        </w:rPr>
        <w:br/>
        <w:t>اعتماد الطفل على الأم والأب والكبار المحيطين به والمشرفين على شؤونه بهذا الشكل يجع</w:t>
      </w:r>
      <w:r w:rsidRPr="00CB7B44">
        <w:rPr>
          <w:sz w:val="32"/>
          <w:szCs w:val="32"/>
          <w:rtl/>
        </w:rPr>
        <w:t xml:space="preserve">له لا يشعر بالاستقرار أو الأمن إلا في جوارهم. وتستمر هذه الحاجة مع الطفل وتتدرج معه في مراحل حياته المختلفة فهو يلجأ لهما في الواقع لكي يشعر بأن هناك من يدافع عنه ومن يلجأ إليه </w:t>
      </w:r>
      <w:r w:rsidRPr="00CB7B44">
        <w:rPr>
          <w:sz w:val="32"/>
          <w:szCs w:val="32"/>
          <w:rtl/>
        </w:rPr>
        <w:lastRenderedPageBreak/>
        <w:t>عند الضرورة وانه ليس وحده وإنما هناك باستمرار البيت الذي يجد فيه أمنه واستقراره</w:t>
      </w:r>
      <w:r w:rsidRPr="00CB7B44">
        <w:rPr>
          <w:sz w:val="32"/>
          <w:szCs w:val="32"/>
          <w:rtl/>
        </w:rPr>
        <w:t xml:space="preserve"> وعندما يذهب إلى المدرسة ويجد نفسه في عالم غير العالم الذي تعود عليه نجده بعد خروجه منها كل مره ولسنوات عديدة يسرع إلى المنزل وبداخله وكأنه دخل حصن الأمــان.</w:t>
      </w:r>
      <w:r w:rsidRPr="00CB7B44">
        <w:rPr>
          <w:sz w:val="32"/>
          <w:szCs w:val="32"/>
          <w:rtl/>
        </w:rPr>
        <w:br/>
        <w:t>ولا تقتصر الحاجة للأمن على الأطفال بل إن الكبار أيضا في حاجة دائمة للشعور بالأمن والاستقرار ويتمثل</w:t>
      </w:r>
      <w:r w:rsidRPr="00CB7B44">
        <w:rPr>
          <w:sz w:val="32"/>
          <w:szCs w:val="32"/>
          <w:rtl/>
        </w:rPr>
        <w:t xml:space="preserve"> ذلك في بحثهم عن الوظائف المستقرة ذات الدخل الثابت والمستقبل المضمون وفي اهتمامهم بالمعاشات ولسنا في حاجة إلى تأكيد أهمية توفير أسباب هذه الحاجة عند التلاميذ فالتلميذ الذي يفتقد الشعور بالأمن داخل المدرسة, فيشعر بعدم استقراره في الدراسة أو انه معرض للطرد م</w:t>
      </w:r>
      <w:r w:rsidRPr="00CB7B44">
        <w:rPr>
          <w:sz w:val="32"/>
          <w:szCs w:val="32"/>
          <w:rtl/>
        </w:rPr>
        <w:t>ن المدرسة أو لا يأمن لمدرسية ولا يطمئن لمعاملتهم وتقديراتهم معرض لكثير من أسباب سوء التكيف في المدرسة والفشل في دراسته .</w:t>
      </w:r>
      <w:r w:rsidRPr="00CB7B44">
        <w:rPr>
          <w:sz w:val="32"/>
          <w:szCs w:val="32"/>
          <w:rtl/>
        </w:rPr>
        <w:br/>
      </w:r>
      <w:r w:rsidRPr="00CB7B44">
        <w:rPr>
          <w:sz w:val="32"/>
          <w:szCs w:val="32"/>
        </w:rPr>
        <w:sym w:font="Times New Roman" w:char="F08D"/>
      </w:r>
      <w:r w:rsidRPr="00CB7B44">
        <w:rPr>
          <w:sz w:val="32"/>
          <w:szCs w:val="32"/>
          <w:rtl/>
        </w:rPr>
        <w:t xml:space="preserve">الحاجة للمحبة: </w:t>
      </w:r>
      <w:r w:rsidRPr="00CB7B44">
        <w:rPr>
          <w:sz w:val="32"/>
          <w:szCs w:val="32"/>
          <w:rtl/>
        </w:rPr>
        <w:br/>
        <w:t>الطفل في حاجه أيضاً لمحبه المحيطين به والمشرفين على شئون حياته وهذه الحاجة تنمو بالمثل من اعتماده عليهم اعتماداً كبيرا</w:t>
      </w:r>
      <w:r w:rsidRPr="00CB7B44">
        <w:rPr>
          <w:sz w:val="32"/>
          <w:szCs w:val="32"/>
          <w:rtl/>
        </w:rPr>
        <w:t>ً وخاصة الأم. وتستمر هذه الحاجة عندما يكبر الطفل ويبدأ في تكوين الصداقات وعلاقات المحبة مع أفراد من نفس جنسه ثم مع أفراد من الجنس الأخر.</w:t>
      </w:r>
      <w:r w:rsidRPr="00CB7B44">
        <w:rPr>
          <w:sz w:val="32"/>
          <w:szCs w:val="32"/>
          <w:rtl/>
        </w:rPr>
        <w:br/>
        <w:t>ولسنا في حاجه إلى تأكيد أهميه مبادله الطفل هذه الحاجة الأساسية وأهميه إشباعها له في كثافة الحالات التي ينتقل الطفل بينه</w:t>
      </w:r>
      <w:r w:rsidRPr="00CB7B44">
        <w:rPr>
          <w:sz w:val="32"/>
          <w:szCs w:val="32"/>
          <w:rtl/>
        </w:rPr>
        <w:t>ا في البيت أو المدرسة.</w:t>
      </w:r>
      <w:r w:rsidRPr="00CB7B44">
        <w:rPr>
          <w:sz w:val="32"/>
          <w:szCs w:val="32"/>
          <w:rtl/>
        </w:rPr>
        <w:br/>
      </w:r>
      <w:r w:rsidRPr="00CB7B44">
        <w:rPr>
          <w:sz w:val="32"/>
          <w:szCs w:val="32"/>
        </w:rPr>
        <w:sym w:font="Times New Roman" w:char="F08E"/>
      </w:r>
      <w:r w:rsidRPr="00CB7B44">
        <w:rPr>
          <w:sz w:val="32"/>
          <w:szCs w:val="32"/>
          <w:rtl/>
        </w:rPr>
        <w:t xml:space="preserve">الحاجة للتقدير: </w:t>
      </w:r>
      <w:r w:rsidRPr="00CB7B44">
        <w:rPr>
          <w:sz w:val="32"/>
          <w:szCs w:val="32"/>
          <w:rtl/>
        </w:rPr>
        <w:br/>
        <w:t>الطفل في حاجه أيضاً إلى التقدير والى إثبات ذاته و نتبين الحاجة في محبته لمن يهتمون لأمره ويقدرون رغباته. وتستمد حاجه الطفل إلى تقدير ممن حوله في البيت ثم من زملائه في المدرسة ومدرسيه، وتجده يجد في دروسه ويجتهد لكي ي</w:t>
      </w:r>
      <w:r w:rsidRPr="00CB7B44">
        <w:rPr>
          <w:sz w:val="32"/>
          <w:szCs w:val="32"/>
          <w:rtl/>
        </w:rPr>
        <w:t>نال رضا هؤلاء الزملاء والمدرسين وإعجابهم وتقديرهم في شكل الثناء عليه أو في شكل درجات الشرف والامتياز التي ترفع من قدره في نظر الآخرين.</w:t>
      </w:r>
      <w:r w:rsidRPr="00CB7B44">
        <w:rPr>
          <w:sz w:val="32"/>
          <w:szCs w:val="32"/>
          <w:rtl/>
        </w:rPr>
        <w:br/>
        <w:t xml:space="preserve">و تظهر هذه الحاجة بوضوح عند المراهق الذي يحب أن يعامل معامله الكبير وتحترم إرادته. </w:t>
      </w:r>
      <w:r w:rsidRPr="00CB7B44">
        <w:rPr>
          <w:sz w:val="32"/>
          <w:szCs w:val="32"/>
          <w:rtl/>
        </w:rPr>
        <w:lastRenderedPageBreak/>
        <w:t>ومن ثم تبدو أهميه مراعاة هذه الحاجة وت</w:t>
      </w:r>
      <w:r w:rsidRPr="00CB7B44">
        <w:rPr>
          <w:sz w:val="32"/>
          <w:szCs w:val="32"/>
          <w:rtl/>
        </w:rPr>
        <w:t>وفيرها لدى أبنائنا وتلاميذنا وعلى قدر ما نساهم في إشباعها عندهم على قدر ما نلقي منهم من استعداد لتقبل آراءنا وتقدير لتوجيهاتنا وإرشاداتنا.</w:t>
      </w:r>
      <w:r w:rsidRPr="00CB7B44">
        <w:rPr>
          <w:sz w:val="32"/>
          <w:szCs w:val="32"/>
          <w:rtl/>
        </w:rPr>
        <w:br/>
      </w:r>
      <w:r w:rsidRPr="00CB7B44">
        <w:rPr>
          <w:sz w:val="32"/>
          <w:szCs w:val="32"/>
          <w:rtl/>
        </w:rPr>
        <w:br/>
      </w:r>
      <w:r w:rsidRPr="00CB7B44">
        <w:rPr>
          <w:sz w:val="32"/>
          <w:szCs w:val="32"/>
        </w:rPr>
        <w:sym w:font="Times New Roman" w:char="F08F"/>
      </w:r>
      <w:r w:rsidRPr="00CB7B44">
        <w:rPr>
          <w:sz w:val="32"/>
          <w:szCs w:val="32"/>
          <w:rtl/>
        </w:rPr>
        <w:t>الحاجة للنجاح:</w:t>
      </w:r>
      <w:r w:rsidRPr="00CB7B44">
        <w:rPr>
          <w:sz w:val="32"/>
          <w:szCs w:val="32"/>
          <w:rtl/>
        </w:rPr>
        <w:br/>
        <w:t>نلاحظ على الطفل منذ بداية حياته شعوره بالراحة عندما يستطيع القيام بالحركات التي تطلب منه ، فعندما ين</w:t>
      </w:r>
      <w:r w:rsidRPr="00CB7B44">
        <w:rPr>
          <w:sz w:val="32"/>
          <w:szCs w:val="32"/>
          <w:rtl/>
        </w:rPr>
        <w:t>جح في الوقوف أو عندما يبدأ خطواته الأولى في تعلم المشي فانة يشعر بالنجاح و ذلك لما يلاحظه من سرور الآخرين وهم يتبعون هذه الخطوات . ويكبر الطفل وتكبر حاجته إلى النجاح في ميادين مختلفة ، و لذلك نلاحظ الجهد الكبير الذي يبذله التلاميذ عاده لتحقيق هذا الدافع ال</w:t>
      </w:r>
      <w:r w:rsidRPr="00CB7B44">
        <w:rPr>
          <w:sz w:val="32"/>
          <w:szCs w:val="32"/>
          <w:rtl/>
        </w:rPr>
        <w:t>حيوي وإرضاءه ويزداد جهدهم كلما ارتبط نجاحهم بمقومات أخرى في حياه التلميذ</w:t>
      </w:r>
      <w:r w:rsidRPr="00CB7B44">
        <w:rPr>
          <w:sz w:val="32"/>
          <w:szCs w:val="32"/>
          <w:rtl/>
        </w:rPr>
        <w:br/>
      </w:r>
      <w:r w:rsidRPr="00CB7B44">
        <w:rPr>
          <w:sz w:val="32"/>
          <w:szCs w:val="32"/>
        </w:rPr>
        <w:sym w:font="Times New Roman" w:char="F090"/>
      </w:r>
      <w:r w:rsidRPr="00CB7B44">
        <w:rPr>
          <w:sz w:val="32"/>
          <w:szCs w:val="32"/>
          <w:rtl/>
        </w:rPr>
        <w:t>الحاجة للحرية :</w:t>
      </w:r>
      <w:r w:rsidRPr="00CB7B44">
        <w:rPr>
          <w:sz w:val="32"/>
          <w:szCs w:val="32"/>
          <w:rtl/>
        </w:rPr>
        <w:br/>
        <w:t>الإنسان أيضاً في حاجه للحرية ونلاحظ ذلك في كل تصرفاته منذ اللحظة التي يشعر بها بأنه ذات مستقلة لها أغراضها الخاصة ولها الحق أن تتصرف طبقاً لهذه الأغراض ونلاحظها بصورة</w:t>
      </w:r>
      <w:r w:rsidRPr="00CB7B44">
        <w:rPr>
          <w:sz w:val="32"/>
          <w:szCs w:val="32"/>
          <w:rtl/>
        </w:rPr>
        <w:t xml:space="preserve"> واضحة في سلوك المراهق الذي يريد قضاء وقت فراغه بالطريقة التي يراها.</w:t>
      </w:r>
      <w:r w:rsidRPr="00CB7B44">
        <w:rPr>
          <w:sz w:val="32"/>
          <w:szCs w:val="32"/>
          <w:rtl/>
        </w:rPr>
        <w:br/>
        <w:t>و هذا يشير بوضوح إلى حاجه أساسيه تدفع الإنسان إلى هذه التصرفات .. وفهمنا لهذا الدافع يجعلنا أقدر على معامله أبناءنا وتلاميذنا بروح تتسم بالتعاطف مع حقهم في التمتع بالحرية.فالضغط الزائد عن</w:t>
      </w:r>
      <w:r w:rsidRPr="00CB7B44">
        <w:rPr>
          <w:sz w:val="32"/>
          <w:szCs w:val="32"/>
          <w:rtl/>
        </w:rPr>
        <w:t xml:space="preserve"> الحد يولد الانفجار سواء داخل الأسرة أو داخل الفصل المدرسي .. ولكن ليس معنى هذا أن نترك الحبل على الغارب لأبنائنا وتلاميذنا يفعلون ما يشاءون فكما أن الإنسان في حاجه للحرية فهو في حاجه أيضاً للضبط فكل منا يجب أن يعرف حدوده وما يجب أن يلتزم به .</w:t>
      </w:r>
      <w:r w:rsidRPr="00CB7B44">
        <w:rPr>
          <w:sz w:val="32"/>
          <w:szCs w:val="32"/>
          <w:rtl/>
        </w:rPr>
        <w:br/>
        <w:t>فالمعاملة ال</w:t>
      </w:r>
      <w:r w:rsidRPr="00CB7B44">
        <w:rPr>
          <w:sz w:val="32"/>
          <w:szCs w:val="32"/>
          <w:rtl/>
        </w:rPr>
        <w:t>سليمة هي التي تسمح للشباب بممارسة حريتهم ضمن حدوده متفق عليها من غير ضغط ولا إكراه وإنما بالتوجيه المتسم بالفهم والذي يعرف الحدود ، و هي نوع المعاملة المطلوبة في علاقة الأب بابنه أو المدرس بتلاميذه.</w:t>
      </w:r>
      <w:r w:rsidRPr="00CB7B44">
        <w:rPr>
          <w:sz w:val="32"/>
          <w:szCs w:val="32"/>
          <w:rtl/>
        </w:rPr>
        <w:br/>
      </w:r>
      <w:r w:rsidRPr="00CB7B44">
        <w:rPr>
          <w:sz w:val="32"/>
          <w:szCs w:val="32"/>
          <w:rtl/>
        </w:rPr>
        <w:br/>
      </w:r>
      <w:r w:rsidRPr="00CB7B44">
        <w:rPr>
          <w:sz w:val="32"/>
          <w:szCs w:val="32"/>
        </w:rPr>
        <w:lastRenderedPageBreak/>
        <w:sym w:font="Times New Roman" w:char="F091"/>
      </w:r>
      <w:r w:rsidRPr="00CB7B44">
        <w:rPr>
          <w:sz w:val="32"/>
          <w:szCs w:val="32"/>
          <w:rtl/>
        </w:rPr>
        <w:t>الحاجة للانتماء أو الحاجة للجماعة:</w:t>
      </w:r>
      <w:r w:rsidRPr="00CB7B44">
        <w:rPr>
          <w:sz w:val="32"/>
          <w:szCs w:val="32"/>
          <w:rtl/>
        </w:rPr>
        <w:br/>
        <w:t xml:space="preserve">الإنسان في حاجه إلى </w:t>
      </w:r>
      <w:r w:rsidRPr="00CB7B44">
        <w:rPr>
          <w:sz w:val="32"/>
          <w:szCs w:val="32"/>
          <w:rtl/>
        </w:rPr>
        <w:t>الغير للشعور بأنه ينتمي إلى جماعة منذ اللحظات الأولى في حياته. نلاحظ ذلك على الصغير واعتماده على أمه في الشهور الأولى من حياته ثم أمه وأبيه وكافة أفراد أسرته بعد ذلك يعتمد على مؤسسات اجتماعيه أخرى (إلى جانب الأسرة)مثل المدرسة والنادي ومجموعات الأصدقاء والح</w:t>
      </w:r>
      <w:r w:rsidRPr="00CB7B44">
        <w:rPr>
          <w:sz w:val="32"/>
          <w:szCs w:val="32"/>
          <w:rtl/>
        </w:rPr>
        <w:t>ياة الاجتماعية بمعناها الواسع.</w:t>
      </w:r>
      <w:r w:rsidRPr="00CB7B44">
        <w:rPr>
          <w:sz w:val="32"/>
          <w:szCs w:val="32"/>
          <w:rtl/>
        </w:rPr>
        <w:br/>
        <w:t>ومن هنا تبدو أهميه تنظيم العلاقة بين الفرد والجماعة وتوجيه الطفل والشباب إلى أسس التعاون والمشاركة الاجتماعية السليمة وتنشيط كل ما من شأنه تكوين الفرد تكويناً اجتماعياً صحيحاً ولهذا السبب تعتبر الرغبة في العزلة والانطواء مشكل</w:t>
      </w:r>
      <w:r w:rsidRPr="00CB7B44">
        <w:rPr>
          <w:sz w:val="32"/>
          <w:szCs w:val="32"/>
          <w:rtl/>
        </w:rPr>
        <w:t>ه لأنها ليست النمط الطبيعي. فالميل إلى الانطواء يعود في الغالب إلى أسباب تمنع الفرد من حسن التوافق مع الجماعة وتؤدي به إلى سوء الفهم والعزوف عنهم هذه الدوافع التي تم ذكرها ليست هي جميع الدوافع الثانوية يصعب حصرها والمجموعة السابقة تمثل عدد أساسي منها وهناك</w:t>
      </w:r>
      <w:r w:rsidRPr="00CB7B44">
        <w:rPr>
          <w:sz w:val="32"/>
          <w:szCs w:val="32"/>
          <w:rtl/>
        </w:rPr>
        <w:t xml:space="preserve"> دوافع أخرى قد تبدو أقل تأثيرا ولكنها موجودة كذلك كدافع السيطرة والتملك والاقتناء وغيرها . </w:t>
      </w:r>
      <w:r w:rsidRPr="00CB7B44">
        <w:rPr>
          <w:sz w:val="32"/>
          <w:szCs w:val="32"/>
          <w:rtl/>
        </w:rPr>
        <w:br/>
        <w:t>و تلعب الدوافع الاجتماعية الدور الأكبر في حياه الإنسان وفي عملية التعلم بصفة خاصة فالتلميذ يدرس في الغالب ويتعلم تحت تأثير عدد منها .</w:t>
      </w:r>
      <w:r w:rsidRPr="00CB7B44">
        <w:rPr>
          <w:sz w:val="32"/>
          <w:szCs w:val="32"/>
          <w:rtl/>
        </w:rPr>
        <w:br/>
        <w:t>وواجبنا في جميع الأحوال أن نرا</w:t>
      </w:r>
      <w:r w:rsidRPr="00CB7B44">
        <w:rPr>
          <w:sz w:val="32"/>
          <w:szCs w:val="32"/>
          <w:rtl/>
        </w:rPr>
        <w:t>عي اثر هذه الدوافع وان نعمل على استثارتها في الحدود التي تتفق مع مصلحة التلميذ وتشجيعه.</w:t>
      </w:r>
      <w:r w:rsidRPr="00CB7B44">
        <w:rPr>
          <w:sz w:val="32"/>
          <w:szCs w:val="32"/>
          <w:rtl/>
        </w:rPr>
        <w:br/>
      </w:r>
      <w:r w:rsidRPr="00CB7B44">
        <w:rPr>
          <w:sz w:val="32"/>
          <w:szCs w:val="32"/>
          <w:rtl/>
        </w:rPr>
        <w:br/>
        <w:t>الدوافع والتعلم:</w:t>
      </w:r>
      <w:r w:rsidRPr="00CB7B44">
        <w:rPr>
          <w:sz w:val="32"/>
          <w:szCs w:val="32"/>
          <w:rtl/>
        </w:rPr>
        <w:br/>
        <w:t>للدوافع ثلاث وظائف هامه في عملية التعليم:</w:t>
      </w:r>
      <w:r w:rsidRPr="00CB7B44">
        <w:rPr>
          <w:sz w:val="32"/>
          <w:szCs w:val="32"/>
          <w:rtl/>
        </w:rPr>
        <w:br/>
        <w:t>الأولى:أنها تضع أمام المتعلم أهدافاً معينه يسعى لتحقيقها. بمعنى أنها تطبع السلوك بالطابع الغرضي فكل دافع يرت</w:t>
      </w:r>
      <w:r w:rsidRPr="00CB7B44">
        <w:rPr>
          <w:sz w:val="32"/>
          <w:szCs w:val="32"/>
          <w:rtl/>
        </w:rPr>
        <w:t>بط بغرض معين يسعى إلى تحقيقه وحسب حيوية الغرض ووضوحه وقربه وبعده حسب ما يبذل الفرد من نشاط في سبيل تحقيقه وإشباعه و يهمنا أن نتعرف على هذه الأوجه المتعلقة بأهمية الغرض وأثره في تعلم الفرد.</w:t>
      </w:r>
      <w:r w:rsidRPr="00CB7B44">
        <w:rPr>
          <w:sz w:val="32"/>
          <w:szCs w:val="32"/>
          <w:rtl/>
        </w:rPr>
        <w:br/>
      </w:r>
      <w:r w:rsidRPr="00CB7B44">
        <w:rPr>
          <w:sz w:val="32"/>
          <w:szCs w:val="32"/>
        </w:rPr>
        <w:lastRenderedPageBreak/>
        <w:sym w:font="Times New Roman" w:char="F08C"/>
      </w:r>
      <w:r w:rsidRPr="00CB7B44">
        <w:rPr>
          <w:sz w:val="32"/>
          <w:szCs w:val="32"/>
          <w:rtl/>
        </w:rPr>
        <w:t xml:space="preserve"> حيوية الغرض:</w:t>
      </w:r>
      <w:r w:rsidRPr="00CB7B44">
        <w:rPr>
          <w:sz w:val="32"/>
          <w:szCs w:val="32"/>
          <w:rtl/>
        </w:rPr>
        <w:br/>
        <w:t>يبذل الكائن الحي في العادة بهذه في سبيل تعلم المواقف</w:t>
      </w:r>
      <w:r w:rsidRPr="00CB7B44">
        <w:rPr>
          <w:sz w:val="32"/>
          <w:szCs w:val="32"/>
          <w:rtl/>
        </w:rPr>
        <w:t xml:space="preserve"> التي تتصل بناحية حيوية عنده وكلما زادت حيوية الغرض كلما زاد الجهد المبذول وكلما استمر الكائن الحي في بذله حتى يتحقق الغرض مثل الحصول على شهادة دراسية تؤهله للحصول على عمل مناسب فإنه لا يدخر جهدا ًللحصول عليها ومن ثم نتبين أهميه ربط المواقف التعلميه بأغراض</w:t>
      </w:r>
      <w:r w:rsidRPr="00CB7B44">
        <w:rPr>
          <w:sz w:val="32"/>
          <w:szCs w:val="32"/>
          <w:rtl/>
        </w:rPr>
        <w:t xml:space="preserve"> حيوية تمس الفرد واهتمام المناهج وطرق التدريس الحديثة بأغراض أساسيه عنده وعند الجماعة التي يعيش بينها.</w:t>
      </w:r>
      <w:r w:rsidRPr="00CB7B44">
        <w:rPr>
          <w:sz w:val="32"/>
          <w:szCs w:val="32"/>
          <w:rtl/>
        </w:rPr>
        <w:br/>
      </w:r>
      <w:r w:rsidRPr="00CB7B44">
        <w:rPr>
          <w:sz w:val="32"/>
          <w:szCs w:val="32"/>
        </w:rPr>
        <w:sym w:font="Times New Roman" w:char="F08D"/>
      </w:r>
      <w:r w:rsidRPr="00CB7B44">
        <w:rPr>
          <w:sz w:val="32"/>
          <w:szCs w:val="32"/>
          <w:rtl/>
        </w:rPr>
        <w:t xml:space="preserve"> وضوح الغرض:</w:t>
      </w:r>
      <w:r w:rsidRPr="00CB7B44">
        <w:rPr>
          <w:sz w:val="32"/>
          <w:szCs w:val="32"/>
          <w:rtl/>
        </w:rPr>
        <w:br/>
        <w:t>لوضوح الغرض تأثيره أيضاً في دفع المتعلم نحو بلوغه فالعمل من أجل هدف واضح يتجه نحو المتعلم حتى يبلغه غير العمل من أجل هدف غير واضح.</w:t>
      </w:r>
      <w:r w:rsidRPr="00CB7B44">
        <w:rPr>
          <w:sz w:val="32"/>
          <w:szCs w:val="32"/>
          <w:rtl/>
        </w:rPr>
        <w:br/>
        <w:t>ومهما كا</w:t>
      </w:r>
      <w:r w:rsidRPr="00CB7B44">
        <w:rPr>
          <w:sz w:val="32"/>
          <w:szCs w:val="32"/>
          <w:rtl/>
        </w:rPr>
        <w:t>نت طبيعة الموقف التعليمي فإنه في الأحوال التي لا يعرف التلميذ فيها الغرض الحقيقي لماده تعلمه فإنه سيتجه نحو أغراض أخرى يسعى لتحقيقها وأغراض لا تتعلق بالمادة ذاتها وحاجته إليها بل ترتبط بها من بعيد.</w:t>
      </w:r>
      <w:r w:rsidRPr="00CB7B44">
        <w:rPr>
          <w:sz w:val="32"/>
          <w:szCs w:val="32"/>
          <w:rtl/>
        </w:rPr>
        <w:br/>
      </w:r>
      <w:r w:rsidRPr="00CB7B44">
        <w:rPr>
          <w:sz w:val="32"/>
          <w:szCs w:val="32"/>
        </w:rPr>
        <w:sym w:font="Times New Roman" w:char="F08E"/>
      </w:r>
      <w:r w:rsidRPr="00CB7B44">
        <w:rPr>
          <w:sz w:val="32"/>
          <w:szCs w:val="32"/>
          <w:rtl/>
        </w:rPr>
        <w:t xml:space="preserve">قرب الغرض أو بعده: </w:t>
      </w:r>
      <w:r w:rsidRPr="00CB7B44">
        <w:rPr>
          <w:sz w:val="32"/>
          <w:szCs w:val="32"/>
          <w:rtl/>
        </w:rPr>
        <w:br/>
        <w:t>من أغراض التعليم ما يمكن تحقيقه في حص</w:t>
      </w:r>
      <w:r w:rsidRPr="00CB7B44">
        <w:rPr>
          <w:sz w:val="32"/>
          <w:szCs w:val="32"/>
          <w:rtl/>
        </w:rPr>
        <w:t>ة مدرسيه واحده ومنها ما يحتاج إلى عدد من الدروس ومنها ما يستغرق حياة التلميذ المدرسية كلها.</w:t>
      </w:r>
      <w:r w:rsidRPr="00CB7B44">
        <w:rPr>
          <w:sz w:val="32"/>
          <w:szCs w:val="32"/>
          <w:rtl/>
        </w:rPr>
        <w:br/>
        <w:t>ويجب أن نوضح قدره التلميذ على التعلم لأغراض قريبه أو بعيده تتوقف على عوامل كثيرة لعل أهمها عامل السن فالأطفال يتعلمون في الغالب لأغرض قريبه لعل أهمها أرضاء المدرس أ</w:t>
      </w:r>
      <w:r w:rsidRPr="00CB7B44">
        <w:rPr>
          <w:sz w:val="32"/>
          <w:szCs w:val="32"/>
          <w:rtl/>
        </w:rPr>
        <w:t>و الأب أو التخلص من الموقف التعليمي في حد ذاته أو الفراغ منه. أما الكبار فيتعلمون في الغالب لأغراض بعيده لأغراض تتصل بمستقبلهم وحياتهم .</w:t>
      </w:r>
      <w:r w:rsidRPr="00CB7B44">
        <w:rPr>
          <w:sz w:val="32"/>
          <w:szCs w:val="32"/>
          <w:rtl/>
        </w:rPr>
        <w:br/>
      </w:r>
      <w:r w:rsidRPr="00CB7B44">
        <w:rPr>
          <w:sz w:val="32"/>
          <w:szCs w:val="32"/>
          <w:rtl/>
        </w:rPr>
        <w:br/>
        <w:t>الثانية: أنها تمد السلوك بالطاقة وتثير النشاط فالتعلم يحدث عنى طريق النشاط الذي يقوم به الفرد ويحدث هذا النشاط عند ظهو</w:t>
      </w:r>
      <w:r w:rsidRPr="00CB7B44">
        <w:rPr>
          <w:sz w:val="32"/>
          <w:szCs w:val="32"/>
          <w:rtl/>
        </w:rPr>
        <w:t>ر دافع أو حاجه تسعى إلى الإشباع ويزداد بزيادة الدفع.</w:t>
      </w:r>
      <w:r w:rsidRPr="00CB7B44">
        <w:rPr>
          <w:sz w:val="32"/>
          <w:szCs w:val="32"/>
          <w:rtl/>
        </w:rPr>
        <w:br/>
        <w:t xml:space="preserve">فالدوافع هي الطاقات الكامنة عند الكائن الحي والتي تجعله يقوم بنشاط معين ومن ثم تعد </w:t>
      </w:r>
      <w:r w:rsidRPr="00CB7B44">
        <w:rPr>
          <w:sz w:val="32"/>
          <w:szCs w:val="32"/>
          <w:rtl/>
        </w:rPr>
        <w:lastRenderedPageBreak/>
        <w:t xml:space="preserve">الأساس الأول في عملية التعلم . هذا ويجب أن ننتبه إلى أن بعض الدوافع تمد السلوك بطاقات اكبر مما تمده به غيرها ولكن المهم </w:t>
      </w:r>
      <w:r w:rsidRPr="00CB7B44">
        <w:rPr>
          <w:sz w:val="32"/>
          <w:szCs w:val="32"/>
          <w:rtl/>
        </w:rPr>
        <w:t xml:space="preserve">هو النتيجة النهائية التي تحصل عليها .كما يتبين لنا أن بعض الأهداف التي تضعها المدرسة وتجبر التلاميذ على تحقيقها تمثل حالات الضغط المؤقت تنتهي بنهاية الضغط بكل الأهداف الأخرى التي تتصل برغبات التلميذ نفسه وحاجاته. </w:t>
      </w:r>
      <w:r w:rsidRPr="00CB7B44">
        <w:rPr>
          <w:sz w:val="32"/>
          <w:szCs w:val="32"/>
          <w:rtl/>
        </w:rPr>
        <w:br/>
        <w:t>الثالثة:أنها تساعد في تحديد أوجه النشاط ال</w:t>
      </w:r>
      <w:r w:rsidRPr="00CB7B44">
        <w:rPr>
          <w:sz w:val="32"/>
          <w:szCs w:val="32"/>
          <w:rtl/>
        </w:rPr>
        <w:t>مطلوبة لكي يتم التعلم فالدوافع تجعل الفرد يستجيب لبعض المواقف ويهمل البعض الآخر.</w:t>
      </w:r>
      <w:r w:rsidRPr="00CB7B44">
        <w:rPr>
          <w:sz w:val="32"/>
          <w:szCs w:val="32"/>
          <w:rtl/>
        </w:rPr>
        <w:br/>
        <w:t xml:space="preserve">ومن هنا يأتي أهمية تحديد أوجه النشاط المطلوب من التلميذ أن يمارسها لكي يتحقق تعلمه ويعتدل سلوكه. </w:t>
      </w:r>
      <w:r w:rsidRPr="00CB7B44">
        <w:rPr>
          <w:sz w:val="32"/>
          <w:szCs w:val="32"/>
          <w:rtl/>
        </w:rPr>
        <w:br/>
      </w:r>
      <w:r w:rsidRPr="00CB7B44">
        <w:rPr>
          <w:sz w:val="32"/>
          <w:szCs w:val="32"/>
          <w:rtl/>
        </w:rPr>
        <w:br/>
      </w:r>
      <w:r w:rsidRPr="00CB7B44">
        <w:rPr>
          <w:sz w:val="32"/>
          <w:szCs w:val="32"/>
          <w:rtl/>
        </w:rPr>
        <w:br/>
      </w:r>
      <w:r w:rsidRPr="00CB7B44">
        <w:rPr>
          <w:sz w:val="32"/>
          <w:szCs w:val="32"/>
          <w:rtl/>
        </w:rPr>
        <w:br/>
      </w:r>
      <w:r w:rsidRPr="00CB7B44">
        <w:rPr>
          <w:sz w:val="32"/>
          <w:szCs w:val="32"/>
          <w:rtl/>
        </w:rPr>
        <w:br/>
      </w:r>
      <w:r w:rsidRPr="00CB7B44">
        <w:rPr>
          <w:sz w:val="32"/>
          <w:szCs w:val="32"/>
          <w:rtl/>
        </w:rPr>
        <w:br/>
      </w:r>
      <w:r w:rsidRPr="00CB7B44">
        <w:rPr>
          <w:sz w:val="32"/>
          <w:szCs w:val="32"/>
          <w:rtl/>
        </w:rPr>
        <w:br/>
        <w:t xml:space="preserve">المراجــــــــــع : </w:t>
      </w:r>
      <w:r w:rsidRPr="00CB7B44">
        <w:rPr>
          <w:sz w:val="32"/>
          <w:szCs w:val="32"/>
          <w:rtl/>
        </w:rPr>
        <w:br/>
        <w:t>- التعلم المفهوم النماذج التطبيقات د- محمود عبد ال</w:t>
      </w:r>
      <w:r w:rsidRPr="00CB7B44">
        <w:rPr>
          <w:sz w:val="32"/>
          <w:szCs w:val="32"/>
          <w:rtl/>
        </w:rPr>
        <w:t>حليم منسى مكتبة الانجلو المصرية 2003 ..</w:t>
      </w:r>
      <w:r w:rsidRPr="00CB7B44">
        <w:rPr>
          <w:sz w:val="32"/>
          <w:szCs w:val="32"/>
          <w:rtl/>
        </w:rPr>
        <w:br/>
        <w:t>- مدخل إلى علم النفس التربوي ا.د محمود عبد الحليم منسى أ.د سيد محمود الطواب مكتبة الانجلو المصرية..</w:t>
      </w:r>
      <w:r w:rsidRPr="00CB7B44">
        <w:rPr>
          <w:sz w:val="32"/>
          <w:szCs w:val="32"/>
          <w:rtl/>
        </w:rPr>
        <w:br/>
        <w:t xml:space="preserve">- أسس علم النفس التربوي رؤية تربوية إسلامية معاصرة مكتبة الفلاح الطبعة الأولى .. </w:t>
      </w:r>
      <w:r w:rsidRPr="00CB7B44">
        <w:rPr>
          <w:sz w:val="32"/>
          <w:szCs w:val="32"/>
          <w:rtl/>
        </w:rPr>
        <w:br/>
      </w:r>
      <w:r w:rsidRPr="00CB7B44">
        <w:rPr>
          <w:sz w:val="32"/>
          <w:szCs w:val="32"/>
          <w:rtl/>
        </w:rPr>
        <w:br/>
      </w:r>
      <w:r w:rsidRPr="00CB7B44">
        <w:rPr>
          <w:sz w:val="32"/>
          <w:szCs w:val="32"/>
          <w:rtl/>
        </w:rPr>
        <w:br/>
      </w:r>
      <w:r w:rsidRPr="00CB7B44">
        <w:rPr>
          <w:sz w:val="32"/>
          <w:szCs w:val="32"/>
          <w:rtl/>
        </w:rPr>
        <w:br/>
      </w:r>
      <w:bookmarkStart w:id="0" w:name="_GoBack"/>
      <w:bookmarkEnd w:id="0"/>
    </w:p>
    <w:sectPr w:rsidR="00C51B20" w:rsidRPr="00CB7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B7B44"/>
    <w:rsid w:val="00C51B20"/>
    <w:rsid w:val="00CB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937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2307</Words>
  <Characters>13152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2021-08-26T11:54:00Z</dcterms:created>
  <dcterms:modified xsi:type="dcterms:W3CDTF">2021-08-26T11:54:00Z</dcterms:modified>
</cp:coreProperties>
</file>